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A0913" w:rsidRPr="007A0913" w:rsidRDefault="008F54E5" w:rsidP="008F54E5">
      <w:pPr>
        <w:spacing w:line="240" w:lineRule="auto"/>
        <w:ind w:firstLine="0"/>
        <w:jc w:val="right"/>
        <w:rPr>
          <w:rFonts w:eastAsia="Times New Roman" w:cs="Times New Roman"/>
          <w:sz w:val="28"/>
          <w:szCs w:val="28"/>
          <w:lang w:eastAsia="ru-RU"/>
        </w:rPr>
      </w:pPr>
      <w:r>
        <w:rPr>
          <w:rFonts w:eastAsia="Times New Roman" w:cs="Times New Roman"/>
          <w:sz w:val="28"/>
          <w:szCs w:val="28"/>
          <w:lang w:eastAsia="ru-RU"/>
        </w:rPr>
        <w:t>ПРОЕКТ ПОСТАНОВЛЕНИЯ</w:t>
      </w:r>
    </w:p>
    <w:p w:rsidR="00654432" w:rsidRDefault="00525AEB" w:rsidP="007A0913">
      <w:pPr>
        <w:spacing w:line="240" w:lineRule="auto"/>
        <w:ind w:right="4960" w:firstLine="0"/>
        <w:rPr>
          <w:rFonts w:eastAsia="Times New Roman" w:cs="Times New Roman"/>
          <w:sz w:val="28"/>
          <w:szCs w:val="28"/>
          <w:lang w:eastAsia="ru-RU"/>
        </w:rPr>
      </w:pPr>
      <w:r w:rsidRPr="00525AEB">
        <w:rPr>
          <w:rFonts w:eastAsia="Times New Roman" w:cs="Times New Roman"/>
          <w:sz w:val="28"/>
          <w:szCs w:val="28"/>
          <w:lang w:eastAsia="ru-RU"/>
        </w:rPr>
        <w:t>О</w:t>
      </w:r>
      <w:r w:rsidR="00444591">
        <w:rPr>
          <w:rFonts w:eastAsia="Times New Roman" w:cs="Times New Roman"/>
          <w:sz w:val="28"/>
          <w:szCs w:val="28"/>
          <w:lang w:eastAsia="ru-RU"/>
        </w:rPr>
        <w:t xml:space="preserve">б утверждении актуализированной схемы теплоснабжения сельского поселения </w:t>
      </w:r>
      <w:r w:rsidR="002239A5">
        <w:rPr>
          <w:rFonts w:eastAsia="Times New Roman" w:cs="Times New Roman"/>
          <w:sz w:val="28"/>
          <w:szCs w:val="28"/>
          <w:lang w:eastAsia="ru-RU"/>
        </w:rPr>
        <w:t>Ваховск</w:t>
      </w:r>
      <w:r w:rsidR="00444591">
        <w:rPr>
          <w:rFonts w:eastAsia="Times New Roman" w:cs="Times New Roman"/>
          <w:sz w:val="28"/>
          <w:szCs w:val="28"/>
          <w:lang w:eastAsia="ru-RU"/>
        </w:rPr>
        <w:t xml:space="preserve"> Нижневартовского района</w:t>
      </w:r>
      <w:r w:rsidR="00654432">
        <w:rPr>
          <w:rFonts w:eastAsia="Times New Roman" w:cs="Times New Roman"/>
          <w:sz w:val="28"/>
          <w:szCs w:val="28"/>
          <w:lang w:eastAsia="ru-RU"/>
        </w:rPr>
        <w:t xml:space="preserve"> на 202</w:t>
      </w:r>
      <w:r w:rsidR="00422783">
        <w:rPr>
          <w:rFonts w:eastAsia="Times New Roman" w:cs="Times New Roman"/>
          <w:sz w:val="28"/>
          <w:szCs w:val="28"/>
          <w:lang w:eastAsia="ru-RU"/>
        </w:rPr>
        <w:t>4</w:t>
      </w:r>
      <w:r w:rsidR="00654432">
        <w:rPr>
          <w:rFonts w:eastAsia="Times New Roman" w:cs="Times New Roman"/>
          <w:sz w:val="28"/>
          <w:szCs w:val="28"/>
          <w:lang w:eastAsia="ru-RU"/>
        </w:rPr>
        <w:t xml:space="preserve"> год</w:t>
      </w:r>
    </w:p>
    <w:p w:rsidR="007A0913" w:rsidRDefault="007A0913" w:rsidP="007A0913">
      <w:pPr>
        <w:spacing w:line="240" w:lineRule="auto"/>
        <w:ind w:right="4960"/>
        <w:rPr>
          <w:rFonts w:eastAsia="Times New Roman" w:cs="Times New Roman"/>
          <w:sz w:val="28"/>
          <w:szCs w:val="28"/>
          <w:lang w:eastAsia="ru-RU"/>
        </w:rPr>
      </w:pPr>
    </w:p>
    <w:p w:rsidR="003614BD" w:rsidRDefault="003614BD" w:rsidP="007A0913">
      <w:pPr>
        <w:autoSpaceDE w:val="0"/>
        <w:autoSpaceDN w:val="0"/>
        <w:adjustRightInd w:val="0"/>
        <w:spacing w:line="240" w:lineRule="auto"/>
        <w:rPr>
          <w:rFonts w:eastAsia="Times New Roman" w:cs="Times New Roman"/>
          <w:sz w:val="28"/>
          <w:szCs w:val="28"/>
          <w:lang w:eastAsia="ru-RU"/>
        </w:rPr>
      </w:pPr>
      <w:r w:rsidRPr="00525AEB">
        <w:rPr>
          <w:rFonts w:eastAsia="Times New Roman" w:cs="Times New Roman"/>
          <w:sz w:val="28"/>
          <w:szCs w:val="28"/>
          <w:lang w:eastAsia="ru-RU"/>
        </w:rPr>
        <w:t xml:space="preserve">В целях обеспечения условий для устойчивого развития территории муниципального образования Нижневартовский район, руководствуясь Федеральным законом от </w:t>
      </w:r>
      <w:r>
        <w:rPr>
          <w:rFonts w:eastAsia="Times New Roman" w:cs="Times New Roman"/>
          <w:sz w:val="28"/>
          <w:szCs w:val="28"/>
          <w:lang w:eastAsia="ru-RU"/>
        </w:rPr>
        <w:t>27.07.2010 № 190-ФЗ «О теплоснабжении»</w:t>
      </w:r>
      <w:r w:rsidRPr="00525AEB">
        <w:rPr>
          <w:rFonts w:eastAsia="Times New Roman" w:cs="Times New Roman"/>
          <w:sz w:val="28"/>
          <w:szCs w:val="28"/>
          <w:lang w:eastAsia="ru-RU"/>
        </w:rPr>
        <w:t xml:space="preserve">, </w:t>
      </w:r>
      <w:r w:rsidR="009D3430">
        <w:rPr>
          <w:rFonts w:eastAsia="Times New Roman" w:cs="Times New Roman"/>
          <w:sz w:val="28"/>
          <w:szCs w:val="28"/>
          <w:lang w:eastAsia="ru-RU"/>
        </w:rPr>
        <w:t xml:space="preserve">                                  </w:t>
      </w:r>
      <w:r w:rsidRPr="00525AEB">
        <w:rPr>
          <w:rFonts w:eastAsia="Times New Roman" w:cs="Times New Roman"/>
          <w:sz w:val="28"/>
          <w:szCs w:val="28"/>
          <w:lang w:eastAsia="ru-RU"/>
        </w:rPr>
        <w:t>в соответствии с постановлени</w:t>
      </w:r>
      <w:r>
        <w:rPr>
          <w:rFonts w:eastAsia="Times New Roman" w:cs="Times New Roman"/>
          <w:sz w:val="28"/>
          <w:szCs w:val="28"/>
          <w:lang w:eastAsia="ru-RU"/>
        </w:rPr>
        <w:t>ями</w:t>
      </w:r>
      <w:r w:rsidRPr="00525AEB">
        <w:rPr>
          <w:rFonts w:eastAsia="Times New Roman" w:cs="Times New Roman"/>
          <w:sz w:val="28"/>
          <w:szCs w:val="28"/>
          <w:lang w:eastAsia="ru-RU"/>
        </w:rPr>
        <w:t xml:space="preserve"> Правительства Российской Федерации </w:t>
      </w:r>
      <w:r w:rsidR="009D3430">
        <w:rPr>
          <w:rFonts w:eastAsia="Times New Roman" w:cs="Times New Roman"/>
          <w:sz w:val="28"/>
          <w:szCs w:val="28"/>
          <w:lang w:eastAsia="ru-RU"/>
        </w:rPr>
        <w:t xml:space="preserve">                      </w:t>
      </w:r>
      <w:r w:rsidRPr="00525AEB">
        <w:rPr>
          <w:rFonts w:eastAsia="Times New Roman" w:cs="Times New Roman"/>
          <w:sz w:val="28"/>
          <w:szCs w:val="28"/>
          <w:lang w:eastAsia="ru-RU"/>
        </w:rPr>
        <w:t xml:space="preserve">от </w:t>
      </w:r>
      <w:r>
        <w:rPr>
          <w:rFonts w:eastAsia="Times New Roman" w:cs="Times New Roman"/>
          <w:sz w:val="28"/>
          <w:szCs w:val="28"/>
          <w:lang w:eastAsia="ru-RU"/>
        </w:rPr>
        <w:t xml:space="preserve">22.02.2012 № 154 «О требованиях к схемам теплоснабжения, порядку </w:t>
      </w:r>
      <w:r w:rsidR="009D3430">
        <w:rPr>
          <w:rFonts w:eastAsia="Times New Roman" w:cs="Times New Roman"/>
          <w:sz w:val="28"/>
          <w:szCs w:val="28"/>
          <w:lang w:eastAsia="ru-RU"/>
        </w:rPr>
        <w:t xml:space="preserve">                       </w:t>
      </w:r>
      <w:r>
        <w:rPr>
          <w:rFonts w:eastAsia="Times New Roman" w:cs="Times New Roman"/>
          <w:sz w:val="28"/>
          <w:szCs w:val="28"/>
          <w:lang w:eastAsia="ru-RU"/>
        </w:rPr>
        <w:t xml:space="preserve">их разработки и утверждения», от 08.08.2012 № 808 «Об организации теплоснабжения в Российской Федерации и </w:t>
      </w:r>
      <w:r w:rsidRPr="00F40609">
        <w:rPr>
          <w:rFonts w:eastAsia="Times New Roman" w:cs="Times New Roman"/>
          <w:sz w:val="28"/>
          <w:szCs w:val="28"/>
          <w:lang w:eastAsia="ru-RU"/>
        </w:rPr>
        <w:t>о внесении изменений в некоторые акты Правительства Российской Федерации</w:t>
      </w:r>
      <w:r>
        <w:rPr>
          <w:rFonts w:eastAsia="Times New Roman" w:cs="Times New Roman"/>
          <w:sz w:val="28"/>
          <w:szCs w:val="28"/>
          <w:lang w:eastAsia="ru-RU"/>
        </w:rPr>
        <w:t xml:space="preserve">», </w:t>
      </w:r>
      <w:r w:rsidRPr="00525AEB">
        <w:rPr>
          <w:rFonts w:eastAsia="Times New Roman" w:cs="Times New Roman"/>
          <w:sz w:val="28"/>
          <w:szCs w:val="28"/>
          <w:lang w:eastAsia="ru-RU"/>
        </w:rPr>
        <w:t xml:space="preserve">решением Думы района </w:t>
      </w:r>
      <w:r w:rsidR="009D3430">
        <w:rPr>
          <w:rFonts w:eastAsia="Times New Roman" w:cs="Times New Roman"/>
          <w:sz w:val="28"/>
          <w:szCs w:val="28"/>
          <w:lang w:eastAsia="ru-RU"/>
        </w:rPr>
        <w:t xml:space="preserve">                               </w:t>
      </w:r>
      <w:r w:rsidRPr="00525AEB">
        <w:rPr>
          <w:rFonts w:eastAsia="Times New Roman" w:cs="Times New Roman"/>
          <w:sz w:val="28"/>
          <w:szCs w:val="28"/>
          <w:lang w:eastAsia="ru-RU"/>
        </w:rPr>
        <w:t>от 17.11.2017 № 232 «Об осуществлении части полномочий»</w:t>
      </w:r>
      <w:r>
        <w:rPr>
          <w:rFonts w:eastAsia="Times New Roman" w:cs="Times New Roman"/>
          <w:sz w:val="28"/>
          <w:szCs w:val="28"/>
          <w:lang w:eastAsia="ru-RU"/>
        </w:rPr>
        <w:t xml:space="preserve">, учитывая заключение о результатах публичных слушаний от </w:t>
      </w:r>
      <w:r w:rsidR="009C209F">
        <w:rPr>
          <w:rFonts w:eastAsia="Times New Roman" w:cs="Times New Roman"/>
          <w:sz w:val="28"/>
          <w:szCs w:val="28"/>
          <w:lang w:eastAsia="ru-RU"/>
        </w:rPr>
        <w:t>08.07.2023:</w:t>
      </w:r>
      <w:bookmarkStart w:id="0" w:name="_GoBack"/>
      <w:bookmarkEnd w:id="0"/>
    </w:p>
    <w:p w:rsidR="00654432" w:rsidRDefault="00654432" w:rsidP="007A0913">
      <w:pPr>
        <w:autoSpaceDE w:val="0"/>
        <w:autoSpaceDN w:val="0"/>
        <w:adjustRightInd w:val="0"/>
        <w:spacing w:line="240" w:lineRule="auto"/>
        <w:rPr>
          <w:rFonts w:eastAsia="Times New Roman" w:cs="Times New Roman"/>
          <w:sz w:val="28"/>
          <w:szCs w:val="28"/>
          <w:lang w:eastAsia="ru-RU"/>
        </w:rPr>
      </w:pPr>
    </w:p>
    <w:p w:rsidR="00525AEB" w:rsidRPr="00525AEB" w:rsidRDefault="007A0913" w:rsidP="007A0913">
      <w:pPr>
        <w:pStyle w:val="af"/>
        <w:autoSpaceDE w:val="0"/>
        <w:autoSpaceDN w:val="0"/>
        <w:adjustRightInd w:val="0"/>
        <w:spacing w:line="240" w:lineRule="auto"/>
        <w:ind w:left="0"/>
        <w:rPr>
          <w:rFonts w:eastAsia="Times New Roman" w:cs="Times New Roman"/>
          <w:sz w:val="28"/>
          <w:szCs w:val="28"/>
        </w:rPr>
      </w:pPr>
      <w:r>
        <w:rPr>
          <w:rFonts w:eastAsia="Times New Roman" w:cs="Times New Roman"/>
          <w:sz w:val="28"/>
          <w:szCs w:val="28"/>
          <w:lang w:eastAsia="ru-RU"/>
        </w:rPr>
        <w:t xml:space="preserve">1. </w:t>
      </w:r>
      <w:r w:rsidR="00654432">
        <w:rPr>
          <w:rFonts w:eastAsia="Times New Roman" w:cs="Times New Roman"/>
          <w:sz w:val="28"/>
          <w:szCs w:val="28"/>
          <w:lang w:eastAsia="ru-RU"/>
        </w:rPr>
        <w:t xml:space="preserve">Утвердить актуализированную схему теплоснабжения сельского поселения </w:t>
      </w:r>
      <w:r w:rsidR="002239A5">
        <w:rPr>
          <w:rFonts w:eastAsia="Times New Roman" w:cs="Times New Roman"/>
          <w:sz w:val="28"/>
          <w:szCs w:val="28"/>
          <w:lang w:eastAsia="ru-RU"/>
        </w:rPr>
        <w:t>Ваховск</w:t>
      </w:r>
      <w:r w:rsidR="009D3430">
        <w:rPr>
          <w:rFonts w:eastAsia="Times New Roman" w:cs="Times New Roman"/>
          <w:sz w:val="28"/>
          <w:szCs w:val="28"/>
          <w:lang w:eastAsia="ru-RU"/>
        </w:rPr>
        <w:t xml:space="preserve"> Нижневартовского района</w:t>
      </w:r>
      <w:r w:rsidR="00654432">
        <w:rPr>
          <w:rFonts w:eastAsia="Times New Roman" w:cs="Times New Roman"/>
          <w:sz w:val="28"/>
          <w:szCs w:val="28"/>
          <w:lang w:eastAsia="ru-RU"/>
        </w:rPr>
        <w:t xml:space="preserve"> на 202</w:t>
      </w:r>
      <w:r w:rsidR="00422783">
        <w:rPr>
          <w:rFonts w:eastAsia="Times New Roman" w:cs="Times New Roman"/>
          <w:sz w:val="28"/>
          <w:szCs w:val="28"/>
          <w:lang w:eastAsia="ru-RU"/>
        </w:rPr>
        <w:t>4</w:t>
      </w:r>
      <w:r w:rsidR="00654432">
        <w:rPr>
          <w:rFonts w:eastAsia="Times New Roman" w:cs="Times New Roman"/>
          <w:sz w:val="28"/>
          <w:szCs w:val="28"/>
          <w:lang w:eastAsia="ru-RU"/>
        </w:rPr>
        <w:t xml:space="preserve"> год согласно приложению</w:t>
      </w:r>
      <w:r w:rsidR="00525AEB" w:rsidRPr="00525AEB">
        <w:rPr>
          <w:rFonts w:eastAsia="Times New Roman" w:cs="Times New Roman"/>
          <w:sz w:val="28"/>
          <w:szCs w:val="28"/>
          <w:lang w:eastAsia="ru-RU"/>
        </w:rPr>
        <w:t>.</w:t>
      </w:r>
    </w:p>
    <w:p w:rsidR="00525AEB" w:rsidRPr="00525AEB" w:rsidRDefault="00525AEB" w:rsidP="007A0913">
      <w:pPr>
        <w:spacing w:line="240" w:lineRule="auto"/>
        <w:rPr>
          <w:rFonts w:eastAsia="Times New Roman" w:cs="Times New Roman"/>
          <w:color w:val="000000"/>
          <w:sz w:val="28"/>
          <w:szCs w:val="28"/>
          <w:lang w:eastAsia="ar-SA"/>
        </w:rPr>
      </w:pPr>
    </w:p>
    <w:p w:rsidR="00654432" w:rsidRPr="00654432" w:rsidRDefault="00654432" w:rsidP="007A0913">
      <w:pPr>
        <w:widowControl w:val="0"/>
        <w:autoSpaceDE w:val="0"/>
        <w:autoSpaceDN w:val="0"/>
        <w:adjustRightInd w:val="0"/>
        <w:spacing w:line="240" w:lineRule="auto"/>
        <w:rPr>
          <w:rFonts w:eastAsia="Times New Roman" w:cs="Times New Roman"/>
          <w:sz w:val="28"/>
          <w:szCs w:val="28"/>
          <w:lang w:eastAsia="ru-RU"/>
        </w:rPr>
      </w:pPr>
      <w:r w:rsidRPr="00654432">
        <w:rPr>
          <w:rFonts w:eastAsia="Times New Roman" w:cs="Times New Roman"/>
          <w:sz w:val="28"/>
          <w:szCs w:val="28"/>
          <w:lang w:eastAsia="ru-RU"/>
        </w:rPr>
        <w:t>2.</w:t>
      </w:r>
      <w:r w:rsidR="007A0913">
        <w:rPr>
          <w:rFonts w:eastAsia="Times New Roman" w:cs="Times New Roman"/>
          <w:sz w:val="28"/>
          <w:szCs w:val="28"/>
          <w:lang w:eastAsia="ru-RU"/>
        </w:rPr>
        <w:t xml:space="preserve"> </w:t>
      </w:r>
      <w:r w:rsidRPr="00654432">
        <w:rPr>
          <w:rFonts w:eastAsia="Times New Roman" w:cs="Times New Roman"/>
          <w:sz w:val="28"/>
          <w:szCs w:val="28"/>
          <w:lang w:eastAsia="ru-RU"/>
        </w:rPr>
        <w:t xml:space="preserve">Признать утратившим силу постановление администрации </w:t>
      </w:r>
      <w:r w:rsidR="00083C1B">
        <w:rPr>
          <w:rFonts w:eastAsia="Times New Roman" w:cs="Times New Roman"/>
          <w:sz w:val="28"/>
          <w:szCs w:val="28"/>
          <w:lang w:eastAsia="ru-RU"/>
        </w:rPr>
        <w:t>района</w:t>
      </w:r>
      <w:r w:rsidR="009D3430">
        <w:rPr>
          <w:rFonts w:eastAsia="Times New Roman" w:cs="Times New Roman"/>
          <w:sz w:val="28"/>
          <w:szCs w:val="28"/>
          <w:lang w:eastAsia="ru-RU"/>
        </w:rPr>
        <w:t xml:space="preserve">                   </w:t>
      </w:r>
      <w:r w:rsidR="00083C1B">
        <w:rPr>
          <w:rFonts w:eastAsia="Times New Roman" w:cs="Times New Roman"/>
          <w:sz w:val="28"/>
          <w:szCs w:val="28"/>
          <w:lang w:eastAsia="ru-RU"/>
        </w:rPr>
        <w:t xml:space="preserve"> от </w:t>
      </w:r>
      <w:r w:rsidR="00422783">
        <w:rPr>
          <w:rFonts w:eastAsia="Times New Roman" w:cs="Times New Roman"/>
          <w:sz w:val="28"/>
          <w:szCs w:val="28"/>
          <w:lang w:eastAsia="ru-RU"/>
        </w:rPr>
        <w:t>01.09.2022</w:t>
      </w:r>
      <w:r w:rsidR="00083C1B">
        <w:rPr>
          <w:rFonts w:eastAsia="Times New Roman" w:cs="Times New Roman"/>
          <w:sz w:val="28"/>
          <w:szCs w:val="28"/>
          <w:lang w:eastAsia="ru-RU"/>
        </w:rPr>
        <w:t xml:space="preserve"> № </w:t>
      </w:r>
      <w:r w:rsidR="00422783">
        <w:rPr>
          <w:rFonts w:eastAsia="Times New Roman" w:cs="Times New Roman"/>
          <w:sz w:val="28"/>
          <w:szCs w:val="28"/>
          <w:lang w:eastAsia="ru-RU"/>
        </w:rPr>
        <w:t>1843</w:t>
      </w:r>
      <w:r w:rsidRPr="00654432">
        <w:rPr>
          <w:rFonts w:eastAsia="Times New Roman" w:cs="Times New Roman"/>
          <w:sz w:val="28"/>
          <w:szCs w:val="28"/>
          <w:lang w:eastAsia="ru-RU"/>
        </w:rPr>
        <w:t xml:space="preserve"> «Об утверждении актуализированной схемы теплоснабжения сельского поселения </w:t>
      </w:r>
      <w:r w:rsidR="002239A5">
        <w:rPr>
          <w:rFonts w:eastAsia="Times New Roman" w:cs="Times New Roman"/>
          <w:sz w:val="28"/>
          <w:szCs w:val="28"/>
          <w:lang w:eastAsia="ru-RU"/>
        </w:rPr>
        <w:t>Ваховск</w:t>
      </w:r>
      <w:r w:rsidRPr="00654432">
        <w:rPr>
          <w:rFonts w:eastAsia="Times New Roman" w:cs="Times New Roman"/>
          <w:sz w:val="28"/>
          <w:szCs w:val="28"/>
          <w:lang w:eastAsia="ru-RU"/>
        </w:rPr>
        <w:t xml:space="preserve"> Нижневартовского района </w:t>
      </w:r>
      <w:r w:rsidR="009D3430">
        <w:rPr>
          <w:rFonts w:eastAsia="Times New Roman" w:cs="Times New Roman"/>
          <w:sz w:val="28"/>
          <w:szCs w:val="28"/>
          <w:lang w:eastAsia="ru-RU"/>
        </w:rPr>
        <w:t xml:space="preserve">                             </w:t>
      </w:r>
      <w:r w:rsidR="00422783">
        <w:rPr>
          <w:rFonts w:eastAsia="Times New Roman" w:cs="Times New Roman"/>
          <w:sz w:val="28"/>
          <w:szCs w:val="28"/>
          <w:lang w:eastAsia="ru-RU"/>
        </w:rPr>
        <w:t>на 2023</w:t>
      </w:r>
      <w:r w:rsidRPr="00654432">
        <w:rPr>
          <w:rFonts w:eastAsia="Times New Roman" w:cs="Times New Roman"/>
          <w:sz w:val="28"/>
          <w:szCs w:val="28"/>
          <w:lang w:eastAsia="ru-RU"/>
        </w:rPr>
        <w:t xml:space="preserve"> год».</w:t>
      </w:r>
    </w:p>
    <w:p w:rsidR="00654432" w:rsidRPr="00654432" w:rsidRDefault="00654432" w:rsidP="007A0913">
      <w:pPr>
        <w:spacing w:line="240" w:lineRule="auto"/>
        <w:rPr>
          <w:lang w:eastAsia="ru-RU"/>
        </w:rPr>
      </w:pPr>
    </w:p>
    <w:p w:rsidR="00525AEB" w:rsidRPr="00525AEB" w:rsidRDefault="007A0913" w:rsidP="007A0913">
      <w:pPr>
        <w:widowControl w:val="0"/>
        <w:autoSpaceDE w:val="0"/>
        <w:autoSpaceDN w:val="0"/>
        <w:adjustRightInd w:val="0"/>
        <w:spacing w:line="240" w:lineRule="auto"/>
        <w:rPr>
          <w:rFonts w:eastAsia="Times New Roman" w:cs="Times New Roman"/>
          <w:sz w:val="28"/>
          <w:szCs w:val="28"/>
          <w:lang w:eastAsia="ru-RU"/>
        </w:rPr>
      </w:pPr>
      <w:r>
        <w:rPr>
          <w:rFonts w:eastAsia="Times New Roman" w:cs="Times New Roman"/>
          <w:sz w:val="28"/>
          <w:szCs w:val="28"/>
          <w:lang w:eastAsia="ru-RU"/>
        </w:rPr>
        <w:t xml:space="preserve">3. </w:t>
      </w:r>
      <w:r w:rsidR="00525AEB" w:rsidRPr="00525AEB">
        <w:rPr>
          <w:rFonts w:eastAsia="Times New Roman" w:cs="Times New Roman"/>
          <w:sz w:val="28"/>
          <w:szCs w:val="28"/>
          <w:lang w:eastAsia="ru-RU"/>
        </w:rPr>
        <w:t xml:space="preserve">Отделу делопроизводства, контроля и обеспечения работы руководства управления обеспечения деятельности администрации района разместить постановление на официальном веб-сайте администрации района: </w:t>
      </w:r>
      <w:hyperlink r:id="rId8" w:history="1">
        <w:r w:rsidR="00525AEB" w:rsidRPr="00525AEB">
          <w:rPr>
            <w:rFonts w:eastAsia="Times New Roman" w:cs="Times New Roman"/>
            <w:sz w:val="28"/>
            <w:szCs w:val="28"/>
            <w:lang w:eastAsia="ru-RU"/>
          </w:rPr>
          <w:t>www.nvraion.ru</w:t>
        </w:r>
      </w:hyperlink>
      <w:r w:rsidR="00525AEB" w:rsidRPr="00525AEB">
        <w:rPr>
          <w:rFonts w:eastAsia="Times New Roman" w:cs="Times New Roman"/>
          <w:sz w:val="28"/>
          <w:szCs w:val="28"/>
          <w:lang w:eastAsia="ru-RU"/>
        </w:rPr>
        <w:t>.</w:t>
      </w:r>
    </w:p>
    <w:p w:rsidR="0013434A" w:rsidRPr="00525AEB" w:rsidRDefault="0013434A" w:rsidP="007A0913">
      <w:pPr>
        <w:widowControl w:val="0"/>
        <w:autoSpaceDE w:val="0"/>
        <w:autoSpaceDN w:val="0"/>
        <w:adjustRightInd w:val="0"/>
        <w:spacing w:line="240" w:lineRule="auto"/>
        <w:rPr>
          <w:rFonts w:eastAsia="Times New Roman" w:cs="Times New Roman"/>
          <w:sz w:val="28"/>
          <w:szCs w:val="28"/>
          <w:lang w:eastAsia="ru-RU"/>
        </w:rPr>
      </w:pPr>
    </w:p>
    <w:p w:rsidR="00525AEB" w:rsidRDefault="0013434A" w:rsidP="007A0913">
      <w:pPr>
        <w:widowControl w:val="0"/>
        <w:autoSpaceDE w:val="0"/>
        <w:autoSpaceDN w:val="0"/>
        <w:adjustRightInd w:val="0"/>
        <w:spacing w:line="240" w:lineRule="auto"/>
        <w:rPr>
          <w:rFonts w:eastAsia="Times New Roman" w:cs="Times New Roman"/>
          <w:sz w:val="28"/>
          <w:szCs w:val="28"/>
          <w:lang w:eastAsia="ru-RU"/>
        </w:rPr>
      </w:pPr>
      <w:r>
        <w:rPr>
          <w:rFonts w:eastAsia="Times New Roman" w:cs="Times New Roman"/>
          <w:sz w:val="28"/>
          <w:szCs w:val="28"/>
          <w:lang w:eastAsia="ru-RU"/>
        </w:rPr>
        <w:t>4</w:t>
      </w:r>
      <w:r w:rsidRPr="00525AEB">
        <w:rPr>
          <w:rFonts w:eastAsia="Times New Roman" w:cs="Times New Roman"/>
          <w:sz w:val="28"/>
          <w:szCs w:val="28"/>
          <w:lang w:eastAsia="ru-RU"/>
        </w:rPr>
        <w:t>. Управлению общественных связей и информационной политики администрации района (С.Ю. Маликов)</w:t>
      </w:r>
      <w:r>
        <w:rPr>
          <w:rFonts w:eastAsia="Times New Roman" w:cs="Times New Roman"/>
          <w:sz w:val="28"/>
          <w:szCs w:val="28"/>
          <w:lang w:eastAsia="ru-RU"/>
        </w:rPr>
        <w:t xml:space="preserve"> о</w:t>
      </w:r>
      <w:r w:rsidRPr="00525AEB">
        <w:rPr>
          <w:rFonts w:eastAsia="Times New Roman" w:cs="Times New Roman"/>
          <w:sz w:val="28"/>
          <w:szCs w:val="28"/>
          <w:lang w:eastAsia="ru-RU"/>
        </w:rPr>
        <w:t>публиковать</w:t>
      </w:r>
      <w:r w:rsidR="003614BD">
        <w:rPr>
          <w:rFonts w:eastAsia="Times New Roman" w:cs="Times New Roman"/>
          <w:sz w:val="28"/>
          <w:szCs w:val="28"/>
          <w:lang w:eastAsia="ru-RU"/>
        </w:rPr>
        <w:t xml:space="preserve"> </w:t>
      </w:r>
      <w:r>
        <w:rPr>
          <w:rFonts w:eastAsia="Times New Roman" w:cs="Times New Roman"/>
          <w:sz w:val="28"/>
          <w:szCs w:val="28"/>
          <w:lang w:eastAsia="ru-RU"/>
        </w:rPr>
        <w:t xml:space="preserve">в </w:t>
      </w:r>
      <w:r w:rsidRPr="00525AEB">
        <w:rPr>
          <w:rFonts w:eastAsia="Times New Roman" w:cs="Times New Roman"/>
          <w:sz w:val="28"/>
          <w:szCs w:val="28"/>
          <w:lang w:eastAsia="ru-RU"/>
        </w:rPr>
        <w:t>приложении «Официальный бюллетень» к ра</w:t>
      </w:r>
      <w:r>
        <w:rPr>
          <w:rFonts w:eastAsia="Times New Roman" w:cs="Times New Roman"/>
          <w:sz w:val="28"/>
          <w:szCs w:val="28"/>
          <w:lang w:eastAsia="ru-RU"/>
        </w:rPr>
        <w:t xml:space="preserve">йонной газете «Новости Приобья», </w:t>
      </w:r>
      <w:r w:rsidR="009D3430">
        <w:rPr>
          <w:rFonts w:eastAsia="Times New Roman" w:cs="Times New Roman"/>
          <w:sz w:val="28"/>
          <w:szCs w:val="28"/>
          <w:lang w:eastAsia="ru-RU"/>
        </w:rPr>
        <w:t xml:space="preserve">                                    </w:t>
      </w:r>
      <w:r>
        <w:rPr>
          <w:rFonts w:eastAsia="Times New Roman" w:cs="Times New Roman"/>
          <w:sz w:val="28"/>
          <w:szCs w:val="28"/>
          <w:lang w:eastAsia="ru-RU"/>
        </w:rPr>
        <w:t xml:space="preserve">на </w:t>
      </w:r>
      <w:r w:rsidRPr="00525AEB">
        <w:rPr>
          <w:rFonts w:eastAsia="Times New Roman" w:cs="Times New Roman"/>
          <w:sz w:val="28"/>
          <w:szCs w:val="28"/>
          <w:lang w:eastAsia="ru-RU"/>
        </w:rPr>
        <w:t xml:space="preserve">официальном веб-сайте администрации района: </w:t>
      </w:r>
      <w:hyperlink r:id="rId9" w:history="1">
        <w:r w:rsidRPr="00525AEB">
          <w:rPr>
            <w:rFonts w:eastAsia="Times New Roman" w:cs="Times New Roman"/>
            <w:sz w:val="28"/>
            <w:szCs w:val="28"/>
            <w:lang w:eastAsia="ru-RU"/>
          </w:rPr>
          <w:t>www.nvraion.ru</w:t>
        </w:r>
      </w:hyperlink>
      <w:r>
        <w:rPr>
          <w:rFonts w:eastAsia="Times New Roman" w:cs="Times New Roman"/>
          <w:sz w:val="28"/>
          <w:szCs w:val="28"/>
          <w:lang w:eastAsia="ru-RU"/>
        </w:rPr>
        <w:t xml:space="preserve"> информацию о размещении актуализированной схемы теплоснабжения сельского поселения Ваховск</w:t>
      </w:r>
      <w:r w:rsidRPr="00F40609">
        <w:rPr>
          <w:rFonts w:eastAsia="Times New Roman" w:cs="Times New Roman"/>
          <w:sz w:val="28"/>
          <w:szCs w:val="28"/>
          <w:lang w:eastAsia="ru-RU"/>
        </w:rPr>
        <w:t xml:space="preserve"> </w:t>
      </w:r>
      <w:r w:rsidR="00A65027">
        <w:rPr>
          <w:rFonts w:eastAsia="Times New Roman" w:cs="Times New Roman"/>
          <w:sz w:val="28"/>
          <w:szCs w:val="28"/>
          <w:lang w:eastAsia="ru-RU"/>
        </w:rPr>
        <w:t xml:space="preserve">Нижневартовского района </w:t>
      </w:r>
      <w:r>
        <w:rPr>
          <w:rFonts w:eastAsia="Times New Roman" w:cs="Times New Roman"/>
          <w:sz w:val="28"/>
          <w:szCs w:val="28"/>
          <w:lang w:eastAsia="ru-RU"/>
        </w:rPr>
        <w:t>на 202</w:t>
      </w:r>
      <w:r w:rsidR="00422783">
        <w:rPr>
          <w:rFonts w:eastAsia="Times New Roman" w:cs="Times New Roman"/>
          <w:sz w:val="28"/>
          <w:szCs w:val="28"/>
          <w:lang w:eastAsia="ru-RU"/>
        </w:rPr>
        <w:t>4</w:t>
      </w:r>
      <w:r>
        <w:rPr>
          <w:rFonts w:eastAsia="Times New Roman" w:cs="Times New Roman"/>
          <w:sz w:val="28"/>
          <w:szCs w:val="28"/>
          <w:lang w:eastAsia="ru-RU"/>
        </w:rPr>
        <w:t xml:space="preserve"> год</w:t>
      </w:r>
      <w:r w:rsidR="007A0913">
        <w:rPr>
          <w:rFonts w:eastAsia="Times New Roman" w:cs="Times New Roman"/>
          <w:sz w:val="28"/>
          <w:szCs w:val="28"/>
          <w:lang w:eastAsia="ru-RU"/>
        </w:rPr>
        <w:t>.</w:t>
      </w:r>
    </w:p>
    <w:p w:rsidR="007A0913" w:rsidRPr="00525AEB" w:rsidRDefault="007A0913" w:rsidP="007A0913">
      <w:pPr>
        <w:widowControl w:val="0"/>
        <w:autoSpaceDE w:val="0"/>
        <w:autoSpaceDN w:val="0"/>
        <w:adjustRightInd w:val="0"/>
        <w:spacing w:line="240" w:lineRule="auto"/>
        <w:rPr>
          <w:rFonts w:eastAsia="Times New Roman" w:cs="Times New Roman"/>
          <w:sz w:val="28"/>
          <w:szCs w:val="28"/>
          <w:lang w:eastAsia="ru-RU"/>
        </w:rPr>
      </w:pPr>
    </w:p>
    <w:p w:rsidR="00525AEB" w:rsidRDefault="002A70D6" w:rsidP="007A0913">
      <w:pPr>
        <w:spacing w:line="240" w:lineRule="auto"/>
        <w:rPr>
          <w:rFonts w:eastAsia="Times New Roman" w:cs="Times New Roman"/>
          <w:sz w:val="28"/>
          <w:szCs w:val="28"/>
          <w:lang w:eastAsia="ru-RU"/>
        </w:rPr>
      </w:pPr>
      <w:r>
        <w:rPr>
          <w:rFonts w:eastAsia="Times New Roman" w:cs="Times New Roman"/>
          <w:sz w:val="28"/>
          <w:szCs w:val="28"/>
          <w:lang w:eastAsia="ru-RU"/>
        </w:rPr>
        <w:t>5</w:t>
      </w:r>
      <w:r w:rsidR="00525AEB" w:rsidRPr="00525AEB">
        <w:rPr>
          <w:rFonts w:eastAsia="Times New Roman" w:cs="Times New Roman"/>
          <w:sz w:val="28"/>
          <w:szCs w:val="28"/>
          <w:lang w:eastAsia="ru-RU"/>
        </w:rPr>
        <w:t xml:space="preserve">. </w:t>
      </w:r>
      <w:r w:rsidR="007A0913" w:rsidRPr="007A0913">
        <w:rPr>
          <w:rFonts w:eastAsia="Times New Roman" w:cs="Times New Roman"/>
          <w:iCs/>
          <w:sz w:val="28"/>
          <w:szCs w:val="28"/>
          <w:lang w:eastAsia="ru-RU"/>
        </w:rPr>
        <w:t xml:space="preserve">Контроль за выполнением постановления возложить на исполняющего обязанности </w:t>
      </w:r>
      <w:r w:rsidR="00422783">
        <w:rPr>
          <w:rFonts w:eastAsia="Times New Roman" w:cs="Times New Roman"/>
          <w:iCs/>
          <w:sz w:val="28"/>
          <w:szCs w:val="28"/>
          <w:lang w:eastAsia="ru-RU"/>
        </w:rPr>
        <w:t>начальника отдела по развитию жилищно-коммунального комплекса, энергетики и строительства управления градостроительства, развития жилищно-коммунального комплекса и энергетики администрации района М.Н. Васильеву</w:t>
      </w:r>
      <w:r w:rsidR="007A0913" w:rsidRPr="007A0913">
        <w:rPr>
          <w:rFonts w:eastAsia="Times New Roman" w:cs="Times New Roman"/>
          <w:iCs/>
          <w:sz w:val="28"/>
          <w:szCs w:val="28"/>
          <w:lang w:eastAsia="ru-RU"/>
        </w:rPr>
        <w:t>.</w:t>
      </w:r>
    </w:p>
    <w:p w:rsidR="003614BD" w:rsidRDefault="003614BD" w:rsidP="00525AEB">
      <w:pPr>
        <w:autoSpaceDE w:val="0"/>
        <w:autoSpaceDN w:val="0"/>
        <w:adjustRightInd w:val="0"/>
        <w:spacing w:line="240" w:lineRule="auto"/>
        <w:rPr>
          <w:rFonts w:eastAsia="Times New Roman" w:cs="Times New Roman"/>
          <w:sz w:val="28"/>
          <w:szCs w:val="28"/>
          <w:lang w:eastAsia="ru-RU"/>
        </w:rPr>
      </w:pPr>
    </w:p>
    <w:p w:rsidR="00525AEB" w:rsidRDefault="00525AEB" w:rsidP="00525AEB">
      <w:pPr>
        <w:tabs>
          <w:tab w:val="left" w:pos="4860"/>
        </w:tabs>
        <w:spacing w:line="240" w:lineRule="auto"/>
        <w:ind w:firstLine="0"/>
        <w:rPr>
          <w:rFonts w:eastAsia="Times New Roman" w:cs="Times New Roman"/>
          <w:sz w:val="28"/>
          <w:szCs w:val="27"/>
          <w:lang w:eastAsia="ru-RU"/>
        </w:rPr>
      </w:pPr>
      <w:r w:rsidRPr="00525AEB">
        <w:rPr>
          <w:rFonts w:eastAsia="Times New Roman" w:cs="Times New Roman"/>
          <w:sz w:val="28"/>
          <w:szCs w:val="27"/>
          <w:lang w:eastAsia="ru-RU"/>
        </w:rPr>
        <w:t xml:space="preserve">Глава района                                                                                        </w:t>
      </w:r>
      <w:r w:rsidR="007A0913">
        <w:rPr>
          <w:rFonts w:eastAsia="Times New Roman" w:cs="Times New Roman"/>
          <w:sz w:val="28"/>
          <w:szCs w:val="27"/>
          <w:lang w:eastAsia="ru-RU"/>
        </w:rPr>
        <w:t xml:space="preserve">      </w:t>
      </w:r>
      <w:r w:rsidRPr="00525AEB">
        <w:rPr>
          <w:rFonts w:eastAsia="Times New Roman" w:cs="Times New Roman"/>
          <w:sz w:val="28"/>
          <w:szCs w:val="27"/>
          <w:lang w:eastAsia="ru-RU"/>
        </w:rPr>
        <w:t>Б.А. Саломатин</w:t>
      </w:r>
    </w:p>
    <w:p w:rsidR="0013434A" w:rsidRDefault="0013434A">
      <w:pPr>
        <w:spacing w:after="160" w:line="259" w:lineRule="auto"/>
        <w:ind w:firstLine="0"/>
        <w:jc w:val="left"/>
        <w:rPr>
          <w:rFonts w:eastAsia="Times New Roman" w:cs="Times New Roman"/>
          <w:sz w:val="28"/>
          <w:szCs w:val="27"/>
          <w:lang w:eastAsia="ru-RU"/>
        </w:rPr>
      </w:pPr>
      <w:r>
        <w:rPr>
          <w:rFonts w:eastAsia="Times New Roman" w:cs="Times New Roman"/>
          <w:sz w:val="28"/>
          <w:szCs w:val="27"/>
          <w:lang w:eastAsia="ru-RU"/>
        </w:rPr>
        <w:br w:type="page"/>
      </w:r>
    </w:p>
    <w:p w:rsidR="009D3430" w:rsidRDefault="00525AEB" w:rsidP="00525AEB">
      <w:pPr>
        <w:tabs>
          <w:tab w:val="left" w:pos="4860"/>
        </w:tabs>
        <w:spacing w:line="240" w:lineRule="auto"/>
        <w:ind w:left="5954" w:firstLine="0"/>
        <w:rPr>
          <w:rFonts w:eastAsia="Times New Roman" w:cs="Times New Roman"/>
          <w:sz w:val="28"/>
          <w:szCs w:val="27"/>
          <w:lang w:eastAsia="ru-RU"/>
        </w:rPr>
      </w:pPr>
      <w:r w:rsidRPr="00525AEB">
        <w:rPr>
          <w:rFonts w:eastAsia="Times New Roman" w:cs="Times New Roman"/>
          <w:sz w:val="28"/>
          <w:szCs w:val="27"/>
          <w:lang w:eastAsia="ru-RU"/>
        </w:rPr>
        <w:lastRenderedPageBreak/>
        <w:t xml:space="preserve">Приложение к </w:t>
      </w:r>
      <w:r w:rsidR="008F54E5">
        <w:rPr>
          <w:rFonts w:eastAsia="Times New Roman" w:cs="Times New Roman"/>
          <w:sz w:val="28"/>
          <w:szCs w:val="27"/>
          <w:lang w:eastAsia="ru-RU"/>
        </w:rPr>
        <w:t xml:space="preserve">проекту </w:t>
      </w:r>
      <w:r w:rsidRPr="00525AEB">
        <w:rPr>
          <w:rFonts w:eastAsia="Times New Roman" w:cs="Times New Roman"/>
          <w:sz w:val="28"/>
          <w:szCs w:val="27"/>
          <w:lang w:eastAsia="ru-RU"/>
        </w:rPr>
        <w:t>постановлени</w:t>
      </w:r>
      <w:r w:rsidR="008F54E5">
        <w:rPr>
          <w:rFonts w:eastAsia="Times New Roman" w:cs="Times New Roman"/>
          <w:sz w:val="28"/>
          <w:szCs w:val="27"/>
          <w:lang w:eastAsia="ru-RU"/>
        </w:rPr>
        <w:t>я</w:t>
      </w:r>
      <w:r w:rsidRPr="00525AEB">
        <w:rPr>
          <w:rFonts w:eastAsia="Times New Roman" w:cs="Times New Roman"/>
          <w:sz w:val="28"/>
          <w:szCs w:val="27"/>
          <w:lang w:eastAsia="ru-RU"/>
        </w:rPr>
        <w:t xml:space="preserve"> администрации района </w:t>
      </w:r>
    </w:p>
    <w:p w:rsidR="009862B8" w:rsidRDefault="009862B8" w:rsidP="00525AEB">
      <w:pPr>
        <w:tabs>
          <w:tab w:val="left" w:pos="4860"/>
        </w:tabs>
        <w:spacing w:line="240" w:lineRule="auto"/>
        <w:ind w:left="5954" w:firstLine="0"/>
        <w:rPr>
          <w:rFonts w:eastAsia="Times New Roman" w:cs="Times New Roman"/>
          <w:sz w:val="28"/>
          <w:szCs w:val="27"/>
          <w:lang w:eastAsia="ru-RU"/>
        </w:rPr>
      </w:pPr>
    </w:p>
    <w:p w:rsidR="009D3430" w:rsidRDefault="009D3430" w:rsidP="00525AEB">
      <w:pPr>
        <w:tabs>
          <w:tab w:val="left" w:pos="4860"/>
        </w:tabs>
        <w:spacing w:line="240" w:lineRule="auto"/>
        <w:ind w:left="5954" w:firstLine="0"/>
        <w:rPr>
          <w:rFonts w:eastAsia="Times New Roman" w:cs="Times New Roman"/>
          <w:sz w:val="28"/>
          <w:szCs w:val="27"/>
          <w:lang w:eastAsia="ru-RU"/>
        </w:rPr>
      </w:pPr>
    </w:p>
    <w:p w:rsidR="009862B8" w:rsidRDefault="009862B8" w:rsidP="00EE4C39">
      <w:pPr>
        <w:spacing w:line="240" w:lineRule="auto"/>
        <w:ind w:firstLine="0"/>
        <w:jc w:val="center"/>
        <w:rPr>
          <w:b/>
          <w:sz w:val="28"/>
          <w:szCs w:val="28"/>
        </w:rPr>
      </w:pPr>
      <w:r>
        <w:rPr>
          <w:b/>
          <w:sz w:val="28"/>
          <w:szCs w:val="28"/>
        </w:rPr>
        <w:t>Актуализированная с</w:t>
      </w:r>
      <w:r w:rsidRPr="009F3E4F">
        <w:rPr>
          <w:b/>
          <w:sz w:val="28"/>
          <w:szCs w:val="28"/>
        </w:rPr>
        <w:t xml:space="preserve">хема теплоснабжения </w:t>
      </w:r>
    </w:p>
    <w:p w:rsidR="009862B8" w:rsidRDefault="009862B8" w:rsidP="00EE4C39">
      <w:pPr>
        <w:spacing w:line="240" w:lineRule="auto"/>
        <w:ind w:firstLine="0"/>
        <w:jc w:val="center"/>
        <w:rPr>
          <w:b/>
          <w:sz w:val="28"/>
          <w:szCs w:val="28"/>
        </w:rPr>
      </w:pPr>
      <w:r w:rsidRPr="009F3E4F">
        <w:rPr>
          <w:b/>
          <w:sz w:val="28"/>
          <w:szCs w:val="28"/>
        </w:rPr>
        <w:t xml:space="preserve">сельского поселения </w:t>
      </w:r>
      <w:r>
        <w:rPr>
          <w:b/>
          <w:sz w:val="28"/>
          <w:szCs w:val="28"/>
        </w:rPr>
        <w:t>Ваховск</w:t>
      </w:r>
      <w:r w:rsidRPr="009F3E4F">
        <w:rPr>
          <w:b/>
          <w:sz w:val="28"/>
          <w:szCs w:val="28"/>
        </w:rPr>
        <w:t xml:space="preserve"> Нижневартовского района на 202</w:t>
      </w:r>
      <w:r w:rsidR="00D47348">
        <w:rPr>
          <w:b/>
          <w:sz w:val="28"/>
          <w:szCs w:val="28"/>
        </w:rPr>
        <w:t>4</w:t>
      </w:r>
      <w:r w:rsidRPr="009F3E4F">
        <w:rPr>
          <w:b/>
          <w:sz w:val="28"/>
          <w:szCs w:val="28"/>
        </w:rPr>
        <w:t xml:space="preserve"> год</w:t>
      </w:r>
    </w:p>
    <w:p w:rsidR="009862B8" w:rsidRPr="002239A5" w:rsidRDefault="009862B8" w:rsidP="00EE4C39">
      <w:pPr>
        <w:tabs>
          <w:tab w:val="left" w:pos="4860"/>
        </w:tabs>
        <w:spacing w:line="240" w:lineRule="auto"/>
        <w:ind w:firstLine="0"/>
        <w:jc w:val="center"/>
        <w:rPr>
          <w:rFonts w:eastAsia="Times New Roman" w:cs="Times New Roman"/>
          <w:sz w:val="28"/>
          <w:szCs w:val="27"/>
          <w:lang w:eastAsia="ru-RU"/>
        </w:rPr>
      </w:pPr>
    </w:p>
    <w:p w:rsidR="007A73D7" w:rsidRPr="007A73D7" w:rsidRDefault="007A73D7" w:rsidP="007A0913">
      <w:pPr>
        <w:pStyle w:val="aff0"/>
        <w:spacing w:before="0"/>
        <w:rPr>
          <w:b/>
          <w:sz w:val="28"/>
          <w:szCs w:val="28"/>
        </w:rPr>
      </w:pPr>
      <w:bookmarkStart w:id="1" w:name="_Toc98837173"/>
      <w:r w:rsidRPr="007A73D7">
        <w:rPr>
          <w:b/>
          <w:sz w:val="28"/>
          <w:szCs w:val="28"/>
        </w:rPr>
        <w:t>Раздел 1</w:t>
      </w:r>
      <w:r w:rsidR="007A0913">
        <w:rPr>
          <w:b/>
          <w:sz w:val="28"/>
          <w:szCs w:val="28"/>
        </w:rPr>
        <w:t>.</w:t>
      </w:r>
      <w:r w:rsidRPr="007A73D7">
        <w:rPr>
          <w:b/>
          <w:sz w:val="28"/>
          <w:szCs w:val="28"/>
        </w:rPr>
        <w:t xml:space="preserve"> 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1"/>
    </w:p>
    <w:p w:rsidR="007A73D7" w:rsidRPr="007A73D7" w:rsidRDefault="007A73D7" w:rsidP="007A0913">
      <w:pPr>
        <w:pStyle w:val="aff0"/>
        <w:spacing w:before="0"/>
        <w:rPr>
          <w:b/>
          <w:sz w:val="28"/>
          <w:szCs w:val="28"/>
        </w:rPr>
      </w:pPr>
      <w:bookmarkStart w:id="2" w:name="_Toc98837174"/>
      <w:r w:rsidRPr="007A73D7">
        <w:rPr>
          <w:b/>
          <w:sz w:val="28"/>
          <w:szCs w:val="28"/>
        </w:rPr>
        <w:t>1.1</w:t>
      </w:r>
      <w:r w:rsidR="007A0913">
        <w:rPr>
          <w:b/>
          <w:sz w:val="28"/>
          <w:szCs w:val="28"/>
        </w:rPr>
        <w:t>.</w:t>
      </w:r>
      <w:r w:rsidRPr="007A73D7">
        <w:rPr>
          <w:b/>
          <w:sz w:val="28"/>
          <w:szCs w:val="28"/>
        </w:rPr>
        <w:t xml:space="preserve"> Величины существующей отапливаемой площади строительных фондов и приросты отапливаемой площ</w:t>
      </w:r>
      <w:r w:rsidR="007A0913">
        <w:rPr>
          <w:b/>
          <w:sz w:val="28"/>
          <w:szCs w:val="28"/>
        </w:rPr>
        <w:t>ади строительных фондов по расче</w:t>
      </w:r>
      <w:r w:rsidRPr="007A73D7">
        <w:rPr>
          <w:b/>
          <w:sz w:val="28"/>
          <w:szCs w:val="28"/>
        </w:rPr>
        <w:t>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w:t>
      </w:r>
      <w:r w:rsidR="007A0913">
        <w:rPr>
          <w:b/>
          <w:sz w:val="28"/>
          <w:szCs w:val="28"/>
        </w:rPr>
        <w:t xml:space="preserve">тий по этапам – </w:t>
      </w:r>
      <w:r w:rsidRPr="007A73D7">
        <w:rPr>
          <w:b/>
          <w:sz w:val="28"/>
          <w:szCs w:val="28"/>
        </w:rPr>
        <w:t>на каждый год первого 5-летнего периода и на последующие 5-летние периоды</w:t>
      </w:r>
      <w:bookmarkEnd w:id="2"/>
      <w:r w:rsidR="007A0913">
        <w:rPr>
          <w:b/>
          <w:sz w:val="28"/>
          <w:szCs w:val="28"/>
        </w:rPr>
        <w:t>.</w:t>
      </w:r>
    </w:p>
    <w:p w:rsidR="007A73D7" w:rsidRPr="007A73D7" w:rsidRDefault="007A73D7" w:rsidP="007A0913">
      <w:pPr>
        <w:autoSpaceDE w:val="0"/>
        <w:autoSpaceDN w:val="0"/>
        <w:adjustRightInd w:val="0"/>
        <w:spacing w:line="240" w:lineRule="auto"/>
        <w:rPr>
          <w:rFonts w:cs="Times New Roman"/>
          <w:sz w:val="28"/>
          <w:szCs w:val="28"/>
        </w:rPr>
      </w:pPr>
      <w:bookmarkStart w:id="3" w:name="_Hlk135667686"/>
      <w:r w:rsidRPr="007A73D7">
        <w:rPr>
          <w:rFonts w:cs="Times New Roman"/>
          <w:sz w:val="28"/>
          <w:szCs w:val="28"/>
        </w:rPr>
        <w:t xml:space="preserve">Общая площадь жилищного фонда </w:t>
      </w:r>
      <w:r w:rsidR="007A0913">
        <w:rPr>
          <w:rFonts w:cs="Times New Roman"/>
          <w:sz w:val="28"/>
          <w:szCs w:val="28"/>
        </w:rPr>
        <w:t>сельского поселения</w:t>
      </w:r>
      <w:r w:rsidRPr="007A73D7">
        <w:rPr>
          <w:rFonts w:cs="Times New Roman"/>
          <w:sz w:val="28"/>
          <w:szCs w:val="28"/>
        </w:rPr>
        <w:t xml:space="preserve"> Ваховск </w:t>
      </w:r>
      <w:r w:rsidR="007A0913">
        <w:rPr>
          <w:rFonts w:cs="Times New Roman"/>
          <w:sz w:val="28"/>
          <w:szCs w:val="28"/>
        </w:rPr>
        <w:t>(далее – сп. Ваховск)</w:t>
      </w:r>
      <w:r w:rsidR="006A687F">
        <w:rPr>
          <w:rFonts w:cs="Times New Roman"/>
          <w:sz w:val="28"/>
          <w:szCs w:val="28"/>
        </w:rPr>
        <w:t xml:space="preserve"> на 0</w:t>
      </w:r>
      <w:r w:rsidR="004F42F0">
        <w:rPr>
          <w:rFonts w:cs="Times New Roman"/>
          <w:sz w:val="28"/>
          <w:szCs w:val="28"/>
        </w:rPr>
        <w:t>1</w:t>
      </w:r>
      <w:r w:rsidR="006A687F">
        <w:rPr>
          <w:rFonts w:cs="Times New Roman"/>
          <w:sz w:val="28"/>
          <w:szCs w:val="28"/>
        </w:rPr>
        <w:t>.01.2023</w:t>
      </w:r>
      <w:r w:rsidR="00D14F23">
        <w:rPr>
          <w:rFonts w:cs="Times New Roman"/>
          <w:sz w:val="28"/>
          <w:szCs w:val="28"/>
        </w:rPr>
        <w:t xml:space="preserve"> </w:t>
      </w:r>
      <w:r w:rsidRPr="007A73D7">
        <w:rPr>
          <w:rFonts w:cs="Times New Roman"/>
          <w:sz w:val="28"/>
          <w:szCs w:val="28"/>
        </w:rPr>
        <w:t xml:space="preserve">составляет: </w:t>
      </w:r>
    </w:p>
    <w:p w:rsidR="007A73D7" w:rsidRPr="007A73D7" w:rsidRDefault="007A73D7" w:rsidP="007A0913">
      <w:pPr>
        <w:widowControl w:val="0"/>
        <w:autoSpaceDE w:val="0"/>
        <w:autoSpaceDN w:val="0"/>
        <w:adjustRightInd w:val="0"/>
        <w:spacing w:line="240" w:lineRule="auto"/>
        <w:contextualSpacing/>
        <w:rPr>
          <w:rFonts w:cs="Times New Roman"/>
          <w:sz w:val="28"/>
          <w:szCs w:val="28"/>
        </w:rPr>
      </w:pPr>
      <w:r w:rsidRPr="007A73D7">
        <w:rPr>
          <w:rFonts w:cs="Times New Roman"/>
          <w:sz w:val="28"/>
          <w:szCs w:val="28"/>
        </w:rPr>
        <w:t xml:space="preserve">п. Ваховск – </w:t>
      </w:r>
      <w:r w:rsidR="006A687F">
        <w:rPr>
          <w:rFonts w:cs="Times New Roman"/>
          <w:sz w:val="28"/>
          <w:szCs w:val="28"/>
        </w:rPr>
        <w:t>28,2</w:t>
      </w:r>
      <w:r w:rsidRPr="007A73D7">
        <w:rPr>
          <w:rFonts w:cs="Times New Roman"/>
          <w:sz w:val="28"/>
          <w:szCs w:val="28"/>
        </w:rPr>
        <w:t xml:space="preserve"> тыс. м</w:t>
      </w:r>
      <w:r w:rsidRPr="007A73D7">
        <w:rPr>
          <w:rFonts w:cs="Times New Roman"/>
          <w:sz w:val="28"/>
          <w:szCs w:val="28"/>
          <w:vertAlign w:val="superscript"/>
        </w:rPr>
        <w:t xml:space="preserve">2 </w:t>
      </w:r>
      <w:r w:rsidR="00D14F23">
        <w:rPr>
          <w:rFonts w:cs="Times New Roman"/>
          <w:sz w:val="28"/>
          <w:szCs w:val="28"/>
        </w:rPr>
        <w:t>(</w:t>
      </w:r>
      <w:r w:rsidR="006A687F">
        <w:rPr>
          <w:rFonts w:cs="Times New Roman"/>
          <w:sz w:val="28"/>
          <w:szCs w:val="28"/>
        </w:rPr>
        <w:t>75</w:t>
      </w:r>
      <w:r w:rsidRPr="007A73D7">
        <w:rPr>
          <w:rFonts w:cs="Times New Roman"/>
          <w:sz w:val="28"/>
          <w:szCs w:val="28"/>
        </w:rPr>
        <w:t xml:space="preserve"> домов, в том числе дома в ветхом и разрушенном состоянии и на стадии строительства);</w:t>
      </w:r>
    </w:p>
    <w:p w:rsidR="007A73D7" w:rsidRPr="007A73D7" w:rsidRDefault="007A73D7" w:rsidP="007A0913">
      <w:pPr>
        <w:widowControl w:val="0"/>
        <w:autoSpaceDE w:val="0"/>
        <w:autoSpaceDN w:val="0"/>
        <w:adjustRightInd w:val="0"/>
        <w:spacing w:line="240" w:lineRule="auto"/>
        <w:contextualSpacing/>
        <w:rPr>
          <w:rFonts w:cs="Times New Roman"/>
          <w:sz w:val="28"/>
          <w:szCs w:val="28"/>
        </w:rPr>
      </w:pPr>
      <w:r w:rsidRPr="007A73D7">
        <w:rPr>
          <w:rFonts w:cs="Times New Roman"/>
          <w:sz w:val="28"/>
          <w:szCs w:val="28"/>
        </w:rPr>
        <w:t xml:space="preserve">с. Охтеурье – </w:t>
      </w:r>
      <w:r w:rsidR="006A687F">
        <w:rPr>
          <w:rFonts w:cs="Times New Roman"/>
          <w:sz w:val="28"/>
          <w:szCs w:val="28"/>
        </w:rPr>
        <w:t>12,3</w:t>
      </w:r>
      <w:r w:rsidRPr="007A73D7">
        <w:rPr>
          <w:rFonts w:cs="Times New Roman"/>
          <w:sz w:val="28"/>
          <w:szCs w:val="28"/>
        </w:rPr>
        <w:t xml:space="preserve"> тыс. м</w:t>
      </w:r>
      <w:r w:rsidRPr="007A73D7">
        <w:rPr>
          <w:rFonts w:cs="Times New Roman"/>
          <w:sz w:val="28"/>
          <w:szCs w:val="28"/>
          <w:vertAlign w:val="superscript"/>
        </w:rPr>
        <w:t>2</w:t>
      </w:r>
      <w:r w:rsidRPr="007A73D7">
        <w:rPr>
          <w:rFonts w:cs="Times New Roman"/>
          <w:sz w:val="28"/>
          <w:szCs w:val="28"/>
        </w:rPr>
        <w:t xml:space="preserve"> (</w:t>
      </w:r>
      <w:r w:rsidR="006A687F">
        <w:rPr>
          <w:rFonts w:cs="Times New Roman"/>
          <w:sz w:val="28"/>
          <w:szCs w:val="28"/>
        </w:rPr>
        <w:t>109</w:t>
      </w:r>
      <w:r w:rsidRPr="007A73D7">
        <w:rPr>
          <w:rFonts w:cs="Times New Roman"/>
          <w:sz w:val="28"/>
          <w:szCs w:val="28"/>
        </w:rPr>
        <w:t xml:space="preserve"> домов, в том числе дома в ветхом состо</w:t>
      </w:r>
      <w:r w:rsidR="007A0913">
        <w:rPr>
          <w:rFonts w:cs="Times New Roman"/>
          <w:sz w:val="28"/>
          <w:szCs w:val="28"/>
        </w:rPr>
        <w:t>янии и на стадии строительства).</w:t>
      </w:r>
    </w:p>
    <w:bookmarkEnd w:id="3"/>
    <w:p w:rsidR="007A73D7" w:rsidRPr="007A73D7" w:rsidRDefault="007A73D7" w:rsidP="007A0913">
      <w:pPr>
        <w:autoSpaceDE w:val="0"/>
        <w:autoSpaceDN w:val="0"/>
        <w:adjustRightInd w:val="0"/>
        <w:spacing w:line="240" w:lineRule="auto"/>
        <w:rPr>
          <w:rFonts w:cs="Times New Roman"/>
          <w:sz w:val="28"/>
          <w:szCs w:val="28"/>
        </w:rPr>
      </w:pPr>
      <w:r w:rsidRPr="007A73D7">
        <w:rPr>
          <w:rFonts w:cs="Times New Roman"/>
          <w:sz w:val="28"/>
          <w:szCs w:val="28"/>
        </w:rPr>
        <w:t xml:space="preserve">Объекты социальной инфраструктуры </w:t>
      </w:r>
      <w:r w:rsidR="002A70D6">
        <w:rPr>
          <w:rFonts w:cs="Times New Roman"/>
          <w:sz w:val="28"/>
          <w:szCs w:val="28"/>
        </w:rPr>
        <w:t>сп.</w:t>
      </w:r>
      <w:r w:rsidRPr="007A73D7">
        <w:rPr>
          <w:rFonts w:cs="Times New Roman"/>
          <w:sz w:val="28"/>
          <w:szCs w:val="28"/>
        </w:rPr>
        <w:t xml:space="preserve"> Ваховск представлены в таблице 1.</w:t>
      </w:r>
    </w:p>
    <w:p w:rsidR="007A73D7" w:rsidRPr="007A73D7" w:rsidRDefault="007A73D7" w:rsidP="002C774A">
      <w:pPr>
        <w:keepNext/>
        <w:spacing w:before="120" w:after="120" w:line="240" w:lineRule="auto"/>
        <w:ind w:firstLine="0"/>
        <w:jc w:val="center"/>
        <w:rPr>
          <w:iCs/>
          <w:szCs w:val="24"/>
        </w:rPr>
      </w:pPr>
      <w:bookmarkStart w:id="4" w:name="_Toc98766062"/>
      <w:bookmarkStart w:id="5" w:name="_Toc105628007"/>
      <w:r w:rsidRPr="007A73D7">
        <w:rPr>
          <w:iCs/>
          <w:szCs w:val="24"/>
        </w:rPr>
        <w:t xml:space="preserve">Таблица </w:t>
      </w:r>
      <w:r w:rsidRPr="007A73D7">
        <w:rPr>
          <w:iCs/>
          <w:szCs w:val="24"/>
        </w:rPr>
        <w:fldChar w:fldCharType="begin"/>
      </w:r>
      <w:r w:rsidRPr="007A73D7">
        <w:rPr>
          <w:iCs/>
          <w:szCs w:val="24"/>
        </w:rPr>
        <w:instrText xml:space="preserve"> SEQ Таблица \* ARABIC </w:instrText>
      </w:r>
      <w:r w:rsidRPr="007A73D7">
        <w:rPr>
          <w:iCs/>
          <w:szCs w:val="24"/>
        </w:rPr>
        <w:fldChar w:fldCharType="separate"/>
      </w:r>
      <w:r w:rsidR="00A37B5E">
        <w:rPr>
          <w:iCs/>
          <w:noProof/>
          <w:szCs w:val="24"/>
        </w:rPr>
        <w:t>1</w:t>
      </w:r>
      <w:r w:rsidRPr="007A73D7">
        <w:rPr>
          <w:iCs/>
          <w:noProof/>
          <w:szCs w:val="24"/>
        </w:rPr>
        <w:fldChar w:fldCharType="end"/>
      </w:r>
      <w:r w:rsidRPr="007A73D7">
        <w:rPr>
          <w:iCs/>
          <w:szCs w:val="24"/>
        </w:rPr>
        <w:t xml:space="preserve"> – Объекты социальной инфраструктуры в </w:t>
      </w:r>
      <w:r w:rsidR="002A70D6">
        <w:rPr>
          <w:iCs/>
          <w:szCs w:val="24"/>
        </w:rPr>
        <w:t>сп.</w:t>
      </w:r>
      <w:r w:rsidRPr="007A73D7">
        <w:rPr>
          <w:iCs/>
          <w:szCs w:val="24"/>
        </w:rPr>
        <w:t xml:space="preserve"> Ваховск</w:t>
      </w:r>
      <w:bookmarkEnd w:id="4"/>
      <w:bookmarkEnd w:id="5"/>
    </w:p>
    <w:tbl>
      <w:tblPr>
        <w:tblStyle w:val="130"/>
        <w:tblW w:w="5000" w:type="pct"/>
        <w:tblLook w:val="04A0" w:firstRow="1" w:lastRow="0" w:firstColumn="1" w:lastColumn="0" w:noHBand="0" w:noVBand="1"/>
      </w:tblPr>
      <w:tblGrid>
        <w:gridCol w:w="580"/>
        <w:gridCol w:w="2809"/>
        <w:gridCol w:w="6239"/>
      </w:tblGrid>
      <w:tr w:rsidR="007A73D7" w:rsidRPr="00391290" w:rsidTr="007A73D7">
        <w:trPr>
          <w:trHeight w:val="113"/>
        </w:trPr>
        <w:tc>
          <w:tcPr>
            <w:tcW w:w="301" w:type="pct"/>
            <w:vAlign w:val="center"/>
          </w:tcPr>
          <w:p w:rsidR="007A73D7" w:rsidRPr="00391290" w:rsidRDefault="007A73D7" w:rsidP="007A73D7">
            <w:pPr>
              <w:autoSpaceDE w:val="0"/>
              <w:autoSpaceDN w:val="0"/>
              <w:adjustRightInd w:val="0"/>
              <w:ind w:firstLine="0"/>
              <w:jc w:val="center"/>
              <w:rPr>
                <w:rFonts w:cs="Times New Roman"/>
                <w:sz w:val="20"/>
                <w:szCs w:val="20"/>
              </w:rPr>
            </w:pPr>
            <w:r w:rsidRPr="00391290">
              <w:rPr>
                <w:rFonts w:cs="Times New Roman"/>
                <w:sz w:val="20"/>
                <w:szCs w:val="20"/>
              </w:rPr>
              <w:t>№ п/п</w:t>
            </w:r>
          </w:p>
        </w:tc>
        <w:tc>
          <w:tcPr>
            <w:tcW w:w="1459" w:type="pct"/>
            <w:vAlign w:val="center"/>
          </w:tcPr>
          <w:p w:rsidR="007A73D7" w:rsidRPr="00391290" w:rsidRDefault="007A73D7" w:rsidP="007A73D7">
            <w:pPr>
              <w:autoSpaceDE w:val="0"/>
              <w:autoSpaceDN w:val="0"/>
              <w:adjustRightInd w:val="0"/>
              <w:ind w:firstLine="0"/>
              <w:jc w:val="center"/>
              <w:rPr>
                <w:rFonts w:cs="Times New Roman"/>
                <w:sz w:val="20"/>
                <w:szCs w:val="20"/>
              </w:rPr>
            </w:pPr>
            <w:r w:rsidRPr="00391290">
              <w:rPr>
                <w:rFonts w:cs="Times New Roman"/>
                <w:sz w:val="20"/>
                <w:szCs w:val="20"/>
              </w:rPr>
              <w:t>Месторасположение</w:t>
            </w:r>
          </w:p>
        </w:tc>
        <w:tc>
          <w:tcPr>
            <w:tcW w:w="3240" w:type="pct"/>
            <w:vAlign w:val="center"/>
          </w:tcPr>
          <w:p w:rsidR="007A73D7" w:rsidRPr="00391290" w:rsidRDefault="007A73D7" w:rsidP="007A73D7">
            <w:pPr>
              <w:autoSpaceDE w:val="0"/>
              <w:autoSpaceDN w:val="0"/>
              <w:adjustRightInd w:val="0"/>
              <w:ind w:firstLine="0"/>
              <w:jc w:val="center"/>
              <w:rPr>
                <w:rFonts w:cs="Times New Roman"/>
                <w:sz w:val="20"/>
                <w:szCs w:val="20"/>
              </w:rPr>
            </w:pPr>
            <w:r w:rsidRPr="00391290">
              <w:rPr>
                <w:rFonts w:cs="Times New Roman"/>
                <w:sz w:val="20"/>
                <w:szCs w:val="20"/>
              </w:rPr>
              <w:t>Объекты</w:t>
            </w:r>
          </w:p>
        </w:tc>
      </w:tr>
      <w:tr w:rsidR="007A73D7" w:rsidRPr="00391290" w:rsidTr="007A73D7">
        <w:trPr>
          <w:trHeight w:val="113"/>
        </w:trPr>
        <w:tc>
          <w:tcPr>
            <w:tcW w:w="301" w:type="pct"/>
            <w:vAlign w:val="center"/>
          </w:tcPr>
          <w:p w:rsidR="007A73D7" w:rsidRPr="00391290" w:rsidRDefault="007A73D7" w:rsidP="007A73D7">
            <w:pPr>
              <w:autoSpaceDE w:val="0"/>
              <w:autoSpaceDN w:val="0"/>
              <w:adjustRightInd w:val="0"/>
              <w:ind w:firstLine="0"/>
              <w:jc w:val="center"/>
              <w:rPr>
                <w:rFonts w:cs="Times New Roman"/>
                <w:sz w:val="20"/>
                <w:szCs w:val="20"/>
              </w:rPr>
            </w:pPr>
            <w:r w:rsidRPr="00391290">
              <w:rPr>
                <w:rFonts w:cs="Times New Roman"/>
                <w:sz w:val="20"/>
                <w:szCs w:val="20"/>
              </w:rPr>
              <w:t>1</w:t>
            </w:r>
            <w:r w:rsidR="007A0913">
              <w:rPr>
                <w:rFonts w:cs="Times New Roman"/>
                <w:sz w:val="20"/>
                <w:szCs w:val="20"/>
              </w:rPr>
              <w:t>.</w:t>
            </w:r>
          </w:p>
        </w:tc>
        <w:tc>
          <w:tcPr>
            <w:tcW w:w="1459" w:type="pct"/>
            <w:vAlign w:val="center"/>
          </w:tcPr>
          <w:p w:rsidR="007A73D7" w:rsidRPr="00391290" w:rsidRDefault="00D14F23" w:rsidP="007A73D7">
            <w:pPr>
              <w:autoSpaceDE w:val="0"/>
              <w:autoSpaceDN w:val="0"/>
              <w:adjustRightInd w:val="0"/>
              <w:ind w:firstLine="0"/>
              <w:jc w:val="center"/>
              <w:rPr>
                <w:rFonts w:cs="Times New Roman"/>
                <w:sz w:val="20"/>
                <w:szCs w:val="20"/>
              </w:rPr>
            </w:pPr>
            <w:r>
              <w:rPr>
                <w:rFonts w:cs="Times New Roman"/>
                <w:sz w:val="20"/>
                <w:szCs w:val="20"/>
              </w:rPr>
              <w:t>п</w:t>
            </w:r>
            <w:r w:rsidR="007A0913">
              <w:rPr>
                <w:rFonts w:cs="Times New Roman"/>
                <w:sz w:val="20"/>
                <w:szCs w:val="20"/>
              </w:rPr>
              <w:t>.</w:t>
            </w:r>
            <w:r w:rsidR="007A73D7" w:rsidRPr="00391290">
              <w:rPr>
                <w:rFonts w:cs="Times New Roman"/>
                <w:sz w:val="20"/>
                <w:szCs w:val="20"/>
              </w:rPr>
              <w:t xml:space="preserve"> Ваховск</w:t>
            </w:r>
          </w:p>
        </w:tc>
        <w:tc>
          <w:tcPr>
            <w:tcW w:w="3240" w:type="pct"/>
            <w:vAlign w:val="center"/>
          </w:tcPr>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образования;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здравоохранения;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физкультурно-спортивные сооружения;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культурно-досугового и культового назначения;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бытового обслуживания;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жилищно-коммунального хозяйства;</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предприятия связи и кредитно-финансового назначения;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и организации управления.</w:t>
            </w:r>
          </w:p>
        </w:tc>
      </w:tr>
      <w:tr w:rsidR="007A73D7" w:rsidRPr="00391290" w:rsidTr="007A73D7">
        <w:trPr>
          <w:trHeight w:val="113"/>
        </w:trPr>
        <w:tc>
          <w:tcPr>
            <w:tcW w:w="301" w:type="pct"/>
            <w:vAlign w:val="center"/>
          </w:tcPr>
          <w:p w:rsidR="007A73D7" w:rsidRPr="00391290" w:rsidRDefault="007A73D7" w:rsidP="007A73D7">
            <w:pPr>
              <w:autoSpaceDE w:val="0"/>
              <w:autoSpaceDN w:val="0"/>
              <w:adjustRightInd w:val="0"/>
              <w:ind w:firstLine="0"/>
              <w:jc w:val="center"/>
              <w:rPr>
                <w:rFonts w:cs="Times New Roman"/>
                <w:sz w:val="20"/>
                <w:szCs w:val="20"/>
              </w:rPr>
            </w:pPr>
            <w:r w:rsidRPr="00391290">
              <w:rPr>
                <w:rFonts w:cs="Times New Roman"/>
                <w:sz w:val="20"/>
                <w:szCs w:val="20"/>
              </w:rPr>
              <w:t>2</w:t>
            </w:r>
            <w:r w:rsidR="007A0913">
              <w:rPr>
                <w:rFonts w:cs="Times New Roman"/>
                <w:sz w:val="20"/>
                <w:szCs w:val="20"/>
              </w:rPr>
              <w:t>.</w:t>
            </w:r>
          </w:p>
        </w:tc>
        <w:tc>
          <w:tcPr>
            <w:tcW w:w="1459" w:type="pct"/>
            <w:vAlign w:val="center"/>
          </w:tcPr>
          <w:p w:rsidR="007A73D7" w:rsidRPr="00391290" w:rsidRDefault="00D14F23" w:rsidP="007A73D7">
            <w:pPr>
              <w:autoSpaceDE w:val="0"/>
              <w:autoSpaceDN w:val="0"/>
              <w:adjustRightInd w:val="0"/>
              <w:ind w:firstLine="0"/>
              <w:jc w:val="center"/>
              <w:rPr>
                <w:rFonts w:cs="Times New Roman"/>
                <w:sz w:val="20"/>
                <w:szCs w:val="20"/>
              </w:rPr>
            </w:pPr>
            <w:r>
              <w:rPr>
                <w:rFonts w:cs="Times New Roman"/>
                <w:sz w:val="20"/>
                <w:szCs w:val="20"/>
              </w:rPr>
              <w:t>с</w:t>
            </w:r>
            <w:r w:rsidR="007A73D7" w:rsidRPr="00391290">
              <w:rPr>
                <w:rFonts w:cs="Times New Roman"/>
                <w:sz w:val="20"/>
                <w:szCs w:val="20"/>
              </w:rPr>
              <w:t>. Охтеурье</w:t>
            </w:r>
          </w:p>
        </w:tc>
        <w:tc>
          <w:tcPr>
            <w:tcW w:w="3240" w:type="pct"/>
            <w:vAlign w:val="center"/>
          </w:tcPr>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образования;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здравоохранения;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физкультурно-спортивные сооружения;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культурно-досугового и культового назначения;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объекты торговли;</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учреждения жилищно-коммунального хозяйства;</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предприятия связи и кредитно-финансового назначения;</w:t>
            </w:r>
          </w:p>
          <w:p w:rsidR="007A73D7" w:rsidRPr="00391290" w:rsidRDefault="007A73D7" w:rsidP="00EE4C39">
            <w:pPr>
              <w:autoSpaceDE w:val="0"/>
              <w:autoSpaceDN w:val="0"/>
              <w:adjustRightInd w:val="0"/>
              <w:ind w:firstLine="33"/>
              <w:rPr>
                <w:rFonts w:cs="Times New Roman"/>
                <w:sz w:val="20"/>
                <w:szCs w:val="20"/>
              </w:rPr>
            </w:pPr>
            <w:r w:rsidRPr="00391290">
              <w:rPr>
                <w:rFonts w:cs="Times New Roman"/>
                <w:sz w:val="20"/>
                <w:szCs w:val="20"/>
              </w:rPr>
              <w:t>учре</w:t>
            </w:r>
            <w:r w:rsidR="009D3430">
              <w:rPr>
                <w:rFonts w:cs="Times New Roman"/>
                <w:sz w:val="20"/>
                <w:szCs w:val="20"/>
              </w:rPr>
              <w:t>ждения и организации управления</w:t>
            </w:r>
          </w:p>
        </w:tc>
      </w:tr>
    </w:tbl>
    <w:p w:rsidR="009D3430" w:rsidRDefault="009D3430" w:rsidP="007A73D7">
      <w:pPr>
        <w:spacing w:before="60" w:after="60" w:line="240" w:lineRule="auto"/>
        <w:ind w:firstLine="0"/>
        <w:jc w:val="center"/>
        <w:rPr>
          <w:rFonts w:cs="Times New Roman"/>
          <w:b/>
          <w:sz w:val="28"/>
          <w:szCs w:val="28"/>
        </w:rPr>
      </w:pPr>
    </w:p>
    <w:p w:rsidR="007A73D7" w:rsidRDefault="00D14F23" w:rsidP="00EE4C39">
      <w:pPr>
        <w:spacing w:line="240" w:lineRule="auto"/>
        <w:ind w:firstLine="0"/>
        <w:jc w:val="center"/>
        <w:rPr>
          <w:rFonts w:cs="Times New Roman"/>
          <w:b/>
          <w:sz w:val="28"/>
          <w:szCs w:val="28"/>
        </w:rPr>
      </w:pPr>
      <w:r>
        <w:rPr>
          <w:rFonts w:cs="Times New Roman"/>
          <w:b/>
          <w:sz w:val="28"/>
          <w:szCs w:val="28"/>
        </w:rPr>
        <w:lastRenderedPageBreak/>
        <w:t>п</w:t>
      </w:r>
      <w:r w:rsidR="007A73D7" w:rsidRPr="007A73D7">
        <w:rPr>
          <w:rFonts w:cs="Times New Roman"/>
          <w:b/>
          <w:sz w:val="28"/>
          <w:szCs w:val="28"/>
        </w:rPr>
        <w:t>. Ваховск</w:t>
      </w:r>
    </w:p>
    <w:p w:rsidR="00EE4C39" w:rsidRPr="007A73D7" w:rsidRDefault="00EE4C39" w:rsidP="00EE4C39">
      <w:pPr>
        <w:spacing w:line="240" w:lineRule="auto"/>
        <w:ind w:firstLine="0"/>
        <w:jc w:val="center"/>
        <w:rPr>
          <w:rFonts w:cs="Times New Roman"/>
          <w:b/>
          <w:sz w:val="28"/>
          <w:szCs w:val="28"/>
        </w:rPr>
      </w:pPr>
    </w:p>
    <w:p w:rsidR="007A73D7" w:rsidRPr="007A73D7" w:rsidRDefault="007A73D7" w:rsidP="00EE4C39">
      <w:pPr>
        <w:spacing w:line="240" w:lineRule="auto"/>
        <w:rPr>
          <w:rFonts w:cs="Times New Roman"/>
          <w:sz w:val="28"/>
          <w:szCs w:val="28"/>
        </w:rPr>
      </w:pPr>
      <w:r w:rsidRPr="007A73D7">
        <w:rPr>
          <w:rFonts w:cs="Times New Roman"/>
          <w:sz w:val="28"/>
          <w:szCs w:val="28"/>
        </w:rPr>
        <w:t>Генеральным планом предусмотрены следующие мероп</w:t>
      </w:r>
      <w:r w:rsidR="009D3430">
        <w:rPr>
          <w:rFonts w:cs="Times New Roman"/>
          <w:sz w:val="28"/>
          <w:szCs w:val="28"/>
        </w:rPr>
        <w:t>риятия по развитию и размещению.</w:t>
      </w:r>
    </w:p>
    <w:p w:rsidR="007A73D7" w:rsidRPr="007A73D7" w:rsidRDefault="007A73D7" w:rsidP="00EE4C39">
      <w:pPr>
        <w:spacing w:line="240" w:lineRule="auto"/>
        <w:rPr>
          <w:rFonts w:cs="Times New Roman"/>
          <w:b/>
          <w:i/>
          <w:sz w:val="28"/>
          <w:szCs w:val="28"/>
        </w:rPr>
      </w:pPr>
      <w:r w:rsidRPr="007A73D7">
        <w:rPr>
          <w:rFonts w:cs="Times New Roman"/>
          <w:b/>
          <w:i/>
          <w:sz w:val="28"/>
          <w:szCs w:val="28"/>
        </w:rPr>
        <w:t>Жилые зоны</w:t>
      </w:r>
    </w:p>
    <w:p w:rsidR="007A73D7" w:rsidRPr="007A73D7" w:rsidRDefault="007A73D7" w:rsidP="00EE4C39">
      <w:pPr>
        <w:spacing w:line="240" w:lineRule="auto"/>
        <w:rPr>
          <w:rFonts w:cs="Times New Roman"/>
          <w:sz w:val="28"/>
          <w:szCs w:val="28"/>
        </w:rPr>
      </w:pPr>
      <w:r w:rsidRPr="007A73D7">
        <w:rPr>
          <w:rFonts w:cs="Times New Roman"/>
          <w:sz w:val="28"/>
          <w:szCs w:val="28"/>
        </w:rPr>
        <w:t>Предполагается: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увеличение жилищной обеспеченности до 25 м</w:t>
      </w:r>
      <w:r w:rsidRPr="007A73D7">
        <w:rPr>
          <w:rFonts w:cs="Times New Roman"/>
          <w:sz w:val="28"/>
          <w:szCs w:val="28"/>
          <w:vertAlign w:val="superscript"/>
        </w:rPr>
        <w:t>2</w:t>
      </w:r>
      <w:r w:rsidRPr="007A73D7">
        <w:rPr>
          <w:rFonts w:cs="Times New Roman"/>
          <w:sz w:val="28"/>
          <w:szCs w:val="28"/>
        </w:rPr>
        <w:t xml:space="preserve"> (рост составит 6 м</w:t>
      </w:r>
      <w:r w:rsidRPr="007A73D7">
        <w:rPr>
          <w:rFonts w:cs="Times New Roman"/>
          <w:sz w:val="28"/>
          <w:szCs w:val="28"/>
          <w:vertAlign w:val="superscript"/>
        </w:rPr>
        <w:t>2</w:t>
      </w:r>
      <w:r w:rsidRPr="007A73D7">
        <w:rPr>
          <w:rFonts w:cs="Times New Roman"/>
          <w:sz w:val="28"/>
          <w:szCs w:val="28"/>
        </w:rPr>
        <w:t>);</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л</w:t>
      </w:r>
      <w:r w:rsidR="009D3430">
        <w:rPr>
          <w:rFonts w:cs="Times New Roman"/>
          <w:sz w:val="28"/>
          <w:szCs w:val="28"/>
        </w:rPr>
        <w:t>иквидация жилищного фонда в объе</w:t>
      </w:r>
      <w:r w:rsidRPr="007A73D7">
        <w:rPr>
          <w:rFonts w:cs="Times New Roman"/>
          <w:sz w:val="28"/>
          <w:szCs w:val="28"/>
        </w:rPr>
        <w:t>ме порядка 11,5 тыс. м</w:t>
      </w:r>
      <w:r w:rsidRPr="007A73D7">
        <w:rPr>
          <w:rFonts w:cs="Times New Roman"/>
          <w:sz w:val="28"/>
          <w:szCs w:val="28"/>
          <w:vertAlign w:val="superscript"/>
        </w:rPr>
        <w:t>2</w:t>
      </w:r>
      <w:r w:rsidRPr="007A73D7">
        <w:rPr>
          <w:rFonts w:cs="Times New Roman"/>
          <w:sz w:val="28"/>
          <w:szCs w:val="28"/>
        </w:rPr>
        <w:t xml:space="preserve"> (63 дома);</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нов</w:t>
      </w:r>
      <w:r w:rsidR="009D3430">
        <w:rPr>
          <w:rFonts w:cs="Times New Roman"/>
          <w:sz w:val="28"/>
          <w:szCs w:val="28"/>
        </w:rPr>
        <w:t>ое жилищное строительство в объе</w:t>
      </w:r>
      <w:r w:rsidRPr="007A73D7">
        <w:rPr>
          <w:rFonts w:cs="Times New Roman"/>
          <w:sz w:val="28"/>
          <w:szCs w:val="28"/>
        </w:rPr>
        <w:t>ме порядка 26 тыс. м</w:t>
      </w:r>
      <w:r w:rsidRPr="007A73D7">
        <w:rPr>
          <w:rFonts w:cs="Times New Roman"/>
          <w:sz w:val="28"/>
          <w:szCs w:val="28"/>
          <w:vertAlign w:val="superscript"/>
        </w:rPr>
        <w:t>2</w:t>
      </w:r>
      <w:r w:rsidRPr="007A73D7">
        <w:rPr>
          <w:rFonts w:cs="Times New Roman"/>
          <w:sz w:val="28"/>
          <w:szCs w:val="28"/>
        </w:rPr>
        <w:t>;</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выделение территорий для перспективной жилой застройки в объеме порядка 15,7 га (13 га – индивидуальная жилая застройка, 2,7 га – среднеэтажная жилая застройка).</w:t>
      </w:r>
    </w:p>
    <w:p w:rsidR="007A73D7" w:rsidRPr="007A73D7" w:rsidRDefault="007A73D7" w:rsidP="00EE4C39">
      <w:pPr>
        <w:spacing w:line="240" w:lineRule="auto"/>
        <w:rPr>
          <w:rFonts w:cs="Times New Roman"/>
          <w:sz w:val="28"/>
          <w:szCs w:val="28"/>
        </w:rPr>
      </w:pPr>
      <w:r w:rsidRPr="007A73D7">
        <w:rPr>
          <w:rFonts w:cs="Times New Roman"/>
          <w:sz w:val="28"/>
          <w:szCs w:val="28"/>
        </w:rPr>
        <w:t>Основной потенциал для жилищного строительства составляют существующие жилые кварталы, требующие мероприятий по сносу ветхого аварийного фонда.</w:t>
      </w:r>
    </w:p>
    <w:p w:rsidR="007A73D7" w:rsidRPr="007A73D7" w:rsidRDefault="007A73D7" w:rsidP="00EE4C39">
      <w:pPr>
        <w:spacing w:line="240" w:lineRule="auto"/>
        <w:rPr>
          <w:rFonts w:cs="Times New Roman"/>
          <w:sz w:val="28"/>
          <w:szCs w:val="28"/>
        </w:rPr>
      </w:pPr>
      <w:r w:rsidRPr="007A73D7">
        <w:rPr>
          <w:rFonts w:cs="Times New Roman"/>
          <w:sz w:val="28"/>
          <w:szCs w:val="28"/>
        </w:rPr>
        <w:t>Такие площади сосредоточены: в центральной, западной и северной части. Предлагаемый тип застройки таких территорий: по ул. Геологов, ул. Первопроходцев – многоквартирные жилые дома без приус</w:t>
      </w:r>
      <w:r w:rsidR="009D3430">
        <w:rPr>
          <w:rFonts w:cs="Times New Roman"/>
          <w:sz w:val="28"/>
          <w:szCs w:val="28"/>
        </w:rPr>
        <w:t>адебных участков; по ул. Зеленой; ул. Кедровой</w:t>
      </w:r>
      <w:r w:rsidRPr="007A73D7">
        <w:rPr>
          <w:rFonts w:cs="Times New Roman"/>
          <w:sz w:val="28"/>
          <w:szCs w:val="28"/>
        </w:rPr>
        <w:t xml:space="preserve"> – индивидуальная жилая застройка.</w:t>
      </w:r>
    </w:p>
    <w:p w:rsidR="007A73D7" w:rsidRPr="007A73D7" w:rsidRDefault="007A73D7" w:rsidP="00EE4C39">
      <w:pPr>
        <w:spacing w:line="240" w:lineRule="auto"/>
        <w:rPr>
          <w:rFonts w:cs="Times New Roman"/>
          <w:sz w:val="28"/>
          <w:szCs w:val="28"/>
        </w:rPr>
      </w:pPr>
      <w:r w:rsidRPr="007A73D7">
        <w:rPr>
          <w:rFonts w:cs="Times New Roman"/>
          <w:sz w:val="28"/>
          <w:szCs w:val="28"/>
        </w:rPr>
        <w:t>Территории нового освоения расположены:</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 южно</w:t>
      </w:r>
      <w:r w:rsidR="009D3430">
        <w:rPr>
          <w:rFonts w:cs="Times New Roman"/>
          <w:sz w:val="28"/>
          <w:szCs w:val="28"/>
        </w:rPr>
        <w:t>й части по ул. Интернациональной</w:t>
      </w:r>
      <w:r w:rsidRPr="007A73D7">
        <w:rPr>
          <w:rFonts w:cs="Times New Roman"/>
          <w:sz w:val="28"/>
          <w:szCs w:val="28"/>
        </w:rPr>
        <w:t>;</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 северной – на продолжении ул. Агапова.</w:t>
      </w:r>
    </w:p>
    <w:p w:rsidR="007A73D7" w:rsidRPr="007A73D7" w:rsidRDefault="007A73D7" w:rsidP="00EE4C39">
      <w:pPr>
        <w:tabs>
          <w:tab w:val="left" w:pos="993"/>
        </w:tabs>
        <w:spacing w:line="240" w:lineRule="auto"/>
        <w:rPr>
          <w:rFonts w:cs="Times New Roman"/>
          <w:b/>
          <w:i/>
          <w:sz w:val="28"/>
          <w:szCs w:val="28"/>
        </w:rPr>
      </w:pPr>
      <w:r w:rsidRPr="007A73D7">
        <w:rPr>
          <w:rFonts w:cs="Times New Roman"/>
          <w:b/>
          <w:i/>
          <w:sz w:val="28"/>
          <w:szCs w:val="28"/>
        </w:rPr>
        <w:t>Общественно-деловые зоны</w:t>
      </w:r>
    </w:p>
    <w:p w:rsidR="007A73D7" w:rsidRPr="007A73D7" w:rsidRDefault="007A73D7" w:rsidP="00EE4C39">
      <w:pPr>
        <w:spacing w:line="240" w:lineRule="auto"/>
        <w:rPr>
          <w:rFonts w:cs="Times New Roman"/>
          <w:sz w:val="28"/>
          <w:szCs w:val="28"/>
        </w:rPr>
      </w:pPr>
      <w:r w:rsidRPr="007A73D7">
        <w:rPr>
          <w:rFonts w:cs="Times New Roman"/>
          <w:sz w:val="28"/>
          <w:szCs w:val="28"/>
        </w:rPr>
        <w:t>Развитие зоны обществе</w:t>
      </w:r>
      <w:r w:rsidR="009D3430">
        <w:rPr>
          <w:rFonts w:cs="Times New Roman"/>
          <w:sz w:val="28"/>
          <w:szCs w:val="28"/>
        </w:rPr>
        <w:t>нного центра предлагается за сче</w:t>
      </w:r>
      <w:r w:rsidRPr="007A73D7">
        <w:rPr>
          <w:rFonts w:cs="Times New Roman"/>
          <w:sz w:val="28"/>
          <w:szCs w:val="28"/>
        </w:rPr>
        <w:t>т его функционального насыщения объектами обслуживания. Решениями генерального плана:</w:t>
      </w:r>
    </w:p>
    <w:p w:rsidR="007A73D7" w:rsidRPr="007A73D7" w:rsidRDefault="007A73D7" w:rsidP="00EE4C39">
      <w:pPr>
        <w:numPr>
          <w:ilvl w:val="0"/>
          <w:numId w:val="15"/>
        </w:numPr>
        <w:spacing w:line="240" w:lineRule="auto"/>
        <w:ind w:left="0" w:firstLine="709"/>
        <w:contextualSpacing/>
        <w:rPr>
          <w:rFonts w:cs="Times New Roman"/>
          <w:sz w:val="28"/>
          <w:szCs w:val="28"/>
        </w:rPr>
      </w:pPr>
      <w:r w:rsidRPr="007A73D7">
        <w:rPr>
          <w:rFonts w:cs="Times New Roman"/>
          <w:sz w:val="28"/>
          <w:szCs w:val="28"/>
        </w:rPr>
        <w:t>Учтены принятые ранее градостроительные решения о р</w:t>
      </w:r>
      <w:r w:rsidR="009D3430">
        <w:rPr>
          <w:rFonts w:cs="Times New Roman"/>
          <w:sz w:val="28"/>
          <w:szCs w:val="28"/>
        </w:rPr>
        <w:t>азмещении амбулатории по ул. Таежной</w:t>
      </w:r>
      <w:r w:rsidRPr="007A73D7">
        <w:rPr>
          <w:rFonts w:cs="Times New Roman"/>
          <w:sz w:val="28"/>
          <w:szCs w:val="28"/>
        </w:rPr>
        <w:t>.</w:t>
      </w:r>
    </w:p>
    <w:p w:rsidR="007A73D7" w:rsidRPr="007A73D7" w:rsidRDefault="007A73D7" w:rsidP="00EE4C39">
      <w:pPr>
        <w:numPr>
          <w:ilvl w:val="0"/>
          <w:numId w:val="15"/>
        </w:numPr>
        <w:spacing w:line="240" w:lineRule="auto"/>
        <w:ind w:left="0" w:firstLine="709"/>
        <w:contextualSpacing/>
        <w:rPr>
          <w:rFonts w:cs="Times New Roman"/>
          <w:sz w:val="28"/>
          <w:szCs w:val="28"/>
        </w:rPr>
      </w:pPr>
      <w:r w:rsidRPr="007A73D7">
        <w:rPr>
          <w:rFonts w:cs="Times New Roman"/>
          <w:sz w:val="28"/>
          <w:szCs w:val="28"/>
        </w:rPr>
        <w:t>В границах ул. Та</w:t>
      </w:r>
      <w:r w:rsidR="009D3430">
        <w:rPr>
          <w:rFonts w:cs="Times New Roman"/>
          <w:sz w:val="28"/>
          <w:szCs w:val="28"/>
        </w:rPr>
        <w:t>ежной, ул. Юбилейной</w:t>
      </w:r>
      <w:r w:rsidRPr="007A73D7">
        <w:rPr>
          <w:rFonts w:cs="Times New Roman"/>
          <w:sz w:val="28"/>
          <w:szCs w:val="28"/>
        </w:rPr>
        <w:t xml:space="preserve"> размещены объекты: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административно-делового назначения (общественно-деловой комплекс);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учебно-образовательного назначения (детский сад на 50 мест);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культового назначения (часовня);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социально-бытового назначения (гостиница, кафе);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торгового назначения (магазины). </w:t>
      </w:r>
    </w:p>
    <w:p w:rsidR="007A73D7" w:rsidRPr="007A73D7" w:rsidRDefault="007A73D7" w:rsidP="00EE4C39">
      <w:pPr>
        <w:numPr>
          <w:ilvl w:val="0"/>
          <w:numId w:val="15"/>
        </w:numPr>
        <w:spacing w:line="240" w:lineRule="auto"/>
        <w:ind w:left="0" w:firstLine="709"/>
        <w:contextualSpacing/>
        <w:rPr>
          <w:rFonts w:cs="Times New Roman"/>
          <w:sz w:val="28"/>
          <w:szCs w:val="28"/>
        </w:rPr>
      </w:pPr>
      <w:r w:rsidRPr="007A73D7">
        <w:rPr>
          <w:rFonts w:cs="Times New Roman"/>
          <w:sz w:val="28"/>
          <w:szCs w:val="28"/>
        </w:rPr>
        <w:t xml:space="preserve">По ул. Агапова размещены объекты: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административно-делового;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культурно-досугового назначения (клуб с библиотекой и </w:t>
      </w:r>
      <w:r w:rsidR="009D3430">
        <w:rPr>
          <w:rFonts w:cs="Times New Roman"/>
          <w:sz w:val="28"/>
          <w:szCs w:val="28"/>
        </w:rPr>
        <w:t>муниципальной автономной организацией дополнительного образования «Детская школа</w:t>
      </w:r>
      <w:r w:rsidRPr="007A73D7">
        <w:rPr>
          <w:rFonts w:cs="Times New Roman"/>
          <w:sz w:val="28"/>
          <w:szCs w:val="28"/>
        </w:rPr>
        <w:t xml:space="preserve"> искусств»);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спортивного назначения (детский спортивно-развлекательный комплекс с кафе);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социально-бытового назначения (общественная баня).</w:t>
      </w:r>
    </w:p>
    <w:p w:rsidR="007A73D7" w:rsidRPr="007A73D7" w:rsidRDefault="007A73D7" w:rsidP="00EE4C39">
      <w:pPr>
        <w:numPr>
          <w:ilvl w:val="0"/>
          <w:numId w:val="15"/>
        </w:numPr>
        <w:spacing w:line="240" w:lineRule="auto"/>
        <w:ind w:left="0" w:firstLine="709"/>
        <w:contextualSpacing/>
        <w:rPr>
          <w:rFonts w:cs="Times New Roman"/>
          <w:sz w:val="28"/>
          <w:szCs w:val="28"/>
        </w:rPr>
      </w:pPr>
      <w:r w:rsidRPr="007A73D7">
        <w:rPr>
          <w:rFonts w:cs="Times New Roman"/>
          <w:sz w:val="28"/>
          <w:szCs w:val="28"/>
        </w:rPr>
        <w:t>Определен общественно-деловой центр производственной и коммунально-складской территорий с размещением объектов:</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lastRenderedPageBreak/>
        <w:t>административно-делового назначения (пожарное депо, комбинат бытового обслуживания).</w:t>
      </w:r>
    </w:p>
    <w:p w:rsidR="007A73D7" w:rsidRPr="007A73D7" w:rsidRDefault="007A73D7" w:rsidP="00EE4C39">
      <w:pPr>
        <w:spacing w:line="240" w:lineRule="auto"/>
        <w:rPr>
          <w:rFonts w:cs="Times New Roman"/>
          <w:sz w:val="28"/>
          <w:szCs w:val="28"/>
        </w:rPr>
      </w:pPr>
      <w:r w:rsidRPr="007A73D7">
        <w:rPr>
          <w:rFonts w:cs="Times New Roman"/>
          <w:sz w:val="28"/>
          <w:szCs w:val="28"/>
        </w:rPr>
        <w:t>Мероприятия по благоустройству, организации мест отдыха, системы бульваров, скверов, строительства</w:t>
      </w:r>
      <w:r w:rsidR="009D3430">
        <w:rPr>
          <w:rFonts w:cs="Times New Roman"/>
          <w:sz w:val="28"/>
          <w:szCs w:val="28"/>
        </w:rPr>
        <w:t xml:space="preserve"> набережной обеспеча</w:t>
      </w:r>
      <w:r w:rsidRPr="007A73D7">
        <w:rPr>
          <w:rFonts w:cs="Times New Roman"/>
          <w:sz w:val="28"/>
          <w:szCs w:val="28"/>
        </w:rPr>
        <w:t>т формирование удобного и компактного общественно-делового центра поселка.</w:t>
      </w:r>
    </w:p>
    <w:p w:rsidR="007A73D7" w:rsidRPr="007A73D7" w:rsidRDefault="007A73D7" w:rsidP="00EE4C39">
      <w:pPr>
        <w:spacing w:line="240" w:lineRule="auto"/>
        <w:rPr>
          <w:rFonts w:cs="Times New Roman"/>
          <w:b/>
          <w:i/>
          <w:sz w:val="28"/>
          <w:szCs w:val="28"/>
        </w:rPr>
      </w:pPr>
      <w:r w:rsidRPr="007A73D7">
        <w:rPr>
          <w:rFonts w:cs="Times New Roman"/>
          <w:b/>
          <w:i/>
          <w:sz w:val="28"/>
          <w:szCs w:val="28"/>
        </w:rPr>
        <w:t>Производственные зоны</w:t>
      </w:r>
    </w:p>
    <w:p w:rsidR="007A73D7" w:rsidRPr="007A73D7" w:rsidRDefault="007A73D7" w:rsidP="00EE4C39">
      <w:pPr>
        <w:spacing w:line="240" w:lineRule="auto"/>
        <w:rPr>
          <w:rFonts w:cs="Times New Roman"/>
          <w:sz w:val="28"/>
          <w:szCs w:val="28"/>
        </w:rPr>
      </w:pPr>
      <w:r w:rsidRPr="007A73D7">
        <w:rPr>
          <w:rFonts w:cs="Times New Roman"/>
          <w:sz w:val="28"/>
          <w:szCs w:val="28"/>
        </w:rPr>
        <w:t>Решениями генерального плана упорядочены сложившиеся промышленные и коммунальные территории:</w:t>
      </w:r>
    </w:p>
    <w:p w:rsidR="007A73D7" w:rsidRPr="007A73D7" w:rsidRDefault="009D3430" w:rsidP="00EE4C39">
      <w:pPr>
        <w:spacing w:line="240" w:lineRule="auto"/>
        <w:contextualSpacing/>
        <w:rPr>
          <w:rFonts w:cs="Times New Roman"/>
          <w:sz w:val="28"/>
          <w:szCs w:val="28"/>
        </w:rPr>
      </w:pPr>
      <w:r>
        <w:rPr>
          <w:rFonts w:cs="Times New Roman"/>
          <w:sz w:val="28"/>
          <w:szCs w:val="28"/>
        </w:rPr>
        <w:t>П</w:t>
      </w:r>
      <w:r w:rsidR="007A73D7" w:rsidRPr="007A73D7">
        <w:rPr>
          <w:rFonts w:cs="Times New Roman"/>
          <w:sz w:val="28"/>
          <w:szCs w:val="28"/>
        </w:rPr>
        <w:t>АО «Славнефть-Мегионнефтегаз»;</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территории ремонтно-машинных мастерских; </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пирса;</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метеостанции;</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котельной;</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определены новые территории для размещения проектируемых объектов производственной, инженерной и транспортной инфраструктуры.</w:t>
      </w:r>
    </w:p>
    <w:p w:rsidR="007A73D7" w:rsidRPr="007A73D7" w:rsidRDefault="007A73D7" w:rsidP="00EE4C39">
      <w:pPr>
        <w:spacing w:line="240" w:lineRule="auto"/>
        <w:rPr>
          <w:rFonts w:cs="Times New Roman"/>
          <w:sz w:val="28"/>
          <w:szCs w:val="28"/>
        </w:rPr>
      </w:pPr>
      <w:r w:rsidRPr="007A73D7">
        <w:rPr>
          <w:rFonts w:cs="Times New Roman"/>
          <w:sz w:val="28"/>
          <w:szCs w:val="28"/>
        </w:rPr>
        <w:t>В северо-западной части расположен лесозаготовительный цех. В западной части поселка выделены участки для ведения личного подсобного хозяйства.</w:t>
      </w:r>
    </w:p>
    <w:p w:rsidR="007A73D7" w:rsidRPr="007A73D7" w:rsidRDefault="007A73D7" w:rsidP="00EE4C39">
      <w:pPr>
        <w:spacing w:line="240" w:lineRule="auto"/>
        <w:rPr>
          <w:rFonts w:cs="Times New Roman"/>
          <w:sz w:val="28"/>
          <w:szCs w:val="28"/>
        </w:rPr>
      </w:pPr>
      <w:r w:rsidRPr="007A73D7">
        <w:rPr>
          <w:rFonts w:cs="Times New Roman"/>
          <w:sz w:val="28"/>
          <w:szCs w:val="28"/>
        </w:rPr>
        <w:t>Комплексы капитальных гаражей расположены в восточно</w:t>
      </w:r>
      <w:r w:rsidR="009D3430">
        <w:rPr>
          <w:rFonts w:cs="Times New Roman"/>
          <w:sz w:val="28"/>
          <w:szCs w:val="28"/>
        </w:rPr>
        <w:t>й части по ул. Интернациональной</w:t>
      </w:r>
      <w:r w:rsidRPr="007A73D7">
        <w:rPr>
          <w:rFonts w:cs="Times New Roman"/>
          <w:sz w:val="28"/>
          <w:szCs w:val="28"/>
        </w:rPr>
        <w:t xml:space="preserve">, в северной части по ул. Индустриальной и рядом с существующей котельной. </w:t>
      </w:r>
    </w:p>
    <w:p w:rsidR="007A73D7" w:rsidRPr="007A73D7" w:rsidRDefault="00D14F23" w:rsidP="007A73D7">
      <w:pPr>
        <w:spacing w:before="60" w:after="60" w:line="240" w:lineRule="auto"/>
        <w:ind w:firstLine="0"/>
        <w:jc w:val="center"/>
        <w:rPr>
          <w:rFonts w:cs="Times New Roman"/>
          <w:b/>
          <w:sz w:val="28"/>
          <w:szCs w:val="28"/>
        </w:rPr>
      </w:pPr>
      <w:r>
        <w:rPr>
          <w:rFonts w:cs="Times New Roman"/>
          <w:b/>
          <w:sz w:val="28"/>
          <w:szCs w:val="28"/>
        </w:rPr>
        <w:t>с</w:t>
      </w:r>
      <w:r w:rsidR="007A73D7" w:rsidRPr="007A73D7">
        <w:rPr>
          <w:rFonts w:cs="Times New Roman"/>
          <w:b/>
          <w:sz w:val="28"/>
          <w:szCs w:val="28"/>
        </w:rPr>
        <w:t>. Охтеурье</w:t>
      </w:r>
    </w:p>
    <w:p w:rsidR="007A73D7" w:rsidRPr="007A73D7" w:rsidRDefault="007A73D7" w:rsidP="00EE4C39">
      <w:pPr>
        <w:spacing w:line="240" w:lineRule="auto"/>
        <w:rPr>
          <w:rFonts w:cs="Times New Roman"/>
          <w:b/>
          <w:i/>
          <w:sz w:val="28"/>
          <w:szCs w:val="28"/>
        </w:rPr>
      </w:pPr>
      <w:r w:rsidRPr="007A73D7">
        <w:rPr>
          <w:rFonts w:cs="Times New Roman"/>
          <w:b/>
          <w:i/>
          <w:sz w:val="28"/>
          <w:szCs w:val="28"/>
        </w:rPr>
        <w:t>Жилые зоны</w:t>
      </w:r>
    </w:p>
    <w:p w:rsidR="007A73D7" w:rsidRDefault="007A73D7" w:rsidP="00EE4C39">
      <w:pPr>
        <w:spacing w:line="240" w:lineRule="auto"/>
        <w:rPr>
          <w:rFonts w:cs="Times New Roman"/>
          <w:sz w:val="28"/>
          <w:szCs w:val="28"/>
        </w:rPr>
      </w:pPr>
      <w:r w:rsidRPr="007A73D7">
        <w:rPr>
          <w:rFonts w:cs="Times New Roman"/>
          <w:sz w:val="28"/>
          <w:szCs w:val="28"/>
        </w:rPr>
        <w:t>Предусмотрены следующие мероприятия по развитию и размещению объектов жилищного строительства:</w:t>
      </w:r>
    </w:p>
    <w:p w:rsidR="007A73D7" w:rsidRDefault="007A73D7" w:rsidP="00EE4C39">
      <w:pPr>
        <w:spacing w:line="240" w:lineRule="auto"/>
        <w:rPr>
          <w:rFonts w:cs="Times New Roman"/>
          <w:sz w:val="28"/>
          <w:szCs w:val="28"/>
        </w:rPr>
      </w:pPr>
      <w:r w:rsidRPr="007A73D7">
        <w:rPr>
          <w:rFonts w:cs="Times New Roman"/>
          <w:sz w:val="28"/>
          <w:szCs w:val="28"/>
        </w:rPr>
        <w:t>увеличение жилищной обеспеченности до 20 м</w:t>
      </w:r>
      <w:r w:rsidRPr="007A73D7">
        <w:rPr>
          <w:rFonts w:cs="Times New Roman"/>
          <w:sz w:val="28"/>
          <w:szCs w:val="28"/>
          <w:vertAlign w:val="superscript"/>
        </w:rPr>
        <w:t>2</w:t>
      </w:r>
      <w:r w:rsidRPr="007A73D7">
        <w:rPr>
          <w:rFonts w:cs="Times New Roman"/>
          <w:sz w:val="28"/>
          <w:szCs w:val="28"/>
        </w:rPr>
        <w:t xml:space="preserve"> (рост составит 1 м</w:t>
      </w:r>
      <w:r w:rsidRPr="007A73D7">
        <w:rPr>
          <w:rFonts w:cs="Times New Roman"/>
          <w:sz w:val="28"/>
          <w:szCs w:val="28"/>
          <w:vertAlign w:val="superscript"/>
        </w:rPr>
        <w:t>2</w:t>
      </w:r>
      <w:r w:rsidRPr="007A73D7">
        <w:rPr>
          <w:rFonts w:cs="Times New Roman"/>
          <w:sz w:val="28"/>
          <w:szCs w:val="28"/>
        </w:rPr>
        <w:t>);</w:t>
      </w:r>
    </w:p>
    <w:p w:rsidR="007A73D7" w:rsidRPr="007A73D7" w:rsidRDefault="007A73D7" w:rsidP="00EE4C39">
      <w:pPr>
        <w:spacing w:line="240" w:lineRule="auto"/>
        <w:rPr>
          <w:rFonts w:cs="Times New Roman"/>
          <w:sz w:val="28"/>
          <w:szCs w:val="28"/>
        </w:rPr>
      </w:pPr>
      <w:r w:rsidRPr="007A73D7">
        <w:rPr>
          <w:rFonts w:cs="Times New Roman"/>
          <w:sz w:val="28"/>
          <w:szCs w:val="28"/>
        </w:rPr>
        <w:t>ликвидация жилищного фонда в объ</w:t>
      </w:r>
      <w:r w:rsidR="009D3430">
        <w:rPr>
          <w:rFonts w:cs="Times New Roman"/>
          <w:sz w:val="28"/>
          <w:szCs w:val="28"/>
        </w:rPr>
        <w:t>е</w:t>
      </w:r>
      <w:r w:rsidRPr="007A73D7">
        <w:rPr>
          <w:rFonts w:cs="Times New Roman"/>
          <w:sz w:val="28"/>
          <w:szCs w:val="28"/>
        </w:rPr>
        <w:t>ме порядка 4,5 тыс. м</w:t>
      </w:r>
      <w:r w:rsidRPr="007A73D7">
        <w:rPr>
          <w:rFonts w:cs="Times New Roman"/>
          <w:sz w:val="28"/>
          <w:szCs w:val="28"/>
          <w:vertAlign w:val="superscript"/>
        </w:rPr>
        <w:t>2</w:t>
      </w:r>
      <w:r w:rsidRPr="007A73D7">
        <w:rPr>
          <w:rFonts w:cs="Times New Roman"/>
          <w:sz w:val="28"/>
          <w:szCs w:val="28"/>
        </w:rPr>
        <w:t xml:space="preserve"> (48 домов);</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новое жилищное строительство в объ</w:t>
      </w:r>
      <w:r w:rsidR="009D3430">
        <w:rPr>
          <w:rFonts w:cs="Times New Roman"/>
          <w:sz w:val="28"/>
          <w:szCs w:val="28"/>
        </w:rPr>
        <w:t>е</w:t>
      </w:r>
      <w:r w:rsidRPr="007A73D7">
        <w:rPr>
          <w:rFonts w:cs="Times New Roman"/>
          <w:sz w:val="28"/>
          <w:szCs w:val="28"/>
        </w:rPr>
        <w:t>ме порядка 8,6 тыс. м</w:t>
      </w:r>
      <w:r w:rsidRPr="007A73D7">
        <w:rPr>
          <w:rFonts w:cs="Times New Roman"/>
          <w:sz w:val="28"/>
          <w:szCs w:val="28"/>
          <w:vertAlign w:val="superscript"/>
        </w:rPr>
        <w:t>2</w:t>
      </w:r>
      <w:r w:rsidRPr="007A73D7">
        <w:rPr>
          <w:rFonts w:cs="Times New Roman"/>
          <w:sz w:val="28"/>
          <w:szCs w:val="28"/>
        </w:rPr>
        <w:t>;</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выделение территорий для перспективной индивидуальной жилой застройки около 6,7 га.</w:t>
      </w:r>
    </w:p>
    <w:p w:rsidR="007A73D7" w:rsidRPr="007A73D7" w:rsidRDefault="007A73D7" w:rsidP="00EE4C39">
      <w:pPr>
        <w:spacing w:line="240" w:lineRule="auto"/>
        <w:rPr>
          <w:rFonts w:cs="Times New Roman"/>
          <w:sz w:val="28"/>
          <w:szCs w:val="28"/>
        </w:rPr>
      </w:pPr>
      <w:r w:rsidRPr="007A73D7">
        <w:rPr>
          <w:rFonts w:cs="Times New Roman"/>
          <w:sz w:val="28"/>
          <w:szCs w:val="28"/>
        </w:rPr>
        <w:t>На территории с. Охтеурье предусмотрено освоение под индивидуальную жилую застройку свободных территорий в северо-западной и юго-западной частях насел</w:t>
      </w:r>
      <w:r w:rsidR="009D3430">
        <w:rPr>
          <w:rFonts w:cs="Times New Roman"/>
          <w:sz w:val="28"/>
          <w:szCs w:val="28"/>
        </w:rPr>
        <w:t>е</w:t>
      </w:r>
      <w:r w:rsidRPr="007A73D7">
        <w:rPr>
          <w:rFonts w:cs="Times New Roman"/>
          <w:sz w:val="28"/>
          <w:szCs w:val="28"/>
        </w:rPr>
        <w:t xml:space="preserve">нного пункта после проведения мероприятий по инженерной подготовке территории. </w:t>
      </w:r>
    </w:p>
    <w:p w:rsidR="007A73D7" w:rsidRPr="007A73D7" w:rsidRDefault="007A73D7" w:rsidP="00EE4C39">
      <w:pPr>
        <w:spacing w:line="240" w:lineRule="auto"/>
        <w:rPr>
          <w:rFonts w:cs="Times New Roman"/>
          <w:b/>
          <w:i/>
          <w:sz w:val="28"/>
          <w:szCs w:val="28"/>
        </w:rPr>
      </w:pPr>
      <w:r w:rsidRPr="007A73D7">
        <w:rPr>
          <w:rFonts w:cs="Times New Roman"/>
          <w:b/>
          <w:i/>
          <w:sz w:val="28"/>
          <w:szCs w:val="28"/>
        </w:rPr>
        <w:t>Общественно-деловые зоны</w:t>
      </w:r>
    </w:p>
    <w:p w:rsidR="007A73D7" w:rsidRDefault="007A73D7" w:rsidP="00EE4C39">
      <w:pPr>
        <w:spacing w:line="240" w:lineRule="auto"/>
        <w:rPr>
          <w:rFonts w:cs="Times New Roman"/>
          <w:sz w:val="28"/>
          <w:szCs w:val="28"/>
        </w:rPr>
      </w:pPr>
      <w:r w:rsidRPr="007A73D7">
        <w:rPr>
          <w:rFonts w:cs="Times New Roman"/>
          <w:sz w:val="28"/>
          <w:szCs w:val="28"/>
        </w:rPr>
        <w:t xml:space="preserve">Предусмотрены мероприятия по формированию </w:t>
      </w:r>
      <w:r w:rsidR="009D3430">
        <w:rPr>
          <w:rFonts w:cs="Times New Roman"/>
          <w:sz w:val="28"/>
          <w:szCs w:val="28"/>
        </w:rPr>
        <w:t>общественно-деловых зон в населе</w:t>
      </w:r>
      <w:r w:rsidRPr="007A73D7">
        <w:rPr>
          <w:rFonts w:cs="Times New Roman"/>
          <w:sz w:val="28"/>
          <w:szCs w:val="28"/>
        </w:rPr>
        <w:t>нном пункте с целью повышения уровня социально-бытового и культурно-досугового обслуживания населения:</w:t>
      </w:r>
    </w:p>
    <w:p w:rsidR="007A73D7" w:rsidRDefault="007A73D7" w:rsidP="00EE4C39">
      <w:pPr>
        <w:spacing w:line="240" w:lineRule="auto"/>
        <w:rPr>
          <w:rFonts w:cs="Times New Roman"/>
          <w:sz w:val="28"/>
          <w:szCs w:val="28"/>
        </w:rPr>
      </w:pPr>
      <w:r w:rsidRPr="007A73D7">
        <w:rPr>
          <w:rFonts w:cs="Times New Roman"/>
          <w:sz w:val="28"/>
          <w:szCs w:val="28"/>
        </w:rPr>
        <w:t>упорядочение сложившегося общественного центра и наполнение его объектами общественно-деловой, социальной инфраструктуры;</w:t>
      </w:r>
    </w:p>
    <w:p w:rsidR="007A73D7" w:rsidRDefault="007A73D7" w:rsidP="00EE4C39">
      <w:pPr>
        <w:spacing w:line="240" w:lineRule="auto"/>
        <w:rPr>
          <w:rFonts w:cs="Times New Roman"/>
          <w:sz w:val="28"/>
          <w:szCs w:val="28"/>
        </w:rPr>
      </w:pPr>
      <w:r w:rsidRPr="007A73D7">
        <w:rPr>
          <w:rFonts w:cs="Times New Roman"/>
          <w:sz w:val="28"/>
          <w:szCs w:val="28"/>
        </w:rPr>
        <w:t>строительство центра развития ребенка, амбулатории, спортивного комплекса в с. Охтеурье;</w:t>
      </w:r>
    </w:p>
    <w:p w:rsidR="007A73D7" w:rsidRPr="007A73D7" w:rsidRDefault="007A73D7" w:rsidP="00EE4C39">
      <w:pPr>
        <w:spacing w:line="240" w:lineRule="auto"/>
        <w:rPr>
          <w:rFonts w:cs="Times New Roman"/>
          <w:sz w:val="28"/>
          <w:szCs w:val="28"/>
        </w:rPr>
      </w:pPr>
      <w:r w:rsidRPr="007A73D7">
        <w:rPr>
          <w:rFonts w:cs="Times New Roman"/>
          <w:sz w:val="28"/>
          <w:szCs w:val="28"/>
        </w:rPr>
        <w:t>строительство пожарного депо в с. Охтеурье.</w:t>
      </w:r>
    </w:p>
    <w:p w:rsidR="0045689A" w:rsidRDefault="0045689A" w:rsidP="00EE4C39">
      <w:pPr>
        <w:spacing w:line="240" w:lineRule="auto"/>
        <w:rPr>
          <w:rFonts w:cs="Times New Roman"/>
          <w:b/>
          <w:i/>
          <w:sz w:val="28"/>
          <w:szCs w:val="28"/>
        </w:rPr>
      </w:pPr>
    </w:p>
    <w:p w:rsidR="007A73D7" w:rsidRPr="007A73D7" w:rsidRDefault="007A73D7" w:rsidP="00EE4C39">
      <w:pPr>
        <w:spacing w:line="240" w:lineRule="auto"/>
        <w:rPr>
          <w:rFonts w:cs="Times New Roman"/>
          <w:b/>
          <w:i/>
          <w:sz w:val="28"/>
          <w:szCs w:val="28"/>
        </w:rPr>
      </w:pPr>
      <w:r w:rsidRPr="007A73D7">
        <w:rPr>
          <w:rFonts w:cs="Times New Roman"/>
          <w:b/>
          <w:i/>
          <w:sz w:val="28"/>
          <w:szCs w:val="28"/>
        </w:rPr>
        <w:lastRenderedPageBreak/>
        <w:t>Производственные зоны</w:t>
      </w:r>
    </w:p>
    <w:p w:rsidR="007A73D7" w:rsidRPr="007A73D7" w:rsidRDefault="007A73D7" w:rsidP="00EE4C39">
      <w:pPr>
        <w:spacing w:line="240" w:lineRule="auto"/>
        <w:rPr>
          <w:rFonts w:cs="Times New Roman"/>
          <w:sz w:val="28"/>
          <w:szCs w:val="28"/>
        </w:rPr>
      </w:pPr>
      <w:r w:rsidRPr="007A73D7">
        <w:rPr>
          <w:rFonts w:cs="Times New Roman"/>
          <w:sz w:val="28"/>
          <w:szCs w:val="28"/>
        </w:rPr>
        <w:t>Запланирована реорганизация и упорядочение существующих производственных и коммунально-складских территорий для обеспечения нормативных размеров санитарно-защитных зон от расположенных на них объектов до жилой застройки. Размещение производственных и коммунально-складских объектов определен</w:t>
      </w:r>
      <w:r w:rsidR="009D3430">
        <w:rPr>
          <w:rFonts w:cs="Times New Roman"/>
          <w:sz w:val="28"/>
          <w:szCs w:val="28"/>
        </w:rPr>
        <w:t>о зонированием территорий населе</w:t>
      </w:r>
      <w:r w:rsidRPr="007A73D7">
        <w:rPr>
          <w:rFonts w:cs="Times New Roman"/>
          <w:sz w:val="28"/>
          <w:szCs w:val="28"/>
        </w:rPr>
        <w:t>нных пунктов с соблюдением санитарно-гигиенических, технологических и противопожарных требований.</w:t>
      </w:r>
    </w:p>
    <w:p w:rsidR="007A73D7" w:rsidRPr="007A73D7" w:rsidRDefault="00D47348" w:rsidP="00EE4C39">
      <w:pPr>
        <w:spacing w:line="240" w:lineRule="auto"/>
        <w:contextualSpacing/>
        <w:rPr>
          <w:rFonts w:cs="Times New Roman"/>
          <w:sz w:val="28"/>
          <w:szCs w:val="28"/>
        </w:rPr>
      </w:pPr>
      <w:r>
        <w:rPr>
          <w:rFonts w:cs="Times New Roman"/>
          <w:sz w:val="28"/>
          <w:szCs w:val="28"/>
        </w:rPr>
        <w:t>В</w:t>
      </w:r>
      <w:r w:rsidR="007A73D7" w:rsidRPr="007A73D7">
        <w:rPr>
          <w:rFonts w:cs="Times New Roman"/>
          <w:sz w:val="28"/>
          <w:szCs w:val="28"/>
        </w:rPr>
        <w:t xml:space="preserve"> таблице 2 представлена информация прогноза приростов строительных фондов. Расчет нагрузок выполнен по укрупненным показателям. Перспективные потребители будут подключены к существующей котельной.</w:t>
      </w:r>
    </w:p>
    <w:p w:rsidR="007A73D7" w:rsidRPr="007A73D7" w:rsidRDefault="007A73D7" w:rsidP="002C774A">
      <w:pPr>
        <w:keepNext/>
        <w:spacing w:before="120" w:after="120" w:line="240" w:lineRule="auto"/>
        <w:ind w:firstLine="0"/>
        <w:jc w:val="center"/>
        <w:rPr>
          <w:iCs/>
          <w:szCs w:val="24"/>
        </w:rPr>
      </w:pPr>
      <w:bookmarkStart w:id="6" w:name="_Toc98766063"/>
      <w:bookmarkStart w:id="7" w:name="_Toc105628008"/>
      <w:r w:rsidRPr="007A73D7">
        <w:rPr>
          <w:iCs/>
          <w:szCs w:val="24"/>
        </w:rPr>
        <w:t xml:space="preserve">Таблица </w:t>
      </w:r>
      <w:r w:rsidRPr="007A73D7">
        <w:rPr>
          <w:iCs/>
          <w:szCs w:val="24"/>
        </w:rPr>
        <w:fldChar w:fldCharType="begin"/>
      </w:r>
      <w:r w:rsidRPr="007A73D7">
        <w:rPr>
          <w:iCs/>
          <w:szCs w:val="24"/>
        </w:rPr>
        <w:instrText xml:space="preserve"> SEQ Таблица \* ARABIC </w:instrText>
      </w:r>
      <w:r w:rsidRPr="007A73D7">
        <w:rPr>
          <w:iCs/>
          <w:szCs w:val="24"/>
        </w:rPr>
        <w:fldChar w:fldCharType="separate"/>
      </w:r>
      <w:r w:rsidR="00A37B5E">
        <w:rPr>
          <w:iCs/>
          <w:noProof/>
          <w:szCs w:val="24"/>
        </w:rPr>
        <w:t>2</w:t>
      </w:r>
      <w:r w:rsidRPr="007A73D7">
        <w:rPr>
          <w:iCs/>
          <w:noProof/>
          <w:szCs w:val="24"/>
        </w:rPr>
        <w:fldChar w:fldCharType="end"/>
      </w:r>
      <w:r w:rsidRPr="007A73D7">
        <w:rPr>
          <w:iCs/>
          <w:szCs w:val="24"/>
        </w:rPr>
        <w:t xml:space="preserve"> – Перспективное строительство</w:t>
      </w:r>
      <w:bookmarkEnd w:id="6"/>
      <w:bookmarkEnd w:id="7"/>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1E0" w:firstRow="1" w:lastRow="1" w:firstColumn="1" w:lastColumn="1" w:noHBand="0" w:noVBand="0"/>
      </w:tblPr>
      <w:tblGrid>
        <w:gridCol w:w="2625"/>
        <w:gridCol w:w="4527"/>
        <w:gridCol w:w="2476"/>
      </w:tblGrid>
      <w:tr w:rsidR="007A73D7" w:rsidRPr="00391290" w:rsidTr="007A73D7">
        <w:trPr>
          <w:trHeight w:val="20"/>
        </w:trPr>
        <w:tc>
          <w:tcPr>
            <w:tcW w:w="1363" w:type="pct"/>
            <w:tcBorders>
              <w:bottom w:val="single" w:sz="6" w:space="0" w:color="000000"/>
            </w:tcBorders>
            <w:shd w:val="clear" w:color="auto" w:fill="auto"/>
            <w:vAlign w:val="center"/>
          </w:tcPr>
          <w:p w:rsidR="007A73D7" w:rsidRPr="00391290" w:rsidRDefault="007A73D7" w:rsidP="007A73D7">
            <w:pPr>
              <w:spacing w:line="240" w:lineRule="auto"/>
              <w:ind w:firstLine="0"/>
              <w:jc w:val="center"/>
              <w:rPr>
                <w:rFonts w:cs="Times New Roman"/>
                <w:sz w:val="20"/>
                <w:szCs w:val="20"/>
              </w:rPr>
            </w:pPr>
            <w:bookmarkStart w:id="8" w:name="_Hlk135667775"/>
            <w:r w:rsidRPr="00391290">
              <w:rPr>
                <w:rFonts w:cs="Times New Roman"/>
                <w:sz w:val="20"/>
                <w:szCs w:val="20"/>
              </w:rPr>
              <w:t>Котельная</w:t>
            </w:r>
          </w:p>
        </w:tc>
        <w:tc>
          <w:tcPr>
            <w:tcW w:w="2351" w:type="pct"/>
            <w:tcBorders>
              <w:bottom w:val="single" w:sz="6" w:space="0" w:color="000000"/>
            </w:tcBorders>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Объект, адрес</w:t>
            </w:r>
          </w:p>
        </w:tc>
        <w:tc>
          <w:tcPr>
            <w:tcW w:w="1286" w:type="pct"/>
            <w:tcBorders>
              <w:bottom w:val="single" w:sz="6" w:space="0" w:color="000000"/>
            </w:tcBorders>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Расчетная нагрузка на отопление, Гкал/час</w:t>
            </w:r>
          </w:p>
        </w:tc>
      </w:tr>
      <w:tr w:rsidR="007A73D7" w:rsidRPr="00391290" w:rsidTr="007A73D7">
        <w:trPr>
          <w:trHeight w:val="20"/>
        </w:trPr>
        <w:tc>
          <w:tcPr>
            <w:tcW w:w="1363" w:type="pct"/>
            <w:vMerge w:val="restart"/>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 xml:space="preserve">Охтеурская </w:t>
            </w:r>
          </w:p>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котельная</w:t>
            </w:r>
          </w:p>
        </w:tc>
        <w:tc>
          <w:tcPr>
            <w:tcW w:w="2351" w:type="pct"/>
            <w:tcBorders>
              <w:top w:val="single" w:sz="4" w:space="0" w:color="auto"/>
              <w:bottom w:val="single" w:sz="4" w:space="0" w:color="auto"/>
            </w:tcBorders>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2-х этажный 8-ми квартирный дом</w:t>
            </w:r>
          </w:p>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по ул. Лесная</w:t>
            </w:r>
          </w:p>
        </w:tc>
        <w:tc>
          <w:tcPr>
            <w:tcW w:w="1286" w:type="pct"/>
            <w:vMerge w:val="restart"/>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0,12</w:t>
            </w:r>
          </w:p>
        </w:tc>
      </w:tr>
      <w:tr w:rsidR="007A73D7" w:rsidRPr="00391290" w:rsidTr="007A73D7">
        <w:trPr>
          <w:trHeight w:val="20"/>
        </w:trPr>
        <w:tc>
          <w:tcPr>
            <w:tcW w:w="1363" w:type="pct"/>
            <w:vMerge/>
            <w:shd w:val="clear" w:color="auto" w:fill="auto"/>
            <w:vAlign w:val="center"/>
          </w:tcPr>
          <w:p w:rsidR="007A73D7" w:rsidRPr="00391290" w:rsidRDefault="007A73D7" w:rsidP="007A73D7">
            <w:pPr>
              <w:spacing w:line="240" w:lineRule="auto"/>
              <w:ind w:firstLine="0"/>
              <w:jc w:val="center"/>
              <w:rPr>
                <w:rFonts w:cs="Times New Roman"/>
                <w:sz w:val="20"/>
                <w:szCs w:val="20"/>
              </w:rPr>
            </w:pPr>
          </w:p>
        </w:tc>
        <w:tc>
          <w:tcPr>
            <w:tcW w:w="2351" w:type="pct"/>
            <w:tcBorders>
              <w:top w:val="single" w:sz="4" w:space="0" w:color="auto"/>
            </w:tcBorders>
            <w:shd w:val="clear" w:color="auto" w:fill="auto"/>
            <w:vAlign w:val="center"/>
          </w:tcPr>
          <w:p w:rsidR="007A73D7" w:rsidRPr="00391290" w:rsidRDefault="007A73D7" w:rsidP="007A73D7">
            <w:pPr>
              <w:spacing w:after="200" w:line="240" w:lineRule="auto"/>
              <w:ind w:firstLine="0"/>
              <w:contextualSpacing/>
              <w:jc w:val="center"/>
              <w:rPr>
                <w:rFonts w:cs="Times New Roman"/>
                <w:sz w:val="20"/>
                <w:szCs w:val="20"/>
              </w:rPr>
            </w:pPr>
            <w:r w:rsidRPr="00391290">
              <w:rPr>
                <w:rFonts w:cs="Times New Roman"/>
                <w:sz w:val="20"/>
                <w:szCs w:val="20"/>
              </w:rPr>
              <w:t>1-но квартирный 1-но этажный дом</w:t>
            </w:r>
          </w:p>
          <w:p w:rsidR="007A73D7" w:rsidRPr="00391290" w:rsidRDefault="007A73D7" w:rsidP="007A73D7">
            <w:pPr>
              <w:spacing w:after="200" w:line="240" w:lineRule="auto"/>
              <w:ind w:firstLine="0"/>
              <w:contextualSpacing/>
              <w:jc w:val="center"/>
              <w:rPr>
                <w:rFonts w:cs="Times New Roman"/>
                <w:sz w:val="20"/>
                <w:szCs w:val="20"/>
              </w:rPr>
            </w:pPr>
            <w:r w:rsidRPr="00391290">
              <w:rPr>
                <w:rFonts w:cs="Times New Roman"/>
                <w:sz w:val="20"/>
                <w:szCs w:val="20"/>
              </w:rPr>
              <w:t>по ул. Новая</w:t>
            </w:r>
          </w:p>
        </w:tc>
        <w:tc>
          <w:tcPr>
            <w:tcW w:w="1286" w:type="pct"/>
            <w:vMerge/>
            <w:shd w:val="clear" w:color="auto" w:fill="auto"/>
            <w:vAlign w:val="center"/>
          </w:tcPr>
          <w:p w:rsidR="007A73D7" w:rsidRPr="00391290" w:rsidRDefault="007A73D7" w:rsidP="007A73D7">
            <w:pPr>
              <w:spacing w:line="240" w:lineRule="auto"/>
              <w:ind w:firstLine="0"/>
              <w:jc w:val="center"/>
              <w:rPr>
                <w:rFonts w:cs="Times New Roman"/>
                <w:sz w:val="20"/>
                <w:szCs w:val="20"/>
              </w:rPr>
            </w:pPr>
          </w:p>
        </w:tc>
      </w:tr>
      <w:tr w:rsidR="007A73D7" w:rsidRPr="00391290" w:rsidTr="007A73D7">
        <w:trPr>
          <w:trHeight w:val="20"/>
        </w:trPr>
        <w:tc>
          <w:tcPr>
            <w:tcW w:w="1363" w:type="pct"/>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Ваховская котельная №1</w:t>
            </w:r>
          </w:p>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Ваховская котельная №2</w:t>
            </w:r>
          </w:p>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Ваховская котельная №3</w:t>
            </w:r>
          </w:p>
        </w:tc>
        <w:tc>
          <w:tcPr>
            <w:tcW w:w="2351" w:type="pct"/>
            <w:tcBorders>
              <w:top w:val="single" w:sz="4" w:space="0" w:color="auto"/>
            </w:tcBorders>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 xml:space="preserve">трехэтажный двенадцати </w:t>
            </w:r>
            <w:r w:rsidR="003F073D">
              <w:rPr>
                <w:rFonts w:cs="Times New Roman"/>
                <w:sz w:val="20"/>
                <w:szCs w:val="20"/>
              </w:rPr>
              <w:t>этажный</w:t>
            </w:r>
            <w:r w:rsidRPr="00391290">
              <w:rPr>
                <w:rFonts w:cs="Times New Roman"/>
                <w:sz w:val="20"/>
                <w:szCs w:val="20"/>
              </w:rPr>
              <w:t xml:space="preserve"> дом по ул. Таёжная</w:t>
            </w:r>
          </w:p>
        </w:tc>
        <w:tc>
          <w:tcPr>
            <w:tcW w:w="1286" w:type="pct"/>
            <w:shd w:val="clear" w:color="auto" w:fill="auto"/>
            <w:vAlign w:val="center"/>
          </w:tcPr>
          <w:p w:rsidR="007A73D7" w:rsidRPr="00391290" w:rsidRDefault="007A73D7" w:rsidP="007A73D7">
            <w:pPr>
              <w:spacing w:line="240" w:lineRule="auto"/>
              <w:ind w:firstLine="0"/>
              <w:jc w:val="center"/>
              <w:rPr>
                <w:rFonts w:cs="Times New Roman"/>
                <w:sz w:val="20"/>
                <w:szCs w:val="20"/>
              </w:rPr>
            </w:pPr>
            <w:r w:rsidRPr="00391290">
              <w:rPr>
                <w:rFonts w:cs="Times New Roman"/>
                <w:sz w:val="20"/>
                <w:szCs w:val="20"/>
              </w:rPr>
              <w:t>0,08</w:t>
            </w:r>
          </w:p>
        </w:tc>
      </w:tr>
    </w:tbl>
    <w:p w:rsidR="007A73D7" w:rsidRPr="007A73D7" w:rsidRDefault="00DA1690" w:rsidP="00EE4C39">
      <w:pPr>
        <w:pStyle w:val="21"/>
        <w:widowControl w:val="0"/>
        <w:numPr>
          <w:ilvl w:val="0"/>
          <w:numId w:val="0"/>
        </w:numPr>
        <w:tabs>
          <w:tab w:val="left" w:pos="709"/>
        </w:tabs>
        <w:spacing w:before="0" w:line="240" w:lineRule="auto"/>
        <w:ind w:firstLine="709"/>
        <w:rPr>
          <w:sz w:val="28"/>
          <w:szCs w:val="28"/>
        </w:rPr>
      </w:pPr>
      <w:bookmarkStart w:id="9" w:name="_Toc98837175"/>
      <w:bookmarkEnd w:id="8"/>
      <w:r>
        <w:rPr>
          <w:sz w:val="28"/>
          <w:szCs w:val="28"/>
        </w:rPr>
        <w:t>1.2</w:t>
      </w:r>
      <w:r w:rsidR="009D3430">
        <w:rPr>
          <w:sz w:val="28"/>
          <w:szCs w:val="28"/>
        </w:rPr>
        <w:t>.</w:t>
      </w:r>
      <w:r>
        <w:rPr>
          <w:sz w:val="28"/>
          <w:szCs w:val="28"/>
        </w:rPr>
        <w:t xml:space="preserve"> </w:t>
      </w:r>
      <w:r w:rsidR="007A73D7" w:rsidRPr="007A73D7">
        <w:rPr>
          <w:sz w:val="28"/>
          <w:szCs w:val="28"/>
        </w:rPr>
        <w:t>Существующие и перспективные объ</w:t>
      </w:r>
      <w:r w:rsidR="009D3430">
        <w:rPr>
          <w:sz w:val="28"/>
          <w:szCs w:val="28"/>
        </w:rPr>
        <w:t>е</w:t>
      </w:r>
      <w:r w:rsidR="007A73D7" w:rsidRPr="007A73D7">
        <w:rPr>
          <w:sz w:val="28"/>
          <w:szCs w:val="28"/>
        </w:rPr>
        <w:t>мы потребления тепловой энергии (мощности) и теплоносителя с разделением по видам теплопотребления в каждом расч</w:t>
      </w:r>
      <w:r w:rsidR="009D3430">
        <w:rPr>
          <w:sz w:val="28"/>
          <w:szCs w:val="28"/>
        </w:rPr>
        <w:t>е</w:t>
      </w:r>
      <w:r w:rsidR="007A73D7" w:rsidRPr="007A73D7">
        <w:rPr>
          <w:sz w:val="28"/>
          <w:szCs w:val="28"/>
        </w:rPr>
        <w:t>тном элементе территориального деления на каждом этапе</w:t>
      </w:r>
      <w:bookmarkEnd w:id="9"/>
      <w:r w:rsidR="009D3430">
        <w:rPr>
          <w:sz w:val="28"/>
          <w:szCs w:val="28"/>
        </w:rPr>
        <w:t>.</w:t>
      </w:r>
    </w:p>
    <w:p w:rsidR="007A73D7" w:rsidRPr="007A73D7" w:rsidRDefault="007A73D7" w:rsidP="00EE4C39">
      <w:pPr>
        <w:pStyle w:val="afb"/>
        <w:ind w:firstLine="709"/>
        <w:jc w:val="both"/>
        <w:rPr>
          <w:sz w:val="28"/>
          <w:szCs w:val="28"/>
        </w:rPr>
      </w:pPr>
      <w:r w:rsidRPr="007A73D7">
        <w:rPr>
          <w:sz w:val="28"/>
          <w:szCs w:val="28"/>
        </w:rPr>
        <w:t>Для формирования пр</w:t>
      </w:r>
      <w:r w:rsidR="009D3430">
        <w:rPr>
          <w:sz w:val="28"/>
          <w:szCs w:val="28"/>
        </w:rPr>
        <w:t>огноза теплопотребления на расче</w:t>
      </w:r>
      <w:r w:rsidRPr="007A73D7">
        <w:rPr>
          <w:sz w:val="28"/>
          <w:szCs w:val="28"/>
        </w:rPr>
        <w:t>тный период приняты нормативные значения удельного теплопотребления вновь строящихся и реконструируемых зданий в соответствии с СП 50.13330.2012 «Тепловая защита зданий»</w:t>
      </w:r>
      <w:r w:rsidR="009D3430">
        <w:rPr>
          <w:sz w:val="28"/>
          <w:szCs w:val="28"/>
        </w:rPr>
        <w:t>,</w:t>
      </w:r>
      <w:r w:rsidRPr="007A73D7">
        <w:rPr>
          <w:sz w:val="28"/>
          <w:szCs w:val="28"/>
        </w:rPr>
        <w:t xml:space="preserve"> принят удельный расход тепловой энергии на отопление и вентиляцию жилых и общественных зданий.</w:t>
      </w:r>
    </w:p>
    <w:p w:rsidR="007A73D7" w:rsidRDefault="009D3430" w:rsidP="00EE4C39">
      <w:pPr>
        <w:pStyle w:val="afb"/>
        <w:ind w:firstLine="709"/>
        <w:jc w:val="both"/>
      </w:pPr>
      <w:r>
        <w:rPr>
          <w:sz w:val="28"/>
          <w:szCs w:val="28"/>
        </w:rPr>
        <w:t>Прогноз приростов объе</w:t>
      </w:r>
      <w:r w:rsidR="007A73D7" w:rsidRPr="007A73D7">
        <w:rPr>
          <w:sz w:val="28"/>
          <w:szCs w:val="28"/>
        </w:rPr>
        <w:t xml:space="preserve">мов потребления тепловой энергии с </w:t>
      </w:r>
      <w:r>
        <w:rPr>
          <w:sz w:val="28"/>
          <w:szCs w:val="28"/>
        </w:rPr>
        <w:t>разбивкой по годам, представлен в таблице</w:t>
      </w:r>
      <w:r w:rsidR="007A73D7" w:rsidRPr="007A73D7">
        <w:rPr>
          <w:sz w:val="28"/>
          <w:szCs w:val="28"/>
        </w:rPr>
        <w:t xml:space="preserve"> 3.</w:t>
      </w:r>
    </w:p>
    <w:p w:rsidR="007A73D7" w:rsidRDefault="007A73D7" w:rsidP="00DA1690">
      <w:pPr>
        <w:sectPr w:rsidR="007A73D7" w:rsidSect="007A0913">
          <w:headerReference w:type="default" r:id="rId10"/>
          <w:pgSz w:w="11906" w:h="16838"/>
          <w:pgMar w:top="1134" w:right="567" w:bottom="1134" w:left="1701" w:header="709" w:footer="709" w:gutter="0"/>
          <w:cols w:space="708"/>
          <w:docGrid w:linePitch="360"/>
        </w:sectPr>
      </w:pPr>
    </w:p>
    <w:p w:rsidR="007A73D7" w:rsidRPr="002C774A" w:rsidRDefault="007A73D7" w:rsidP="002C774A">
      <w:pPr>
        <w:pStyle w:val="ac"/>
        <w:rPr>
          <w:b w:val="0"/>
          <w:sz w:val="24"/>
          <w:szCs w:val="24"/>
        </w:rPr>
      </w:pPr>
      <w:bookmarkStart w:id="10" w:name="_Toc105628009"/>
      <w:r w:rsidRPr="002C774A">
        <w:rPr>
          <w:b w:val="0"/>
          <w:sz w:val="24"/>
          <w:szCs w:val="24"/>
        </w:rPr>
        <w:lastRenderedPageBreak/>
        <w:t xml:space="preserve">Таблица </w:t>
      </w:r>
      <w:r w:rsidRPr="002C774A">
        <w:rPr>
          <w:b w:val="0"/>
          <w:sz w:val="24"/>
          <w:szCs w:val="24"/>
        </w:rPr>
        <w:fldChar w:fldCharType="begin"/>
      </w:r>
      <w:r w:rsidRPr="002C774A">
        <w:rPr>
          <w:b w:val="0"/>
          <w:sz w:val="24"/>
          <w:szCs w:val="24"/>
        </w:rPr>
        <w:instrText xml:space="preserve"> SEQ Таблица \* ARABIC </w:instrText>
      </w:r>
      <w:r w:rsidRPr="002C774A">
        <w:rPr>
          <w:b w:val="0"/>
          <w:sz w:val="24"/>
          <w:szCs w:val="24"/>
        </w:rPr>
        <w:fldChar w:fldCharType="separate"/>
      </w:r>
      <w:r w:rsidR="00A37B5E">
        <w:rPr>
          <w:b w:val="0"/>
          <w:noProof/>
          <w:sz w:val="24"/>
          <w:szCs w:val="24"/>
        </w:rPr>
        <w:t>3</w:t>
      </w:r>
      <w:r w:rsidRPr="002C774A">
        <w:rPr>
          <w:b w:val="0"/>
          <w:noProof/>
          <w:sz w:val="24"/>
          <w:szCs w:val="24"/>
        </w:rPr>
        <w:fldChar w:fldCharType="end"/>
      </w:r>
      <w:r w:rsidRPr="002C774A">
        <w:rPr>
          <w:b w:val="0"/>
          <w:sz w:val="24"/>
          <w:szCs w:val="24"/>
        </w:rPr>
        <w:t xml:space="preserve"> – Перспективные объемы потребления тепловой энергии, Гкал/год</w:t>
      </w:r>
      <w:bookmarkEnd w:id="10"/>
    </w:p>
    <w:tbl>
      <w:tblPr>
        <w:tblW w:w="4324" w:type="pct"/>
        <w:tblLook w:val="04A0" w:firstRow="1" w:lastRow="0" w:firstColumn="1" w:lastColumn="0" w:noHBand="0" w:noVBand="1"/>
      </w:tblPr>
      <w:tblGrid>
        <w:gridCol w:w="2931"/>
        <w:gridCol w:w="843"/>
        <w:gridCol w:w="1233"/>
        <w:gridCol w:w="1233"/>
        <w:gridCol w:w="1102"/>
        <w:gridCol w:w="1102"/>
        <w:gridCol w:w="1102"/>
        <w:gridCol w:w="1102"/>
        <w:gridCol w:w="969"/>
        <w:gridCol w:w="966"/>
      </w:tblGrid>
      <w:tr w:rsidR="00D47348" w:rsidRPr="00B865D5" w:rsidTr="00D47348">
        <w:trPr>
          <w:trHeight w:val="344"/>
        </w:trPr>
        <w:tc>
          <w:tcPr>
            <w:tcW w:w="1165" w:type="pct"/>
            <w:tcBorders>
              <w:top w:val="single" w:sz="8" w:space="0" w:color="auto"/>
              <w:left w:val="single" w:sz="8" w:space="0" w:color="auto"/>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Параметр</w:t>
            </w:r>
          </w:p>
        </w:tc>
        <w:tc>
          <w:tcPr>
            <w:tcW w:w="335" w:type="pct"/>
            <w:tcBorders>
              <w:top w:val="single" w:sz="8" w:space="0" w:color="auto"/>
              <w:left w:val="nil"/>
              <w:bottom w:val="single" w:sz="8" w:space="0" w:color="auto"/>
              <w:right w:val="single" w:sz="4"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Ед. изм.</w:t>
            </w:r>
          </w:p>
        </w:tc>
        <w:tc>
          <w:tcPr>
            <w:tcW w:w="490" w:type="pct"/>
            <w:tcBorders>
              <w:top w:val="single" w:sz="8" w:space="0" w:color="auto"/>
              <w:left w:val="single" w:sz="4" w:space="0" w:color="auto"/>
              <w:bottom w:val="single" w:sz="4"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2022 г.</w:t>
            </w:r>
          </w:p>
        </w:tc>
        <w:tc>
          <w:tcPr>
            <w:tcW w:w="490"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2023 г.</w:t>
            </w:r>
          </w:p>
        </w:tc>
        <w:tc>
          <w:tcPr>
            <w:tcW w:w="438"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2024 г.</w:t>
            </w:r>
          </w:p>
        </w:tc>
        <w:tc>
          <w:tcPr>
            <w:tcW w:w="438"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2025 г.</w:t>
            </w:r>
          </w:p>
        </w:tc>
        <w:tc>
          <w:tcPr>
            <w:tcW w:w="438"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2026 г.</w:t>
            </w:r>
          </w:p>
        </w:tc>
        <w:tc>
          <w:tcPr>
            <w:tcW w:w="438"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2027 г.</w:t>
            </w:r>
          </w:p>
        </w:tc>
        <w:tc>
          <w:tcPr>
            <w:tcW w:w="385" w:type="pct"/>
            <w:tcBorders>
              <w:top w:val="single" w:sz="8" w:space="0" w:color="auto"/>
              <w:left w:val="nil"/>
              <w:bottom w:val="single" w:sz="8" w:space="0" w:color="auto"/>
              <w:right w:val="single" w:sz="8" w:space="0" w:color="auto"/>
            </w:tcBorders>
            <w:shd w:val="clear" w:color="auto" w:fill="8EAADB" w:themeFill="accent5" w:themeFillTint="99"/>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2028 г.</w:t>
            </w:r>
          </w:p>
        </w:tc>
        <w:tc>
          <w:tcPr>
            <w:tcW w:w="384" w:type="pct"/>
            <w:tcBorders>
              <w:top w:val="single" w:sz="8" w:space="0" w:color="auto"/>
              <w:left w:val="nil"/>
              <w:bottom w:val="single" w:sz="8" w:space="0" w:color="auto"/>
              <w:right w:val="single" w:sz="8" w:space="0" w:color="auto"/>
            </w:tcBorders>
            <w:shd w:val="clear" w:color="auto" w:fill="8EAADB" w:themeFill="accent5" w:themeFillTint="99"/>
          </w:tcPr>
          <w:p w:rsidR="00D47348" w:rsidRPr="00D47348" w:rsidRDefault="00D47348" w:rsidP="007A73D7">
            <w:pPr>
              <w:spacing w:line="240" w:lineRule="auto"/>
              <w:ind w:firstLine="0"/>
              <w:jc w:val="center"/>
              <w:rPr>
                <w:rFonts w:eastAsia="Times New Roman" w:cs="Times New Roman"/>
                <w:color w:val="000000"/>
                <w:sz w:val="6"/>
                <w:szCs w:val="6"/>
                <w:lang w:eastAsia="ru-RU"/>
              </w:rPr>
            </w:pPr>
          </w:p>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w:t>
            </w:r>
            <w:r>
              <w:rPr>
                <w:rFonts w:eastAsia="Times New Roman" w:cs="Times New Roman"/>
                <w:color w:val="000000"/>
                <w:sz w:val="20"/>
                <w:szCs w:val="20"/>
                <w:lang w:eastAsia="ru-RU"/>
              </w:rPr>
              <w:t>9</w:t>
            </w:r>
            <w:r w:rsidRPr="00B865D5">
              <w:rPr>
                <w:rFonts w:eastAsia="Times New Roman" w:cs="Times New Roman"/>
                <w:color w:val="000000"/>
                <w:sz w:val="20"/>
                <w:szCs w:val="20"/>
                <w:lang w:eastAsia="ru-RU"/>
              </w:rPr>
              <w:t xml:space="preserve"> г.</w:t>
            </w:r>
          </w:p>
        </w:tc>
      </w:tr>
      <w:tr w:rsidR="00D47348" w:rsidRPr="00B865D5" w:rsidTr="00D47348">
        <w:trPr>
          <w:trHeight w:val="113"/>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D47348" w:rsidRPr="00B865D5" w:rsidRDefault="00D47348"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Ваховская котельная №1</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Выработка тепловой энергии</w:t>
            </w:r>
          </w:p>
        </w:tc>
        <w:tc>
          <w:tcPr>
            <w:tcW w:w="335" w:type="pct"/>
            <w:vMerge w:val="restart"/>
            <w:tcBorders>
              <w:top w:val="nil"/>
              <w:left w:val="single" w:sz="8" w:space="0" w:color="auto"/>
              <w:bottom w:val="single" w:sz="8" w:space="0" w:color="000000"/>
              <w:right w:val="single" w:sz="4"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w:t>
            </w: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5934,908</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5935,908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5936,908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5937,908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5938,908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5939,908</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5940,908</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5940,908</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Расход на технологические нужды</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1559,328</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1560,328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1561,328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1562,328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1563,328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1564,328</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1565,328</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1565,328</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Отпуск тепловой энергии в сеть</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4375,58</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тепловой энергии</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2270,95</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Полезный отпуск</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2104,63</w:t>
            </w:r>
          </w:p>
        </w:tc>
      </w:tr>
      <w:tr w:rsidR="00D47348" w:rsidRPr="00B865D5" w:rsidTr="00D47348">
        <w:trPr>
          <w:trHeight w:val="113"/>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Ваховская котельная №2</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Выработка тепловой энергии</w:t>
            </w:r>
          </w:p>
        </w:tc>
        <w:tc>
          <w:tcPr>
            <w:tcW w:w="335" w:type="pct"/>
            <w:vMerge w:val="restart"/>
            <w:tcBorders>
              <w:top w:val="nil"/>
              <w:left w:val="single" w:sz="8" w:space="0" w:color="auto"/>
              <w:bottom w:val="single" w:sz="8" w:space="0" w:color="000000"/>
              <w:right w:val="single" w:sz="4"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w:t>
            </w: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5417,929</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Расход на технологические нужды</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61,029</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Отпуск тепловой энергии в сеть</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5356,9</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тепловой энергии</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2142,33</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Полезный отпуск</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3214,57</w:t>
            </w:r>
          </w:p>
        </w:tc>
      </w:tr>
      <w:tr w:rsidR="00D47348" w:rsidRPr="00B865D5" w:rsidTr="00D47348">
        <w:trPr>
          <w:trHeight w:val="113"/>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Ваховская котельная №3</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Выработка тепловой энергии</w:t>
            </w:r>
          </w:p>
        </w:tc>
        <w:tc>
          <w:tcPr>
            <w:tcW w:w="335" w:type="pct"/>
            <w:vMerge w:val="restart"/>
            <w:tcBorders>
              <w:top w:val="nil"/>
              <w:left w:val="single" w:sz="8" w:space="0" w:color="auto"/>
              <w:bottom w:val="single" w:sz="8" w:space="0" w:color="000000"/>
              <w:right w:val="single" w:sz="4"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w:t>
            </w: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6558,995</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Расход на технологические нужды</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184,485</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Отпуск тепловой энергии в сеть</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6374,51</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тепловой энергии</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3455,4</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Полезный отпуск</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2919,11</w:t>
            </w:r>
          </w:p>
        </w:tc>
      </w:tr>
      <w:tr w:rsidR="00D47348" w:rsidRPr="00B865D5" w:rsidTr="00D47348">
        <w:trPr>
          <w:trHeight w:val="113"/>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Охтеурская котельная</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Выработка тепловой энергии</w:t>
            </w:r>
          </w:p>
        </w:tc>
        <w:tc>
          <w:tcPr>
            <w:tcW w:w="335" w:type="pct"/>
            <w:vMerge w:val="restart"/>
            <w:tcBorders>
              <w:top w:val="nil"/>
              <w:left w:val="single" w:sz="8" w:space="0" w:color="auto"/>
              <w:bottom w:val="single" w:sz="8" w:space="0" w:color="000000"/>
              <w:right w:val="single" w:sz="4"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w:t>
            </w:r>
          </w:p>
        </w:tc>
        <w:tc>
          <w:tcPr>
            <w:tcW w:w="490" w:type="pct"/>
            <w:tcBorders>
              <w:top w:val="nil"/>
              <w:left w:val="single" w:sz="4" w:space="0" w:color="auto"/>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Расход на технологические нужды</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0,00</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Отпуск тепловой энергии в сеть</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2491,95</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тепловой энергии</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679,91</w:t>
            </w:r>
          </w:p>
        </w:tc>
      </w:tr>
      <w:tr w:rsidR="00D47348" w:rsidRPr="00B865D5" w:rsidTr="00D47348">
        <w:trPr>
          <w:trHeight w:val="113"/>
        </w:trPr>
        <w:tc>
          <w:tcPr>
            <w:tcW w:w="1165" w:type="pct"/>
            <w:tcBorders>
              <w:top w:val="nil"/>
              <w:left w:val="single" w:sz="8" w:space="0" w:color="auto"/>
              <w:bottom w:val="single" w:sz="8" w:space="0" w:color="auto"/>
              <w:right w:val="single" w:sz="8" w:space="0" w:color="auto"/>
            </w:tcBorders>
            <w:shd w:val="clear" w:color="auto" w:fill="D9E2F3" w:themeFill="accent5" w:themeFillTint="33"/>
            <w:vAlign w:val="center"/>
            <w:hideMark/>
          </w:tcPr>
          <w:p w:rsidR="00D47348" w:rsidRPr="00B865D5" w:rsidRDefault="00D47348" w:rsidP="00D47348">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Полезный отпуск</w:t>
            </w:r>
          </w:p>
        </w:tc>
        <w:tc>
          <w:tcPr>
            <w:tcW w:w="335" w:type="pct"/>
            <w:vMerge/>
            <w:tcBorders>
              <w:top w:val="nil"/>
              <w:left w:val="single" w:sz="8" w:space="0" w:color="auto"/>
              <w:bottom w:val="single" w:sz="8" w:space="0" w:color="000000"/>
              <w:right w:val="single" w:sz="4" w:space="0" w:color="auto"/>
            </w:tcBorders>
            <w:vAlign w:val="center"/>
            <w:hideMark/>
          </w:tcPr>
          <w:p w:rsidR="00D47348" w:rsidRPr="00B865D5" w:rsidRDefault="00D47348" w:rsidP="00D47348">
            <w:pPr>
              <w:spacing w:line="240" w:lineRule="auto"/>
              <w:ind w:firstLine="0"/>
              <w:jc w:val="left"/>
              <w:rPr>
                <w:rFonts w:eastAsia="Times New Roman" w:cs="Times New Roman"/>
                <w:color w:val="000000"/>
                <w:sz w:val="20"/>
                <w:szCs w:val="20"/>
                <w:lang w:eastAsia="ru-RU"/>
              </w:rPr>
            </w:pP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490"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438"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385" w:type="pct"/>
            <w:tcBorders>
              <w:top w:val="nil"/>
              <w:left w:val="nil"/>
              <w:bottom w:val="single" w:sz="8" w:space="0" w:color="auto"/>
              <w:right w:val="single" w:sz="8" w:space="0" w:color="auto"/>
            </w:tcBorders>
            <w:shd w:val="clear" w:color="auto" w:fill="auto"/>
            <w:vAlign w:val="center"/>
            <w:hideMark/>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c>
          <w:tcPr>
            <w:tcW w:w="384" w:type="pct"/>
            <w:tcBorders>
              <w:top w:val="nil"/>
              <w:left w:val="nil"/>
              <w:bottom w:val="single" w:sz="8" w:space="0" w:color="auto"/>
              <w:right w:val="single" w:sz="8" w:space="0" w:color="auto"/>
            </w:tcBorders>
            <w:vAlign w:val="center"/>
          </w:tcPr>
          <w:p w:rsidR="00D47348" w:rsidRPr="00B865D5" w:rsidRDefault="00D47348" w:rsidP="00D47348">
            <w:pPr>
              <w:spacing w:line="240" w:lineRule="auto"/>
              <w:ind w:firstLine="0"/>
              <w:jc w:val="center"/>
              <w:rPr>
                <w:rFonts w:eastAsia="Times New Roman" w:cs="Times New Roman"/>
                <w:sz w:val="20"/>
                <w:szCs w:val="20"/>
                <w:lang w:eastAsia="ru-RU"/>
              </w:rPr>
            </w:pPr>
            <w:r w:rsidRPr="00B865D5">
              <w:rPr>
                <w:rFonts w:eastAsia="Times New Roman" w:cs="Times New Roman"/>
                <w:sz w:val="20"/>
                <w:szCs w:val="20"/>
                <w:lang w:eastAsia="ru-RU"/>
              </w:rPr>
              <w:t>1812,04</w:t>
            </w:r>
          </w:p>
        </w:tc>
      </w:tr>
    </w:tbl>
    <w:p w:rsidR="007A73D7" w:rsidRDefault="007A73D7" w:rsidP="007A73D7"/>
    <w:p w:rsidR="007A73D7" w:rsidRDefault="007A73D7" w:rsidP="007A73D7">
      <w:pPr>
        <w:sectPr w:rsidR="007A73D7" w:rsidSect="007A73D7">
          <w:pgSz w:w="16838" w:h="11906" w:orient="landscape"/>
          <w:pgMar w:top="1701" w:right="1134" w:bottom="851" w:left="1134" w:header="709" w:footer="709" w:gutter="0"/>
          <w:cols w:space="708"/>
          <w:docGrid w:linePitch="360"/>
        </w:sectPr>
      </w:pPr>
    </w:p>
    <w:p w:rsidR="007A73D7" w:rsidRPr="007A73D7" w:rsidRDefault="009D3430" w:rsidP="00EE4C39">
      <w:pPr>
        <w:pStyle w:val="21"/>
        <w:widowControl w:val="0"/>
        <w:numPr>
          <w:ilvl w:val="1"/>
          <w:numId w:val="5"/>
        </w:numPr>
        <w:spacing w:before="0" w:line="240" w:lineRule="auto"/>
        <w:ind w:firstLine="709"/>
        <w:rPr>
          <w:sz w:val="28"/>
          <w:szCs w:val="28"/>
        </w:rPr>
      </w:pPr>
      <w:bookmarkStart w:id="11" w:name="_Toc98837176"/>
      <w:r>
        <w:rPr>
          <w:sz w:val="28"/>
          <w:szCs w:val="28"/>
        </w:rPr>
        <w:lastRenderedPageBreak/>
        <w:t xml:space="preserve">. </w:t>
      </w:r>
      <w:r w:rsidR="007A73D7" w:rsidRPr="007A73D7">
        <w:rPr>
          <w:sz w:val="28"/>
          <w:szCs w:val="28"/>
        </w:rPr>
        <w:t>Существующие и перспективные объ</w:t>
      </w:r>
      <w:r>
        <w:rPr>
          <w:sz w:val="28"/>
          <w:szCs w:val="28"/>
        </w:rPr>
        <w:t>е</w:t>
      </w:r>
      <w:r w:rsidR="007A73D7" w:rsidRPr="007A73D7">
        <w:rPr>
          <w:sz w:val="28"/>
          <w:szCs w:val="28"/>
        </w:rPr>
        <w:t>мы потребления тепловой энергии (мощности) и теплоносителя объектами, расположенными в производственных зонах, на каждом этапе</w:t>
      </w:r>
      <w:bookmarkEnd w:id="11"/>
      <w:r>
        <w:rPr>
          <w:sz w:val="28"/>
          <w:szCs w:val="28"/>
        </w:rPr>
        <w:t>.</w:t>
      </w:r>
    </w:p>
    <w:p w:rsidR="007A73D7" w:rsidRPr="007A73D7" w:rsidRDefault="007A73D7" w:rsidP="00EE4C39">
      <w:pPr>
        <w:spacing w:line="240" w:lineRule="auto"/>
        <w:rPr>
          <w:sz w:val="28"/>
          <w:szCs w:val="28"/>
        </w:rPr>
      </w:pPr>
      <w:r w:rsidRPr="007A73D7">
        <w:rPr>
          <w:sz w:val="28"/>
          <w:szCs w:val="28"/>
        </w:rPr>
        <w:t xml:space="preserve">Организация теплоснабжения в производственных зонах на территории </w:t>
      </w:r>
      <w:r w:rsidR="002A70D6">
        <w:rPr>
          <w:sz w:val="28"/>
          <w:szCs w:val="28"/>
        </w:rPr>
        <w:t>сп.</w:t>
      </w:r>
      <w:r w:rsidRPr="007A73D7">
        <w:rPr>
          <w:sz w:val="28"/>
          <w:szCs w:val="28"/>
        </w:rPr>
        <w:t xml:space="preserve"> Ваховск производиться не будет.</w:t>
      </w:r>
    </w:p>
    <w:p w:rsidR="007A73D7" w:rsidRPr="007A73D7" w:rsidRDefault="009D3430" w:rsidP="00EE4C39">
      <w:pPr>
        <w:pStyle w:val="21"/>
        <w:widowControl w:val="0"/>
        <w:numPr>
          <w:ilvl w:val="1"/>
          <w:numId w:val="5"/>
        </w:numPr>
        <w:spacing w:before="0" w:line="240" w:lineRule="auto"/>
        <w:ind w:firstLine="709"/>
        <w:rPr>
          <w:sz w:val="28"/>
          <w:szCs w:val="28"/>
        </w:rPr>
      </w:pPr>
      <w:bookmarkStart w:id="12" w:name="_Toc98837177"/>
      <w:r>
        <w:rPr>
          <w:sz w:val="28"/>
          <w:szCs w:val="28"/>
        </w:rPr>
        <w:t xml:space="preserve">. </w:t>
      </w:r>
      <w:r w:rsidR="007A73D7" w:rsidRPr="007A73D7">
        <w:rPr>
          <w:sz w:val="28"/>
          <w:szCs w:val="28"/>
        </w:rPr>
        <w:t xml:space="preserve">Существующие и перспективные величины средневзвешенной плотности </w:t>
      </w:r>
      <w:r>
        <w:rPr>
          <w:sz w:val="28"/>
          <w:szCs w:val="28"/>
        </w:rPr>
        <w:t>тепловой нагрузки в каждом расче</w:t>
      </w:r>
      <w:r w:rsidR="007A73D7" w:rsidRPr="007A73D7">
        <w:rPr>
          <w:sz w:val="28"/>
          <w:szCs w:val="28"/>
        </w:rPr>
        <w:t>тном элементе территориального деления, зоне действия каждого источника тепловой энергии, каждой системе теплоснабжения и по поселению</w:t>
      </w:r>
      <w:bookmarkEnd w:id="12"/>
      <w:r>
        <w:rPr>
          <w:sz w:val="28"/>
          <w:szCs w:val="28"/>
        </w:rPr>
        <w:t>.</w:t>
      </w:r>
    </w:p>
    <w:p w:rsidR="007A73D7" w:rsidRPr="007A73D7" w:rsidRDefault="007A73D7" w:rsidP="00EE4C39">
      <w:pPr>
        <w:spacing w:line="240" w:lineRule="auto"/>
        <w:rPr>
          <w:sz w:val="28"/>
          <w:szCs w:val="28"/>
        </w:rPr>
      </w:pPr>
      <w:r w:rsidRPr="007A73D7">
        <w:rPr>
          <w:sz w:val="28"/>
          <w:szCs w:val="28"/>
        </w:rPr>
        <w:t>Балансы установленной, располагаемой тепловой мощности, тепловой мощности нетто и тепловой нагрузки, а также величина средневзвешенной плотности тепловой нагрузки приведены в таблице 4.</w:t>
      </w:r>
    </w:p>
    <w:p w:rsidR="007A73D7" w:rsidRPr="002C774A" w:rsidRDefault="007A73D7" w:rsidP="002C774A">
      <w:pPr>
        <w:keepNext/>
        <w:spacing w:before="120" w:after="120" w:line="240" w:lineRule="auto"/>
        <w:ind w:firstLine="0"/>
        <w:jc w:val="center"/>
        <w:rPr>
          <w:iCs/>
          <w:szCs w:val="24"/>
        </w:rPr>
      </w:pPr>
      <w:bookmarkStart w:id="13" w:name="_Toc98766068"/>
      <w:bookmarkStart w:id="14" w:name="_Toc105628010"/>
      <w:r w:rsidRPr="002C774A">
        <w:rPr>
          <w:iCs/>
          <w:szCs w:val="24"/>
        </w:rPr>
        <w:t xml:space="preserve">Таблица </w:t>
      </w:r>
      <w:r w:rsidRPr="002C774A">
        <w:rPr>
          <w:iCs/>
          <w:szCs w:val="24"/>
        </w:rPr>
        <w:fldChar w:fldCharType="begin"/>
      </w:r>
      <w:r w:rsidRPr="002C774A">
        <w:rPr>
          <w:iCs/>
          <w:szCs w:val="24"/>
        </w:rPr>
        <w:instrText xml:space="preserve"> SEQ Таблица \* ARABIC </w:instrText>
      </w:r>
      <w:r w:rsidRPr="002C774A">
        <w:rPr>
          <w:iCs/>
          <w:szCs w:val="24"/>
        </w:rPr>
        <w:fldChar w:fldCharType="separate"/>
      </w:r>
      <w:r w:rsidR="00A37B5E">
        <w:rPr>
          <w:iCs/>
          <w:noProof/>
          <w:szCs w:val="24"/>
        </w:rPr>
        <w:t>4</w:t>
      </w:r>
      <w:r w:rsidRPr="002C774A">
        <w:rPr>
          <w:iCs/>
          <w:noProof/>
          <w:szCs w:val="24"/>
        </w:rPr>
        <w:fldChar w:fldCharType="end"/>
      </w:r>
      <w:r w:rsidRPr="002C774A">
        <w:rPr>
          <w:iCs/>
          <w:szCs w:val="24"/>
        </w:rPr>
        <w:t xml:space="preserve"> – Баланс</w:t>
      </w:r>
      <w:bookmarkEnd w:id="13"/>
      <w:r w:rsidRPr="002C774A">
        <w:rPr>
          <w:iCs/>
          <w:szCs w:val="24"/>
        </w:rPr>
        <w:t xml:space="preserve">ы установленной, располагаемой тепловой мощности, тепловой мощности нетто и тепловой нагрузки в </w:t>
      </w:r>
      <w:r w:rsidR="002A70D6">
        <w:rPr>
          <w:iCs/>
          <w:szCs w:val="24"/>
        </w:rPr>
        <w:t>сп.</w:t>
      </w:r>
      <w:r w:rsidRPr="002C774A">
        <w:rPr>
          <w:iCs/>
          <w:szCs w:val="24"/>
        </w:rPr>
        <w:t xml:space="preserve"> Ваховск</w:t>
      </w:r>
      <w:bookmarkEnd w:id="14"/>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833"/>
        <w:gridCol w:w="829"/>
        <w:gridCol w:w="835"/>
        <w:gridCol w:w="835"/>
        <w:gridCol w:w="866"/>
        <w:gridCol w:w="813"/>
        <w:gridCol w:w="820"/>
        <w:gridCol w:w="820"/>
        <w:gridCol w:w="813"/>
      </w:tblGrid>
      <w:tr w:rsidR="002F456D" w:rsidRPr="00B865D5" w:rsidTr="002F456D">
        <w:trPr>
          <w:trHeight w:val="340"/>
          <w:tblHeader/>
        </w:trPr>
        <w:tc>
          <w:tcPr>
            <w:tcW w:w="914" w:type="pct"/>
            <w:shd w:val="clear" w:color="auto" w:fill="A8D08D" w:themeFill="accent6" w:themeFillTint="99"/>
            <w:vAlign w:val="center"/>
            <w:hideMark/>
          </w:tcPr>
          <w:p w:rsidR="002F456D" w:rsidRDefault="002F456D" w:rsidP="007A73D7">
            <w:pPr>
              <w:spacing w:line="240" w:lineRule="auto"/>
              <w:ind w:firstLine="0"/>
              <w:jc w:val="center"/>
              <w:rPr>
                <w:rFonts w:eastAsia="Times New Roman" w:cs="Times New Roman"/>
                <w:color w:val="000000"/>
                <w:sz w:val="20"/>
                <w:szCs w:val="20"/>
                <w:lang w:eastAsia="ru-RU"/>
              </w:rPr>
            </w:pPr>
          </w:p>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Параметры</w:t>
            </w:r>
          </w:p>
        </w:tc>
        <w:tc>
          <w:tcPr>
            <w:tcW w:w="456"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Ед. изм.</w:t>
            </w:r>
          </w:p>
        </w:tc>
        <w:tc>
          <w:tcPr>
            <w:tcW w:w="454"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2022 г.</w:t>
            </w:r>
          </w:p>
        </w:tc>
        <w:tc>
          <w:tcPr>
            <w:tcW w:w="457"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2023 г.</w:t>
            </w:r>
          </w:p>
        </w:tc>
        <w:tc>
          <w:tcPr>
            <w:tcW w:w="457"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2024 г.</w:t>
            </w:r>
          </w:p>
        </w:tc>
        <w:tc>
          <w:tcPr>
            <w:tcW w:w="474"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2025 г.</w:t>
            </w:r>
          </w:p>
        </w:tc>
        <w:tc>
          <w:tcPr>
            <w:tcW w:w="445"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2026 г.</w:t>
            </w:r>
          </w:p>
        </w:tc>
        <w:tc>
          <w:tcPr>
            <w:tcW w:w="449" w:type="pct"/>
            <w:shd w:val="clear" w:color="auto" w:fill="A8D08D" w:themeFill="accent6" w:themeFillTint="99"/>
            <w:vAlign w:val="center"/>
            <w:hideMark/>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2027 г.</w:t>
            </w:r>
          </w:p>
        </w:tc>
        <w:tc>
          <w:tcPr>
            <w:tcW w:w="449" w:type="pct"/>
            <w:shd w:val="clear" w:color="auto" w:fill="A8D08D" w:themeFill="accent6" w:themeFillTint="99"/>
            <w:vAlign w:val="center"/>
          </w:tcPr>
          <w:p w:rsidR="002F456D" w:rsidRPr="00B865D5" w:rsidRDefault="002F456D" w:rsidP="007A73D7">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2028 г.</w:t>
            </w:r>
          </w:p>
        </w:tc>
        <w:tc>
          <w:tcPr>
            <w:tcW w:w="445" w:type="pct"/>
            <w:shd w:val="clear" w:color="auto" w:fill="A8D08D" w:themeFill="accent6" w:themeFillTint="99"/>
          </w:tcPr>
          <w:p w:rsidR="002F456D" w:rsidRPr="002F456D" w:rsidRDefault="002F456D" w:rsidP="007A73D7">
            <w:pPr>
              <w:spacing w:line="240" w:lineRule="auto"/>
              <w:ind w:firstLine="0"/>
              <w:jc w:val="center"/>
              <w:rPr>
                <w:rFonts w:eastAsia="Times New Roman" w:cs="Times New Roman"/>
                <w:color w:val="000000"/>
                <w:sz w:val="6"/>
                <w:szCs w:val="6"/>
                <w:lang w:eastAsia="ru-RU"/>
              </w:rPr>
            </w:pPr>
          </w:p>
          <w:p w:rsidR="002F456D" w:rsidRPr="00B865D5" w:rsidRDefault="002F456D"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2029 г.</w:t>
            </w:r>
          </w:p>
        </w:tc>
      </w:tr>
      <w:tr w:rsidR="002F456D" w:rsidRPr="00B865D5" w:rsidTr="002F456D">
        <w:trPr>
          <w:trHeight w:val="20"/>
        </w:trPr>
        <w:tc>
          <w:tcPr>
            <w:tcW w:w="5000" w:type="pct"/>
            <w:gridSpan w:val="10"/>
            <w:shd w:val="clear" w:color="auto" w:fill="auto"/>
            <w:vAlign w:val="center"/>
            <w:hideMark/>
          </w:tcPr>
          <w:p w:rsidR="002F456D" w:rsidRPr="00B865D5" w:rsidRDefault="002F456D" w:rsidP="007A73D7">
            <w:pPr>
              <w:spacing w:line="240" w:lineRule="auto"/>
              <w:ind w:firstLine="0"/>
              <w:jc w:val="center"/>
              <w:rPr>
                <w:rFonts w:eastAsia="Times New Roman" w:cs="Times New Roman"/>
                <w:bCs/>
                <w:color w:val="000000"/>
                <w:sz w:val="20"/>
                <w:szCs w:val="20"/>
                <w:lang w:eastAsia="ru-RU"/>
              </w:rPr>
            </w:pPr>
            <w:r w:rsidRPr="00B865D5">
              <w:rPr>
                <w:rFonts w:eastAsia="Times New Roman" w:cs="Times New Roman"/>
                <w:bCs/>
                <w:color w:val="000000"/>
                <w:sz w:val="20"/>
                <w:szCs w:val="20"/>
                <w:lang w:eastAsia="ru-RU"/>
              </w:rPr>
              <w:t>Ваховская котельная №1</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8,24</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Собственные нужды</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0,32</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Тепловая мощность нетто</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7,92</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2,78</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0,23</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2,55</w:t>
            </w:r>
          </w:p>
        </w:tc>
      </w:tr>
      <w:tr w:rsidR="002F456D" w:rsidRPr="00B865D5" w:rsidTr="002F456D">
        <w:trPr>
          <w:trHeight w:val="20"/>
        </w:trPr>
        <w:tc>
          <w:tcPr>
            <w:tcW w:w="914" w:type="pct"/>
            <w:vMerge w:val="restar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5,14</w:t>
            </w:r>
          </w:p>
        </w:tc>
      </w:tr>
      <w:tr w:rsidR="002F456D" w:rsidRPr="00B865D5" w:rsidTr="002F456D">
        <w:trPr>
          <w:trHeight w:val="20"/>
        </w:trPr>
        <w:tc>
          <w:tcPr>
            <w:tcW w:w="914" w:type="pct"/>
            <w:vMerge/>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64,9</w:t>
            </w:r>
          </w:p>
        </w:tc>
      </w:tr>
      <w:tr w:rsidR="002F456D" w:rsidRPr="00B865D5" w:rsidTr="002F456D">
        <w:trPr>
          <w:trHeight w:val="20"/>
        </w:trPr>
        <w:tc>
          <w:tcPr>
            <w:tcW w:w="5000" w:type="pct"/>
            <w:gridSpan w:val="10"/>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Ваховская котельная №2</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Установленная мощность</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Располагаемая мощность</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8,15</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Собственные нужды</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0,07</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Тепловая мощность нетто</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8,08</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Нагрузка на коллекторах</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2,31</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в сетях</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0,17</w:t>
            </w:r>
          </w:p>
        </w:tc>
      </w:tr>
      <w:tr w:rsidR="002F456D" w:rsidRPr="00B865D5" w:rsidTr="002F456D">
        <w:trPr>
          <w:trHeight w:val="20"/>
        </w:trPr>
        <w:tc>
          <w:tcPr>
            <w:tcW w:w="914" w:type="pc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Подключённая нагрузка</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2,14</w:t>
            </w:r>
          </w:p>
        </w:tc>
      </w:tr>
      <w:tr w:rsidR="002F456D" w:rsidRPr="00B865D5" w:rsidTr="002F456D">
        <w:trPr>
          <w:trHeight w:val="20"/>
        </w:trPr>
        <w:tc>
          <w:tcPr>
            <w:tcW w:w="914" w:type="pct"/>
            <w:vMerge w:val="restart"/>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резерв(+)/ дефицит(-)</w:t>
            </w: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5,77</w:t>
            </w:r>
          </w:p>
        </w:tc>
      </w:tr>
      <w:tr w:rsidR="002F456D" w:rsidRPr="00B865D5" w:rsidTr="002F456D">
        <w:trPr>
          <w:trHeight w:val="20"/>
        </w:trPr>
        <w:tc>
          <w:tcPr>
            <w:tcW w:w="914" w:type="pct"/>
            <w:vMerge/>
            <w:shd w:val="clear" w:color="auto" w:fill="E2EFD9" w:themeFill="accent6" w:themeFillTint="33"/>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c>
          <w:tcPr>
            <w:tcW w:w="445" w:type="pct"/>
            <w:tcBorders>
              <w:top w:val="nil"/>
              <w:left w:val="nil"/>
              <w:bottom w:val="single" w:sz="8" w:space="0" w:color="auto"/>
              <w:right w:val="single" w:sz="8" w:space="0" w:color="auto"/>
            </w:tcBorders>
            <w:vAlign w:val="center"/>
          </w:tcPr>
          <w:p w:rsidR="002F456D" w:rsidRPr="00B865D5" w:rsidRDefault="002F456D" w:rsidP="002F456D">
            <w:pPr>
              <w:spacing w:line="240" w:lineRule="auto"/>
              <w:ind w:firstLine="0"/>
              <w:jc w:val="center"/>
              <w:rPr>
                <w:sz w:val="20"/>
                <w:szCs w:val="20"/>
              </w:rPr>
            </w:pPr>
            <w:r w:rsidRPr="00B865D5">
              <w:rPr>
                <w:sz w:val="20"/>
                <w:szCs w:val="20"/>
              </w:rPr>
              <w:t>71,4</w:t>
            </w:r>
          </w:p>
        </w:tc>
      </w:tr>
      <w:tr w:rsidR="002F456D" w:rsidRPr="00B865D5" w:rsidTr="002F456D">
        <w:trPr>
          <w:trHeight w:val="20"/>
        </w:trPr>
        <w:tc>
          <w:tcPr>
            <w:tcW w:w="5000" w:type="pct"/>
            <w:gridSpan w:val="10"/>
            <w:shd w:val="clear" w:color="auto" w:fill="auto"/>
            <w:vAlign w:val="center"/>
            <w:hideMark/>
          </w:tcPr>
          <w:p w:rsidR="002F456D" w:rsidRPr="00B865D5" w:rsidRDefault="002F456D" w:rsidP="002F456D">
            <w:pPr>
              <w:spacing w:line="240" w:lineRule="auto"/>
              <w:ind w:firstLine="0"/>
              <w:jc w:val="center"/>
              <w:rPr>
                <w:rFonts w:eastAsia="Times New Roman" w:cs="Times New Roman"/>
                <w:bCs/>
                <w:color w:val="000000"/>
                <w:sz w:val="20"/>
                <w:szCs w:val="20"/>
                <w:lang w:eastAsia="ru-RU"/>
              </w:rPr>
            </w:pPr>
            <w:r w:rsidRPr="00B865D5">
              <w:rPr>
                <w:rFonts w:eastAsia="Times New Roman" w:cs="Times New Roman"/>
                <w:bCs/>
                <w:color w:val="000000"/>
                <w:sz w:val="20"/>
                <w:szCs w:val="20"/>
                <w:lang w:eastAsia="ru-RU"/>
              </w:rPr>
              <w:t>Ваховская котельная №3</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6,70</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lastRenderedPageBreak/>
              <w:t>Собственные нужды</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0,16</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Тепловая мощность нетто</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6,54</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3,31</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3,31</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3,31</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3,39</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0,09</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3,22</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3,22</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3,22</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3,30</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vMerge w:val="restar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3,23</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3,23</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3,23</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3,23</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3,23</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3,15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3,15</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vMerge/>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49,4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49,4</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49,4</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49,4</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49,4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48,2</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48,2</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5000" w:type="pct"/>
            <w:gridSpan w:val="10"/>
            <w:shd w:val="clear" w:color="auto" w:fill="auto"/>
            <w:vAlign w:val="center"/>
            <w:hideMark/>
          </w:tcPr>
          <w:p w:rsidR="002F456D" w:rsidRPr="00B865D5" w:rsidRDefault="002F456D" w:rsidP="002F456D">
            <w:pPr>
              <w:spacing w:line="240" w:lineRule="auto"/>
              <w:ind w:firstLine="0"/>
              <w:jc w:val="center"/>
              <w:rPr>
                <w:rFonts w:eastAsia="Times New Roman" w:cs="Times New Roman"/>
                <w:bCs/>
                <w:color w:val="000000"/>
                <w:sz w:val="20"/>
                <w:szCs w:val="20"/>
                <w:lang w:eastAsia="ru-RU"/>
              </w:rPr>
            </w:pPr>
            <w:r w:rsidRPr="00B865D5">
              <w:rPr>
                <w:rFonts w:eastAsia="Times New Roman" w:cs="Times New Roman"/>
                <w:bCs/>
                <w:color w:val="000000"/>
                <w:sz w:val="20"/>
                <w:szCs w:val="20"/>
                <w:lang w:eastAsia="ru-RU"/>
              </w:rPr>
              <w:t>Охтеурская котельная</w:t>
            </w: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single" w:sz="4" w:space="0" w:color="auto"/>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8,60</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Собственные нужды</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0,25</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Тепловая мощность нетто</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8,35</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2,59</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2,59</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2,59</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2,59</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2,71</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2,71</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0,08</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2,51</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2,51</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2,51</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2,51</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2,63</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2,63</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vMerge w:val="restart"/>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Гкал/ч</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5,76</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5,76</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5,76</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5,76</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5,76</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5,64</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5,64</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r w:rsidR="002F456D" w:rsidRPr="00B865D5" w:rsidTr="002F456D">
        <w:trPr>
          <w:trHeight w:val="20"/>
        </w:trPr>
        <w:tc>
          <w:tcPr>
            <w:tcW w:w="914" w:type="pct"/>
            <w:vMerge/>
            <w:shd w:val="clear" w:color="auto" w:fill="E2EFD9" w:themeFill="accent6" w:themeFillTint="33"/>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B865D5" w:rsidRDefault="002F456D" w:rsidP="002F456D">
            <w:pPr>
              <w:spacing w:line="240" w:lineRule="auto"/>
              <w:ind w:firstLine="0"/>
              <w:jc w:val="center"/>
              <w:rPr>
                <w:rFonts w:eastAsia="Times New Roman" w:cs="Times New Roman"/>
                <w:color w:val="000000"/>
                <w:sz w:val="20"/>
                <w:szCs w:val="20"/>
                <w:lang w:eastAsia="ru-RU"/>
              </w:rPr>
            </w:pPr>
            <w:r w:rsidRPr="00B865D5">
              <w:rPr>
                <w:rFonts w:eastAsia="Times New Roman" w:cs="Times New Roman"/>
                <w:color w:val="000000"/>
                <w:sz w:val="20"/>
                <w:szCs w:val="20"/>
                <w:lang w:eastAsia="ru-RU"/>
              </w:rPr>
              <w:t>%</w:t>
            </w:r>
          </w:p>
        </w:tc>
        <w:tc>
          <w:tcPr>
            <w:tcW w:w="45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69,0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69,0</w:t>
            </w:r>
          </w:p>
        </w:tc>
        <w:tc>
          <w:tcPr>
            <w:tcW w:w="457"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69,0</w:t>
            </w:r>
          </w:p>
        </w:tc>
        <w:tc>
          <w:tcPr>
            <w:tcW w:w="474"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69,0</w:t>
            </w:r>
          </w:p>
        </w:tc>
        <w:tc>
          <w:tcPr>
            <w:tcW w:w="445"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69,0</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67,6</w:t>
            </w:r>
          </w:p>
        </w:tc>
        <w:tc>
          <w:tcPr>
            <w:tcW w:w="449" w:type="pct"/>
            <w:tcBorders>
              <w:top w:val="nil"/>
              <w:left w:val="nil"/>
              <w:bottom w:val="single" w:sz="8" w:space="0" w:color="auto"/>
              <w:right w:val="single" w:sz="8" w:space="0" w:color="auto"/>
            </w:tcBorders>
            <w:shd w:val="clear" w:color="auto" w:fill="auto"/>
            <w:vAlign w:val="center"/>
          </w:tcPr>
          <w:p w:rsidR="002F456D" w:rsidRPr="00B865D5" w:rsidRDefault="002F456D" w:rsidP="002F456D">
            <w:pPr>
              <w:spacing w:line="240" w:lineRule="auto"/>
              <w:ind w:firstLine="0"/>
              <w:jc w:val="center"/>
              <w:rPr>
                <w:sz w:val="20"/>
                <w:szCs w:val="20"/>
              </w:rPr>
            </w:pPr>
            <w:r w:rsidRPr="00B865D5">
              <w:rPr>
                <w:sz w:val="20"/>
                <w:szCs w:val="20"/>
              </w:rPr>
              <w:t>67,6</w:t>
            </w:r>
          </w:p>
        </w:tc>
        <w:tc>
          <w:tcPr>
            <w:tcW w:w="445" w:type="pct"/>
            <w:tcBorders>
              <w:top w:val="nil"/>
              <w:left w:val="nil"/>
              <w:bottom w:val="single" w:sz="8" w:space="0" w:color="auto"/>
              <w:right w:val="single" w:sz="8" w:space="0" w:color="auto"/>
            </w:tcBorders>
          </w:tcPr>
          <w:p w:rsidR="002F456D" w:rsidRPr="00B865D5" w:rsidRDefault="002F456D" w:rsidP="002F456D">
            <w:pPr>
              <w:spacing w:line="240" w:lineRule="auto"/>
              <w:ind w:firstLine="0"/>
              <w:jc w:val="center"/>
              <w:rPr>
                <w:sz w:val="20"/>
                <w:szCs w:val="20"/>
              </w:rPr>
            </w:pPr>
          </w:p>
        </w:tc>
      </w:tr>
    </w:tbl>
    <w:p w:rsidR="007A73D7" w:rsidRPr="00E33FBE" w:rsidRDefault="007A73D7" w:rsidP="007A73D7"/>
    <w:p w:rsidR="007A73D7" w:rsidRPr="007A73D7" w:rsidRDefault="004F195D" w:rsidP="00EE4C39">
      <w:pPr>
        <w:pStyle w:val="12"/>
        <w:pageBreakBefore/>
        <w:numPr>
          <w:ilvl w:val="0"/>
          <w:numId w:val="5"/>
        </w:numPr>
        <w:tabs>
          <w:tab w:val="left" w:pos="1985"/>
        </w:tabs>
        <w:spacing w:line="240" w:lineRule="auto"/>
        <w:ind w:left="0" w:firstLine="709"/>
        <w:rPr>
          <w:szCs w:val="28"/>
        </w:rPr>
      </w:pPr>
      <w:bookmarkStart w:id="15" w:name="_Toc98837178"/>
      <w:r>
        <w:rPr>
          <w:szCs w:val="28"/>
        </w:rPr>
        <w:lastRenderedPageBreak/>
        <w:t xml:space="preserve">. </w:t>
      </w:r>
      <w:r w:rsidR="007A73D7" w:rsidRPr="007A73D7">
        <w:rPr>
          <w:szCs w:val="28"/>
        </w:rPr>
        <w:t>Существующие и перспективные балансы тепловой мощности источников тепловой энергии и тепловой нагрузки потребителей</w:t>
      </w:r>
      <w:bookmarkEnd w:id="15"/>
      <w:r>
        <w:rPr>
          <w:szCs w:val="28"/>
        </w:rPr>
        <w:t>.</w:t>
      </w:r>
    </w:p>
    <w:p w:rsidR="007A73D7" w:rsidRPr="007A73D7" w:rsidRDefault="004F195D" w:rsidP="00EE4C39">
      <w:pPr>
        <w:pStyle w:val="21"/>
        <w:widowControl w:val="0"/>
        <w:numPr>
          <w:ilvl w:val="1"/>
          <w:numId w:val="36"/>
        </w:numPr>
        <w:spacing w:before="0" w:line="240" w:lineRule="auto"/>
        <w:ind w:left="0" w:firstLine="709"/>
        <w:rPr>
          <w:sz w:val="28"/>
          <w:szCs w:val="28"/>
        </w:rPr>
      </w:pPr>
      <w:bookmarkStart w:id="16" w:name="_Toc98837179"/>
      <w:r>
        <w:rPr>
          <w:sz w:val="28"/>
          <w:szCs w:val="28"/>
        </w:rPr>
        <w:t xml:space="preserve">. </w:t>
      </w:r>
      <w:r w:rsidR="007A73D7" w:rsidRPr="007A73D7">
        <w:rPr>
          <w:sz w:val="28"/>
          <w:szCs w:val="28"/>
        </w:rPr>
        <w:t>Описание существующих и перспективных зон действия систем теплоснабжения и источников тепловой энергии</w:t>
      </w:r>
      <w:bookmarkEnd w:id="16"/>
      <w:r>
        <w:rPr>
          <w:sz w:val="28"/>
          <w:szCs w:val="28"/>
        </w:rPr>
        <w:t>.</w:t>
      </w:r>
    </w:p>
    <w:p w:rsidR="007A73D7" w:rsidRPr="007A73D7" w:rsidRDefault="007A73D7" w:rsidP="00EE4C39">
      <w:pPr>
        <w:spacing w:line="240" w:lineRule="auto"/>
        <w:rPr>
          <w:rFonts w:cs="Times New Roman"/>
          <w:sz w:val="28"/>
          <w:szCs w:val="28"/>
        </w:rPr>
      </w:pPr>
      <w:r w:rsidRPr="007A73D7">
        <w:rPr>
          <w:rFonts w:cs="Times New Roman"/>
          <w:sz w:val="28"/>
          <w:szCs w:val="28"/>
        </w:rPr>
        <w:t xml:space="preserve">Территория </w:t>
      </w:r>
      <w:r w:rsidR="002A70D6">
        <w:rPr>
          <w:rFonts w:cs="Times New Roman"/>
          <w:sz w:val="28"/>
          <w:szCs w:val="28"/>
        </w:rPr>
        <w:t>сп.</w:t>
      </w:r>
      <w:r w:rsidRPr="007A73D7">
        <w:rPr>
          <w:rFonts w:cs="Times New Roman"/>
          <w:sz w:val="28"/>
          <w:szCs w:val="28"/>
        </w:rPr>
        <w:t xml:space="preserve"> Ваховск расположена в восточной части Среднеобской низменности в бассейне реки </w:t>
      </w:r>
      <w:hyperlink r:id="rId11" w:tooltip="Вах (река)" w:history="1">
        <w:r w:rsidRPr="007A73D7">
          <w:rPr>
            <w:rFonts w:cs="Times New Roman"/>
            <w:sz w:val="28"/>
            <w:szCs w:val="28"/>
          </w:rPr>
          <w:t>Вах</w:t>
        </w:r>
      </w:hyperlink>
      <w:r w:rsidR="004F195D">
        <w:rPr>
          <w:rFonts w:cs="Times New Roman"/>
          <w:sz w:val="28"/>
          <w:szCs w:val="28"/>
        </w:rPr>
        <w:t xml:space="preserve"> и ее</w:t>
      </w:r>
      <w:r w:rsidRPr="007A73D7">
        <w:rPr>
          <w:rFonts w:cs="Times New Roman"/>
          <w:sz w:val="28"/>
          <w:szCs w:val="28"/>
        </w:rPr>
        <w:t xml:space="preserve"> притока Максимка и входит в состав </w:t>
      </w:r>
      <w:hyperlink r:id="rId12" w:tooltip="Нижневартовский район" w:history="1">
        <w:r w:rsidRPr="007A73D7">
          <w:rPr>
            <w:rFonts w:cs="Times New Roman"/>
            <w:sz w:val="28"/>
            <w:szCs w:val="28"/>
          </w:rPr>
          <w:t>Нижневартовского район</w:t>
        </w:r>
      </w:hyperlink>
      <w:r w:rsidRPr="007A73D7">
        <w:rPr>
          <w:rFonts w:cs="Times New Roman"/>
          <w:sz w:val="28"/>
          <w:szCs w:val="28"/>
        </w:rPr>
        <w:t xml:space="preserve">а </w:t>
      </w:r>
      <w:hyperlink r:id="rId13" w:tooltip="Ханты-Мансийский автономный округ" w:history="1">
        <w:r w:rsidRPr="007A73D7">
          <w:rPr>
            <w:rFonts w:cs="Times New Roman"/>
            <w:sz w:val="28"/>
            <w:szCs w:val="28"/>
          </w:rPr>
          <w:t>Ханты-Мансийского автономного округа</w:t>
        </w:r>
      </w:hyperlink>
      <w:r w:rsidRPr="007A73D7">
        <w:rPr>
          <w:rFonts w:cs="Times New Roman"/>
          <w:sz w:val="28"/>
          <w:szCs w:val="28"/>
        </w:rPr>
        <w:t xml:space="preserve"> – Югры.</w:t>
      </w:r>
    </w:p>
    <w:p w:rsidR="00064907" w:rsidRDefault="007A73D7" w:rsidP="00EE4C39">
      <w:pPr>
        <w:spacing w:line="240" w:lineRule="auto"/>
        <w:rPr>
          <w:rFonts w:cs="Times New Roman"/>
          <w:sz w:val="28"/>
          <w:szCs w:val="28"/>
        </w:rPr>
      </w:pPr>
      <w:r w:rsidRPr="007A73D7">
        <w:rPr>
          <w:rFonts w:cs="Times New Roman"/>
          <w:sz w:val="28"/>
          <w:szCs w:val="28"/>
        </w:rPr>
        <w:t xml:space="preserve">В </w:t>
      </w:r>
      <w:r w:rsidR="002A70D6">
        <w:rPr>
          <w:rFonts w:cs="Times New Roman"/>
          <w:sz w:val="28"/>
          <w:szCs w:val="28"/>
        </w:rPr>
        <w:t>сп.</w:t>
      </w:r>
      <w:r w:rsidRPr="007A73D7">
        <w:rPr>
          <w:rFonts w:cs="Times New Roman"/>
          <w:sz w:val="28"/>
          <w:szCs w:val="28"/>
        </w:rPr>
        <w:t xml:space="preserve"> Ваховск входят поселок Ваховск, село Охтеурье</w:t>
      </w:r>
      <w:r w:rsidR="00064907">
        <w:rPr>
          <w:rFonts w:cs="Times New Roman"/>
          <w:sz w:val="28"/>
          <w:szCs w:val="28"/>
        </w:rPr>
        <w:t>.</w:t>
      </w:r>
    </w:p>
    <w:p w:rsidR="007A73D7" w:rsidRPr="007A73D7" w:rsidRDefault="007A73D7" w:rsidP="00EE4C39">
      <w:pPr>
        <w:spacing w:line="240" w:lineRule="auto"/>
        <w:rPr>
          <w:sz w:val="28"/>
          <w:szCs w:val="28"/>
        </w:rPr>
      </w:pPr>
      <w:r w:rsidRPr="007A73D7">
        <w:rPr>
          <w:sz w:val="28"/>
          <w:szCs w:val="28"/>
        </w:rPr>
        <w:t xml:space="preserve">Централизованное теплоснабжение жилищно-коммунального сектора жилых домов и общественных объектов </w:t>
      </w:r>
      <w:r w:rsidR="002A70D6">
        <w:rPr>
          <w:sz w:val="28"/>
          <w:szCs w:val="28"/>
        </w:rPr>
        <w:t>сп.</w:t>
      </w:r>
      <w:r w:rsidRPr="007A73D7">
        <w:rPr>
          <w:sz w:val="28"/>
          <w:szCs w:val="28"/>
        </w:rPr>
        <w:t xml:space="preserve"> Ваховск осуществляет теплоснабжающая организация – муниципальное унитарное предприятие «Сельское жилищно-коммунальное хозяйство» (далее – МУП «СЖКХ»).</w:t>
      </w:r>
    </w:p>
    <w:p w:rsidR="00D56CF7" w:rsidRPr="003C69E1" w:rsidRDefault="00D56CF7" w:rsidP="00EE4C39">
      <w:pPr>
        <w:spacing w:line="240" w:lineRule="auto"/>
        <w:rPr>
          <w:sz w:val="28"/>
          <w:szCs w:val="28"/>
        </w:rPr>
      </w:pPr>
      <w:r w:rsidRPr="003C69E1">
        <w:rPr>
          <w:sz w:val="28"/>
          <w:szCs w:val="28"/>
        </w:rPr>
        <w:t xml:space="preserve">МУП «СЖКХ» зарегистрировано </w:t>
      </w:r>
      <w:r w:rsidR="004F195D">
        <w:rPr>
          <w:sz w:val="28"/>
          <w:szCs w:val="28"/>
        </w:rPr>
        <w:t>п</w:t>
      </w:r>
      <w:r w:rsidRPr="003C69E1">
        <w:rPr>
          <w:sz w:val="28"/>
          <w:szCs w:val="28"/>
        </w:rPr>
        <w:t xml:space="preserve">остановлением администрации района </w:t>
      </w:r>
      <w:r>
        <w:rPr>
          <w:sz w:val="28"/>
          <w:szCs w:val="28"/>
        </w:rPr>
        <w:t>от 25.11.2013 № 2491</w:t>
      </w:r>
      <w:r w:rsidRPr="003C69E1">
        <w:rPr>
          <w:sz w:val="28"/>
          <w:szCs w:val="28"/>
        </w:rPr>
        <w:t xml:space="preserve">. Учредителем предприятия согласно уставу является </w:t>
      </w:r>
      <w:r>
        <w:rPr>
          <w:sz w:val="28"/>
          <w:szCs w:val="28"/>
        </w:rPr>
        <w:t>администрация</w:t>
      </w:r>
      <w:r w:rsidRPr="003C69E1">
        <w:rPr>
          <w:sz w:val="28"/>
          <w:szCs w:val="28"/>
        </w:rPr>
        <w:t xml:space="preserve"> Нижневартовск</w:t>
      </w:r>
      <w:r>
        <w:rPr>
          <w:sz w:val="28"/>
          <w:szCs w:val="28"/>
        </w:rPr>
        <w:t>ого</w:t>
      </w:r>
      <w:r w:rsidRPr="003C69E1">
        <w:rPr>
          <w:sz w:val="28"/>
          <w:szCs w:val="28"/>
        </w:rPr>
        <w:t xml:space="preserve"> район</w:t>
      </w:r>
      <w:r>
        <w:rPr>
          <w:sz w:val="28"/>
          <w:szCs w:val="28"/>
        </w:rPr>
        <w:t>а</w:t>
      </w:r>
      <w:r w:rsidRPr="003C69E1">
        <w:rPr>
          <w:sz w:val="28"/>
          <w:szCs w:val="28"/>
        </w:rPr>
        <w:t>.</w:t>
      </w:r>
    </w:p>
    <w:p w:rsidR="007A73D7" w:rsidRPr="007A73D7" w:rsidRDefault="007A73D7" w:rsidP="00EE4C39">
      <w:pPr>
        <w:spacing w:line="240" w:lineRule="auto"/>
        <w:rPr>
          <w:sz w:val="28"/>
          <w:szCs w:val="28"/>
        </w:rPr>
      </w:pPr>
      <w:r w:rsidRPr="007A73D7">
        <w:rPr>
          <w:sz w:val="28"/>
          <w:szCs w:val="28"/>
        </w:rPr>
        <w:t>В качестве уставных видов деятельности в сфере теплоснабжения определены:</w:t>
      </w:r>
    </w:p>
    <w:p w:rsidR="007A73D7" w:rsidRPr="007A73D7" w:rsidRDefault="00874B1C" w:rsidP="00EE4C39">
      <w:pPr>
        <w:pStyle w:val="af"/>
        <w:widowControl w:val="0"/>
        <w:spacing w:line="240" w:lineRule="auto"/>
        <w:ind w:left="0"/>
        <w:rPr>
          <w:sz w:val="28"/>
          <w:szCs w:val="28"/>
        </w:rPr>
      </w:pPr>
      <w:r w:rsidRPr="00874B1C">
        <w:rPr>
          <w:sz w:val="28"/>
          <w:szCs w:val="28"/>
        </w:rPr>
        <w:t>производство</w:t>
      </w:r>
      <w:r w:rsidR="007A73D7" w:rsidRPr="007A73D7">
        <w:rPr>
          <w:sz w:val="28"/>
          <w:szCs w:val="28"/>
        </w:rPr>
        <w:t xml:space="preserve"> тепловой энергии;</w:t>
      </w:r>
    </w:p>
    <w:p w:rsidR="007A73D7" w:rsidRPr="007A73D7" w:rsidRDefault="007A73D7" w:rsidP="00EE4C39">
      <w:pPr>
        <w:pStyle w:val="af"/>
        <w:widowControl w:val="0"/>
        <w:spacing w:line="240" w:lineRule="auto"/>
        <w:ind w:left="0"/>
        <w:rPr>
          <w:sz w:val="28"/>
          <w:szCs w:val="28"/>
        </w:rPr>
      </w:pPr>
      <w:r w:rsidRPr="007A73D7">
        <w:rPr>
          <w:sz w:val="28"/>
          <w:szCs w:val="28"/>
        </w:rPr>
        <w:t>выработка, передача и распределение тепловой энергии;</w:t>
      </w:r>
    </w:p>
    <w:p w:rsidR="007A73D7" w:rsidRPr="007A73D7" w:rsidRDefault="007A73D7" w:rsidP="00EE4C39">
      <w:pPr>
        <w:pStyle w:val="af"/>
        <w:widowControl w:val="0"/>
        <w:spacing w:line="240" w:lineRule="auto"/>
        <w:ind w:left="0"/>
        <w:rPr>
          <w:sz w:val="28"/>
          <w:szCs w:val="28"/>
        </w:rPr>
      </w:pPr>
      <w:r w:rsidRPr="007A73D7">
        <w:rPr>
          <w:sz w:val="28"/>
          <w:szCs w:val="28"/>
        </w:rPr>
        <w:t>эксплуатация, обслуживание и ремонт систем теплоснабжения.</w:t>
      </w:r>
    </w:p>
    <w:p w:rsidR="007A73D7" w:rsidRPr="007A73D7" w:rsidRDefault="007A73D7" w:rsidP="00EE4C39">
      <w:pPr>
        <w:spacing w:line="240" w:lineRule="auto"/>
        <w:rPr>
          <w:sz w:val="28"/>
          <w:szCs w:val="28"/>
        </w:rPr>
      </w:pPr>
      <w:r w:rsidRPr="007A73D7">
        <w:rPr>
          <w:sz w:val="28"/>
          <w:szCs w:val="28"/>
        </w:rPr>
        <w:t xml:space="preserve">Имущество </w:t>
      </w:r>
      <w:r w:rsidR="004F195D">
        <w:rPr>
          <w:sz w:val="28"/>
          <w:szCs w:val="28"/>
        </w:rPr>
        <w:t xml:space="preserve">МУП «СЖКХ» </w:t>
      </w:r>
      <w:r w:rsidRPr="007A73D7">
        <w:rPr>
          <w:sz w:val="28"/>
          <w:szCs w:val="28"/>
        </w:rPr>
        <w:t>находится в собственности муниципального образования Нижневартовский район, принадлежит предприятию на праве хозяйственного ведения.</w:t>
      </w:r>
    </w:p>
    <w:p w:rsidR="007A73D7" w:rsidRPr="007A73D7" w:rsidRDefault="007A73D7" w:rsidP="00EE4C39">
      <w:pPr>
        <w:spacing w:line="240" w:lineRule="auto"/>
        <w:rPr>
          <w:sz w:val="28"/>
          <w:szCs w:val="28"/>
        </w:rPr>
      </w:pPr>
      <w:r w:rsidRPr="007A73D7">
        <w:rPr>
          <w:sz w:val="28"/>
          <w:szCs w:val="28"/>
        </w:rPr>
        <w:t>МУП «СЖКХ» заключает договоры с потребителями, имеющими теплопотребляющие установки, и осуществляет прямые расчеты с ними, без выделенного расчетного центра.</w:t>
      </w:r>
    </w:p>
    <w:p w:rsidR="007A73D7" w:rsidRPr="007A73D7" w:rsidRDefault="007A73D7" w:rsidP="00EE4C39">
      <w:pPr>
        <w:spacing w:line="240" w:lineRule="auto"/>
        <w:rPr>
          <w:sz w:val="28"/>
          <w:szCs w:val="28"/>
        </w:rPr>
      </w:pPr>
      <w:r w:rsidRPr="007A73D7">
        <w:rPr>
          <w:sz w:val="28"/>
          <w:szCs w:val="28"/>
        </w:rPr>
        <w:t xml:space="preserve">Функциональная схема централизованного теплоснабжения </w:t>
      </w:r>
      <w:r w:rsidR="002A70D6">
        <w:rPr>
          <w:sz w:val="28"/>
          <w:szCs w:val="28"/>
        </w:rPr>
        <w:t>сп.</w:t>
      </w:r>
      <w:r w:rsidRPr="007A73D7">
        <w:rPr>
          <w:sz w:val="28"/>
          <w:szCs w:val="28"/>
        </w:rPr>
        <w:t xml:space="preserve"> Ваховск представлена на рисунке 1.</w:t>
      </w:r>
    </w:p>
    <w:p w:rsidR="007A73D7" w:rsidRPr="00E44A6F" w:rsidRDefault="007A73D7" w:rsidP="007A73D7">
      <w:pPr>
        <w:keepNext/>
        <w:ind w:firstLine="0"/>
        <w:rPr>
          <w:lang w:val="en-US"/>
        </w:rPr>
      </w:pPr>
      <w:r w:rsidRPr="00B54DA9">
        <w:rPr>
          <w:rFonts w:asciiTheme="minorHAnsi" w:hAnsiTheme="minorHAnsi"/>
          <w:noProof/>
          <w:sz w:val="20"/>
          <w:szCs w:val="20"/>
          <w:lang w:eastAsia="ru-RU"/>
        </w:rPr>
        <mc:AlternateContent>
          <mc:Choice Requires="wpg">
            <w:drawing>
              <wp:inline distT="0" distB="0" distL="0" distR="0" wp14:anchorId="7BB0119A" wp14:editId="2CA02EDE">
                <wp:extent cx="5829300" cy="628650"/>
                <wp:effectExtent l="57150" t="38100" r="76200" b="95250"/>
                <wp:docPr id="39" name="Группа 39"/>
                <wp:cNvGraphicFramePr/>
                <a:graphic xmlns:a="http://schemas.openxmlformats.org/drawingml/2006/main">
                  <a:graphicData uri="http://schemas.microsoft.com/office/word/2010/wordprocessingGroup">
                    <wpg:wgp>
                      <wpg:cNvGrpSpPr/>
                      <wpg:grpSpPr>
                        <a:xfrm>
                          <a:off x="0" y="0"/>
                          <a:ext cx="5829300" cy="628650"/>
                          <a:chOff x="0" y="0"/>
                          <a:chExt cx="4810125" cy="661987"/>
                        </a:xfrm>
                      </wpg:grpSpPr>
                      <wps:wsp>
                        <wps:cNvPr id="22" name="Прямоугольник 22"/>
                        <wps:cNvSpPr/>
                        <wps:spPr>
                          <a:xfrm>
                            <a:off x="0" y="0"/>
                            <a:ext cx="1304925" cy="65722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МУП «СЖКХ»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Прямоугольник 24"/>
                        <wps:cNvSpPr/>
                        <wps:spPr>
                          <a:xfrm>
                            <a:off x="1781175" y="0"/>
                            <a:ext cx="1304925" cy="657225"/>
                          </a:xfrm>
                          <a:prstGeom prst="rect">
                            <a:avLst/>
                          </a:prstGeom>
                          <a:solidFill>
                            <a:sysClr val="window" lastClr="FFFFFF"/>
                          </a:solidFill>
                          <a:ln w="6350" cap="flat" cmpd="sng" algn="ctr">
                            <a:solidFill>
                              <a:sysClr val="windowText" lastClr="000000"/>
                            </a:solidFill>
                            <a:prstDash val="solid"/>
                          </a:ln>
                          <a:effectLst/>
                        </wps:spPr>
                        <wps:txb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 xml:space="preserve">Договор </w:t>
                              </w:r>
                            </w:p>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теплоснабжения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Прямоугольник 25"/>
                        <wps:cNvSpPr/>
                        <wps:spPr>
                          <a:xfrm>
                            <a:off x="3505200" y="4762"/>
                            <a:ext cx="1304925" cy="657225"/>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Потребители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Прямая со стрелкой 26"/>
                        <wps:cNvCnPr/>
                        <wps:spPr>
                          <a:xfrm>
                            <a:off x="1304925" y="333375"/>
                            <a:ext cx="476250" cy="0"/>
                          </a:xfrm>
                          <a:prstGeom prst="straightConnector1">
                            <a:avLst/>
                          </a:prstGeom>
                          <a:noFill/>
                          <a:ln w="19050" cap="flat" cmpd="sng" algn="ctr">
                            <a:solidFill>
                              <a:srgbClr val="C0504D">
                                <a:shade val="95000"/>
                                <a:satMod val="105000"/>
                              </a:srgbClr>
                            </a:solidFill>
                            <a:prstDash val="solid"/>
                            <a:tailEnd type="arrow"/>
                          </a:ln>
                          <a:effectLst/>
                        </wps:spPr>
                        <wps:bodyPr/>
                      </wps:wsp>
                      <wps:wsp>
                        <wps:cNvPr id="27" name="Прямая со стрелкой 27"/>
                        <wps:cNvCnPr/>
                        <wps:spPr>
                          <a:xfrm>
                            <a:off x="3086100" y="333375"/>
                            <a:ext cx="419100" cy="0"/>
                          </a:xfrm>
                          <a:prstGeom prst="straightConnector1">
                            <a:avLst/>
                          </a:prstGeom>
                          <a:noFill/>
                          <a:ln w="19050" cap="flat" cmpd="sng" algn="ctr">
                            <a:solidFill>
                              <a:srgbClr val="C0504D">
                                <a:shade val="95000"/>
                                <a:satMod val="105000"/>
                              </a:srgbClr>
                            </a:solidFill>
                            <a:prstDash val="solid"/>
                            <a:tailEnd type="arrow"/>
                          </a:ln>
                          <a:effectLst/>
                        </wps:spPr>
                        <wps:bodyPr/>
                      </wps:wsp>
                    </wpg:wgp>
                  </a:graphicData>
                </a:graphic>
              </wp:inline>
            </w:drawing>
          </mc:Choice>
          <mc:Fallback>
            <w:pict>
              <v:group w14:anchorId="7BB0119A" id="Группа 39" o:spid="_x0000_s1026" style="width:459pt;height:49.5pt;mso-position-horizontal-relative:char;mso-position-vertical-relative:line" coordsize="48101,6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">
                <v:rect id="Прямоугольник 22" o:spid="_x0000_s1027" style="position:absolute;width:13049;height:6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fMcMA&#10;AADbAAAADwAAAGRycy9kb3ducmV2LnhtbESPzW7CMBCE75V4B2uReisOoaogYBBC/BRuBA4cl3hJ&#10;IuJ1iF0Ib48rVepxNDPfaCaz1lTiTo0rLSvo9yIQxJnVJecKjofVxxCE88gaK8uk4EkOZtPO2wQT&#10;bR+8p3vqcxEg7BJUUHhfJ1K6rCCDrmdr4uBdbGPQB9nkUjf4CHBTyTiKvqTBksNCgTUtCsqu6Y9R&#10;4E+f2z4+b5fBedNKTTuTLkdrpd677XwMwlPr/8N/7W+tII7h90v4A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jfMcMAAADbAAAADwAAAAAAAAAAAAAAAACYAgAAZHJzL2Rv&#10;d25yZXYueG1sUEsFBgAAAAAEAAQA9QAAAIgDAAAAAA==&#10;" fillcolor="#9eeaff" strokecolor="windowText">
                  <v:fill color2="#e4f9ff" rotate="t" angle="180" colors="0 #9eeaff;22938f #bbefff;1 #e4f9ff" focus="100%" type="gradient"/>
                  <v:shadow on="t" color="black" opacity="24903f" origin=",.5" offset="0,.55556mm"/>
                  <v:textbo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МУП «СЖКХ»</w:t>
                        </w:r>
                      </w:p>
                    </w:txbxContent>
                  </v:textbox>
                </v:rect>
                <v:rect id="Прямоугольник 24" o:spid="_x0000_s1028" style="position:absolute;left:17811;width:13050;height:6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8m+sEA&#10;AADbAAAADwAAAGRycy9kb3ducmV2LnhtbESPT4vCMBTE7wt+h/CEvSxrqogs1Sh1wcWr/+7P5tkU&#10;m5eSxNr99kYQPA4z8xtmseptIzryoXasYDzKQBCXTtdcKTgeNt8/IEJE1tg4JgX/FGC1HHwsMNfu&#10;zjvq9rESCcIhRwUmxjaXMpSGLIaRa4mTd3HeYkzSV1J7vCe4beQky2bSYs1pwWBLv4bK6/5mFcRz&#10;YQ5jvy5ux/JrNzv/bbrr+qTU57Av5iAi9fEdfrW3WsFkCs8v6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PJvrBAAAA2wAAAA8AAAAAAAAAAAAAAAAAmAIAAGRycy9kb3du&#10;cmV2LnhtbFBLBQYAAAAABAAEAPUAAACGAwAAAAA=&#10;" fillcolor="window" strokecolor="windowText" strokeweight=".5pt">
                  <v:textbo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 xml:space="preserve">Договор </w:t>
                        </w:r>
                      </w:p>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теплоснабжения</w:t>
                        </w:r>
                      </w:p>
                    </w:txbxContent>
                  </v:textbox>
                </v:rect>
                <v:rect id="Прямоугольник 25" o:spid="_x0000_s1029" style="position:absolute;left:35052;top:47;width:13049;height:6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js8QA&#10;AADbAAAADwAAAGRycy9kb3ducmV2LnhtbESPQWvCQBSE7wX/w/KEXorZGFAkzSpqSemlB7W9P7Ov&#10;STT7Ns1uk/TfdwuCx2FmvmGyzWga0VPnassK5lEMgriwuuZSwccpn61AOI+ssbFMCn7JwWY9ecgw&#10;1XbgA/VHX4oAYZeigsr7NpXSFRUZdJFtiYP3ZTuDPsiulLrDIcBNI5M4XkqDNYeFClvaV1Rcjz9G&#10;QRPb96eLOQ/D7nvR9q8vnwd2uVKP03H7DMLT6O/hW/tNK0gW8P8l/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JI7PEAAAA2wAAAA8AAAAAAAAAAAAAAAAAmAIAAGRycy9k&#10;b3ducmV2LnhtbFBLBQYAAAAABAAEAPUAAACJAwAAAAA=&#10;" fillcolor="#ffa2a1" strokecolor="windowText">
                  <v:fill color2="#ffe5e5" rotate="t" angle="180" colors="0 #ffa2a1;22938f #ffbebd;1 #ffe5e5" focus="100%" type="gradient"/>
                  <v:shadow on="t" color="black" opacity="24903f" origin=",.5" offset="0,.55556mm"/>
                  <v:textbox>
                    <w:txbxContent>
                      <w:p w:rsidR="00446460" w:rsidRPr="00E44A6F" w:rsidRDefault="00446460" w:rsidP="007A73D7">
                        <w:pPr>
                          <w:spacing w:line="240" w:lineRule="auto"/>
                          <w:ind w:firstLine="0"/>
                          <w:jc w:val="center"/>
                          <w:rPr>
                            <w:rFonts w:cs="Times New Roman"/>
                            <w:sz w:val="20"/>
                            <w:szCs w:val="20"/>
                          </w:rPr>
                        </w:pPr>
                        <w:r w:rsidRPr="00E44A6F">
                          <w:rPr>
                            <w:rFonts w:cs="Times New Roman"/>
                            <w:sz w:val="20"/>
                            <w:szCs w:val="20"/>
                          </w:rPr>
                          <w:t>Потребители</w:t>
                        </w:r>
                      </w:p>
                    </w:txbxContent>
                  </v:textbox>
                </v:rect>
                <v:shapetype id="_x0000_t32" coordsize="21600,21600" o:spt="32" o:oned="t" path="m,l21600,21600e" filled="f">
                  <v:path arrowok="t" fillok="f" o:connecttype="none"/>
                  <o:lock v:ext="edit" shapetype="t"/>
                </v:shapetype>
                <v:shape id="Прямая со стрелкой 26" o:spid="_x0000_s1030" type="#_x0000_t32" style="position:absolute;left:13049;top:3333;width:4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oMUAAADbAAAADwAAAGRycy9kb3ducmV2LnhtbESPT2sCMRTE74LfITyhF9GsUkS2RhGx&#10;dA+9+KcUb4/N6+7q5mWbRF2/vREEj8PM/IaZLVpTiws5X1lWMBomIIhzqysuFOx3n4MpCB+QNdaW&#10;ScGNPCzm3c4MU22vvKHLNhQiQtinqKAMoUml9HlJBv3QNsTR+7POYIjSFVI7vEa4qeU4SSbSYMVx&#10;ocSGViXlp+3ZKHD56qufuf+DzUZJsT7+ZN/n33el3nrt8gNEoDa8ws92phWMJ/D4En+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bfoMUAAADbAAAADwAAAAAAAAAA&#10;AAAAAAChAgAAZHJzL2Rvd25yZXYueG1sUEsFBgAAAAAEAAQA+QAAAJMDAAAAAA==&#10;" strokecolor="#be4b48" strokeweight="1.5pt">
                  <v:stroke endarrow="open"/>
                </v:shape>
                <v:shape id="Прямая со стрелкой 27" o:spid="_x0000_s1031" type="#_x0000_t32" style="position:absolute;left:30861;top:3333;width:41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p6O8UAAADbAAAADwAAAGRycy9kb3ducmV2LnhtbESPQWsCMRSE74X+h/AKXkSzilhZjVJE&#10;cQ9eahXx9tg8d7fdvGyTqOu/NwWhx2FmvmFmi9bU4krOV5YVDPoJCOLc6ooLBfuvdW8CwgdkjbVl&#10;UnAnD4v568sMU21v/EnXXShEhLBPUUEZQpNK6fOSDPq+bYijd7bOYIjSFVI7vEW4qeUwScbSYMVx&#10;ocSGliXlP7uLUeDy5aabud+TzQZJsfo+ZNvLcaRU5639mIII1Ib/8LOdaQXDd/j7En+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p6O8UAAADbAAAADwAAAAAAAAAA&#10;AAAAAAChAgAAZHJzL2Rvd25yZXYueG1sUEsFBgAAAAAEAAQA+QAAAJMDAAAAAA==&#10;" strokecolor="#be4b48" strokeweight="1.5pt">
                  <v:stroke endarrow="open"/>
                </v:shape>
                <w10:anchorlock/>
              </v:group>
            </w:pict>
          </mc:Fallback>
        </mc:AlternateContent>
      </w:r>
    </w:p>
    <w:p w:rsidR="007A73D7" w:rsidRPr="007A73D7" w:rsidRDefault="007A73D7" w:rsidP="007A73D7">
      <w:pPr>
        <w:pStyle w:val="ac"/>
        <w:rPr>
          <w:b w:val="0"/>
          <w:sz w:val="24"/>
          <w:szCs w:val="24"/>
        </w:rPr>
      </w:pPr>
      <w:bookmarkStart w:id="17" w:name="_Toc98766404"/>
      <w:bookmarkStart w:id="18" w:name="_Toc98837270"/>
      <w:bookmarkStart w:id="19" w:name="_Toc98837304"/>
      <w:r w:rsidRPr="007A73D7">
        <w:rPr>
          <w:b w:val="0"/>
          <w:sz w:val="24"/>
          <w:szCs w:val="24"/>
        </w:rPr>
        <w:t xml:space="preserve">Рисунок </w:t>
      </w:r>
      <w:r w:rsidRPr="007A73D7">
        <w:rPr>
          <w:b w:val="0"/>
          <w:sz w:val="24"/>
          <w:szCs w:val="24"/>
        </w:rPr>
        <w:fldChar w:fldCharType="begin"/>
      </w:r>
      <w:r w:rsidRPr="007A73D7">
        <w:rPr>
          <w:b w:val="0"/>
          <w:sz w:val="24"/>
          <w:szCs w:val="24"/>
        </w:rPr>
        <w:instrText xml:space="preserve"> SEQ Рисунок \* ARABIC </w:instrText>
      </w:r>
      <w:r w:rsidRPr="007A73D7">
        <w:rPr>
          <w:b w:val="0"/>
          <w:sz w:val="24"/>
          <w:szCs w:val="24"/>
        </w:rPr>
        <w:fldChar w:fldCharType="separate"/>
      </w:r>
      <w:r w:rsidR="00A37B5E">
        <w:rPr>
          <w:b w:val="0"/>
          <w:noProof/>
          <w:sz w:val="24"/>
          <w:szCs w:val="24"/>
        </w:rPr>
        <w:t>1</w:t>
      </w:r>
      <w:r w:rsidRPr="007A73D7">
        <w:rPr>
          <w:b w:val="0"/>
          <w:noProof/>
          <w:sz w:val="24"/>
          <w:szCs w:val="24"/>
        </w:rPr>
        <w:fldChar w:fldCharType="end"/>
      </w:r>
      <w:r w:rsidRPr="007A73D7">
        <w:rPr>
          <w:b w:val="0"/>
          <w:sz w:val="24"/>
          <w:szCs w:val="24"/>
        </w:rPr>
        <w:t xml:space="preserve"> – Функциональная схема централизованного теплоснабжения</w:t>
      </w:r>
      <w:bookmarkEnd w:id="17"/>
      <w:bookmarkEnd w:id="18"/>
      <w:bookmarkEnd w:id="19"/>
    </w:p>
    <w:p w:rsidR="007A73D7" w:rsidRPr="007A73D7" w:rsidRDefault="007A73D7" w:rsidP="00EE4C39">
      <w:pPr>
        <w:spacing w:line="240" w:lineRule="auto"/>
        <w:rPr>
          <w:sz w:val="28"/>
          <w:szCs w:val="28"/>
        </w:rPr>
      </w:pPr>
      <w:r w:rsidRPr="007A73D7">
        <w:rPr>
          <w:sz w:val="28"/>
          <w:szCs w:val="28"/>
        </w:rPr>
        <w:t xml:space="preserve">В </w:t>
      </w:r>
      <w:r w:rsidR="002A70D6">
        <w:rPr>
          <w:sz w:val="28"/>
          <w:szCs w:val="28"/>
        </w:rPr>
        <w:t>сп.</w:t>
      </w:r>
      <w:r w:rsidRPr="007A73D7">
        <w:rPr>
          <w:sz w:val="28"/>
          <w:szCs w:val="28"/>
        </w:rPr>
        <w:t xml:space="preserve"> Ваховск преобладает централизованное теплоснабжение, которое осуществляется от источников тепловой энергии – котельных.</w:t>
      </w:r>
    </w:p>
    <w:p w:rsidR="007A73D7" w:rsidRPr="007A73D7" w:rsidRDefault="007A73D7" w:rsidP="00EE4C39">
      <w:pPr>
        <w:spacing w:line="240" w:lineRule="auto"/>
        <w:rPr>
          <w:sz w:val="28"/>
          <w:szCs w:val="28"/>
        </w:rPr>
      </w:pPr>
      <w:r w:rsidRPr="007A73D7">
        <w:rPr>
          <w:sz w:val="28"/>
          <w:szCs w:val="28"/>
        </w:rPr>
        <w:t xml:space="preserve">Централизованное теплоснабжение жилищно-коммунального сектора жилых домов и общественных объектов в </w:t>
      </w:r>
      <w:r w:rsidR="002A70D6">
        <w:rPr>
          <w:sz w:val="28"/>
          <w:szCs w:val="28"/>
        </w:rPr>
        <w:t>сп.</w:t>
      </w:r>
      <w:r w:rsidRPr="007A73D7">
        <w:rPr>
          <w:sz w:val="28"/>
          <w:szCs w:val="28"/>
        </w:rPr>
        <w:t xml:space="preserve"> Вахо</w:t>
      </w:r>
      <w:r w:rsidR="00D14F23">
        <w:rPr>
          <w:sz w:val="28"/>
          <w:szCs w:val="28"/>
        </w:rPr>
        <w:t>вск осуществляют 4 муниципальные котельные, находящие</w:t>
      </w:r>
      <w:r w:rsidRPr="007A73D7">
        <w:rPr>
          <w:sz w:val="28"/>
          <w:szCs w:val="28"/>
        </w:rPr>
        <w:t>ся на праве хозяйственного ведения теплоснабжающей организации – МУП «СЖКХ», а именно:</w:t>
      </w:r>
    </w:p>
    <w:p w:rsidR="007A73D7" w:rsidRPr="007A73D7" w:rsidRDefault="007A73D7" w:rsidP="00EE4C39">
      <w:pPr>
        <w:spacing w:line="240" w:lineRule="auto"/>
        <w:rPr>
          <w:sz w:val="28"/>
          <w:szCs w:val="28"/>
        </w:rPr>
      </w:pPr>
      <w:r w:rsidRPr="007A73D7">
        <w:rPr>
          <w:rFonts w:eastAsia="Calibri"/>
          <w:sz w:val="28"/>
          <w:szCs w:val="28"/>
        </w:rPr>
        <w:t>1. Ваховская котельная №</w:t>
      </w:r>
      <w:r w:rsidR="004F195D">
        <w:rPr>
          <w:rFonts w:eastAsia="Calibri"/>
          <w:sz w:val="28"/>
          <w:szCs w:val="28"/>
        </w:rPr>
        <w:t xml:space="preserve"> </w:t>
      </w:r>
      <w:r w:rsidRPr="007A73D7">
        <w:rPr>
          <w:rFonts w:eastAsia="Calibri"/>
          <w:sz w:val="28"/>
          <w:szCs w:val="28"/>
        </w:rPr>
        <w:t xml:space="preserve">1, </w:t>
      </w:r>
      <w:r w:rsidRPr="007A73D7">
        <w:rPr>
          <w:sz w:val="28"/>
          <w:szCs w:val="28"/>
        </w:rPr>
        <w:t xml:space="preserve">расположенная </w:t>
      </w:r>
      <w:r w:rsidRPr="007A73D7">
        <w:rPr>
          <w:rFonts w:eastAsia="Calibri"/>
          <w:sz w:val="28"/>
          <w:szCs w:val="28"/>
        </w:rPr>
        <w:t xml:space="preserve">по адресу: </w:t>
      </w:r>
      <w:r w:rsidRPr="007A73D7">
        <w:rPr>
          <w:sz w:val="28"/>
          <w:szCs w:val="28"/>
        </w:rPr>
        <w:t>Промзона, стр.</w:t>
      </w:r>
      <w:r w:rsidR="004F195D">
        <w:rPr>
          <w:sz w:val="28"/>
          <w:szCs w:val="28"/>
        </w:rPr>
        <w:t xml:space="preserve"> </w:t>
      </w:r>
      <w:r w:rsidRPr="007A73D7">
        <w:rPr>
          <w:sz w:val="28"/>
          <w:szCs w:val="28"/>
        </w:rPr>
        <w:t>13, Нижневартовский район, Ханты-Мансийский автономный округ – Югра, Тюменская область, Россия. Общая производительность котельной составляет 8,24 Гкал/час.</w:t>
      </w:r>
    </w:p>
    <w:p w:rsidR="007A73D7" w:rsidRPr="007A73D7" w:rsidRDefault="007A73D7" w:rsidP="00EE4C39">
      <w:pPr>
        <w:spacing w:line="240" w:lineRule="auto"/>
        <w:rPr>
          <w:sz w:val="28"/>
          <w:szCs w:val="28"/>
        </w:rPr>
      </w:pPr>
      <w:r w:rsidRPr="007A73D7">
        <w:rPr>
          <w:sz w:val="28"/>
          <w:szCs w:val="28"/>
        </w:rPr>
        <w:lastRenderedPageBreak/>
        <w:t xml:space="preserve">2. </w:t>
      </w:r>
      <w:r w:rsidRPr="007A73D7">
        <w:rPr>
          <w:rFonts w:eastAsia="Calibri"/>
          <w:sz w:val="28"/>
          <w:szCs w:val="28"/>
        </w:rPr>
        <w:t>Ваховская котельная №</w:t>
      </w:r>
      <w:r w:rsidR="004F195D">
        <w:rPr>
          <w:rFonts w:eastAsia="Calibri"/>
          <w:sz w:val="28"/>
          <w:szCs w:val="28"/>
        </w:rPr>
        <w:t xml:space="preserve"> </w:t>
      </w:r>
      <w:r w:rsidRPr="007A73D7">
        <w:rPr>
          <w:rFonts w:eastAsia="Calibri"/>
          <w:sz w:val="28"/>
          <w:szCs w:val="28"/>
        </w:rPr>
        <w:t xml:space="preserve">2, </w:t>
      </w:r>
      <w:r w:rsidRPr="007A73D7">
        <w:rPr>
          <w:sz w:val="28"/>
          <w:szCs w:val="28"/>
        </w:rPr>
        <w:t xml:space="preserve">расположенная </w:t>
      </w:r>
      <w:r w:rsidRPr="007A73D7">
        <w:rPr>
          <w:rFonts w:eastAsia="Calibri"/>
          <w:sz w:val="28"/>
          <w:szCs w:val="28"/>
        </w:rPr>
        <w:t xml:space="preserve">по адресу: </w:t>
      </w:r>
      <w:r w:rsidRPr="007A73D7">
        <w:rPr>
          <w:rFonts w:eastAsia="Times New Roman" w:cs="Times New Roman"/>
          <w:sz w:val="28"/>
          <w:szCs w:val="28"/>
          <w:lang w:eastAsia="ru-RU"/>
        </w:rPr>
        <w:t>ул. Молодежная, 6а, Нижневартовский район, Ханты-Мансийский автономный округ – Югра, Тюменская область, Россия</w:t>
      </w:r>
      <w:r w:rsidRPr="007A73D7">
        <w:rPr>
          <w:sz w:val="28"/>
          <w:szCs w:val="28"/>
        </w:rPr>
        <w:t xml:space="preserve">. Общая производительность котельной составляет </w:t>
      </w:r>
      <w:r w:rsidRPr="007A73D7">
        <w:rPr>
          <w:rFonts w:eastAsia="Times New Roman" w:cs="Times New Roman"/>
          <w:sz w:val="28"/>
          <w:szCs w:val="28"/>
          <w:lang w:eastAsia="ru-RU"/>
        </w:rPr>
        <w:t>8,15 Гкал/час</w:t>
      </w:r>
      <w:r w:rsidRPr="007A73D7">
        <w:rPr>
          <w:sz w:val="28"/>
          <w:szCs w:val="28"/>
        </w:rPr>
        <w:t>.</w:t>
      </w:r>
    </w:p>
    <w:p w:rsidR="007A73D7" w:rsidRPr="007A73D7" w:rsidRDefault="007A73D7" w:rsidP="00EE4C39">
      <w:pPr>
        <w:spacing w:line="240" w:lineRule="auto"/>
        <w:rPr>
          <w:sz w:val="28"/>
          <w:szCs w:val="28"/>
        </w:rPr>
      </w:pPr>
      <w:r w:rsidRPr="007A73D7">
        <w:rPr>
          <w:sz w:val="28"/>
          <w:szCs w:val="28"/>
        </w:rPr>
        <w:t xml:space="preserve">3. </w:t>
      </w:r>
      <w:r w:rsidRPr="007A73D7">
        <w:rPr>
          <w:rFonts w:eastAsia="Calibri"/>
          <w:sz w:val="28"/>
          <w:szCs w:val="28"/>
        </w:rPr>
        <w:t>Ваховская котельная №</w:t>
      </w:r>
      <w:r w:rsidR="004F195D">
        <w:rPr>
          <w:rFonts w:eastAsia="Calibri"/>
          <w:sz w:val="28"/>
          <w:szCs w:val="28"/>
        </w:rPr>
        <w:t xml:space="preserve"> </w:t>
      </w:r>
      <w:r w:rsidRPr="007A73D7">
        <w:rPr>
          <w:rFonts w:eastAsia="Calibri"/>
          <w:sz w:val="28"/>
          <w:szCs w:val="28"/>
        </w:rPr>
        <w:t xml:space="preserve">3, </w:t>
      </w:r>
      <w:r w:rsidRPr="007A73D7">
        <w:rPr>
          <w:sz w:val="28"/>
          <w:szCs w:val="28"/>
        </w:rPr>
        <w:t xml:space="preserve">расположенная </w:t>
      </w:r>
      <w:r w:rsidRPr="007A73D7">
        <w:rPr>
          <w:rFonts w:eastAsia="Calibri"/>
          <w:sz w:val="28"/>
          <w:szCs w:val="28"/>
        </w:rPr>
        <w:t xml:space="preserve">по адресу: </w:t>
      </w:r>
      <w:r w:rsidRPr="007A73D7">
        <w:rPr>
          <w:rFonts w:eastAsia="Times New Roman" w:cs="Times New Roman"/>
          <w:sz w:val="28"/>
          <w:szCs w:val="28"/>
          <w:lang w:eastAsia="ru-RU"/>
        </w:rPr>
        <w:t>ул. Лесная, 3б, Нижневартовский район, Ханты-Мансийский автономный округ – Югра, Тюменская область, Россия</w:t>
      </w:r>
      <w:r w:rsidRPr="007A73D7">
        <w:rPr>
          <w:sz w:val="28"/>
          <w:szCs w:val="28"/>
        </w:rPr>
        <w:t xml:space="preserve">. Общая производительность котельной составляет </w:t>
      </w:r>
      <w:r w:rsidRPr="007A73D7">
        <w:rPr>
          <w:rFonts w:eastAsia="Times New Roman" w:cs="Times New Roman"/>
          <w:sz w:val="28"/>
          <w:szCs w:val="28"/>
          <w:lang w:eastAsia="ru-RU"/>
        </w:rPr>
        <w:t>6,70 Гкал/час</w:t>
      </w:r>
      <w:r w:rsidRPr="007A73D7">
        <w:rPr>
          <w:sz w:val="28"/>
          <w:szCs w:val="28"/>
        </w:rPr>
        <w:t>.</w:t>
      </w:r>
    </w:p>
    <w:p w:rsidR="007A73D7" w:rsidRPr="007A73D7" w:rsidRDefault="007A73D7" w:rsidP="00EE4C39">
      <w:pPr>
        <w:spacing w:line="240" w:lineRule="auto"/>
        <w:rPr>
          <w:rFonts w:eastAsia="Calibri"/>
          <w:sz w:val="28"/>
          <w:szCs w:val="28"/>
        </w:rPr>
      </w:pPr>
      <w:r w:rsidRPr="007A73D7">
        <w:rPr>
          <w:sz w:val="28"/>
          <w:szCs w:val="28"/>
        </w:rPr>
        <w:t xml:space="preserve">4. </w:t>
      </w:r>
      <w:r w:rsidRPr="007A73D7">
        <w:rPr>
          <w:rFonts w:eastAsia="Times New Roman" w:cs="Times New Roman"/>
          <w:sz w:val="28"/>
          <w:szCs w:val="28"/>
          <w:lang w:eastAsia="ru-RU"/>
        </w:rPr>
        <w:t xml:space="preserve">Охтеурская котельная, </w:t>
      </w:r>
      <w:r w:rsidRPr="007A73D7">
        <w:rPr>
          <w:sz w:val="28"/>
          <w:szCs w:val="28"/>
        </w:rPr>
        <w:t xml:space="preserve">расположенная </w:t>
      </w:r>
      <w:r w:rsidRPr="007A73D7">
        <w:rPr>
          <w:rFonts w:eastAsia="Calibri"/>
          <w:sz w:val="28"/>
          <w:szCs w:val="28"/>
        </w:rPr>
        <w:t xml:space="preserve">по адресу: </w:t>
      </w:r>
      <w:r w:rsidRPr="007A73D7">
        <w:rPr>
          <w:rFonts w:eastAsia="Times New Roman" w:cs="Times New Roman"/>
          <w:sz w:val="28"/>
          <w:szCs w:val="28"/>
          <w:lang w:eastAsia="ru-RU"/>
        </w:rPr>
        <w:t>ул. Школьная, д.</w:t>
      </w:r>
      <w:r w:rsidR="004F195D">
        <w:rPr>
          <w:rFonts w:eastAsia="Times New Roman" w:cs="Times New Roman"/>
          <w:sz w:val="28"/>
          <w:szCs w:val="28"/>
          <w:lang w:eastAsia="ru-RU"/>
        </w:rPr>
        <w:t xml:space="preserve"> </w:t>
      </w:r>
      <w:r w:rsidRPr="007A73D7">
        <w:rPr>
          <w:rFonts w:eastAsia="Times New Roman" w:cs="Times New Roman"/>
          <w:sz w:val="28"/>
          <w:szCs w:val="28"/>
          <w:lang w:eastAsia="ru-RU"/>
        </w:rPr>
        <w:t>9а, Нижневартовский район, Ханты-Мансийский автономный округ – Югра, Тюменская область, Россия</w:t>
      </w:r>
      <w:r w:rsidRPr="007A73D7">
        <w:rPr>
          <w:sz w:val="28"/>
          <w:szCs w:val="28"/>
        </w:rPr>
        <w:t xml:space="preserve">. Общая производительность котельной составляет </w:t>
      </w:r>
      <w:r w:rsidRPr="007A73D7">
        <w:rPr>
          <w:rFonts w:eastAsia="Times New Roman" w:cs="Times New Roman"/>
          <w:sz w:val="28"/>
          <w:szCs w:val="28"/>
          <w:lang w:eastAsia="ru-RU"/>
        </w:rPr>
        <w:t>8,6 Гкал/час</w:t>
      </w:r>
      <w:r w:rsidRPr="007A73D7">
        <w:rPr>
          <w:sz w:val="28"/>
          <w:szCs w:val="28"/>
        </w:rPr>
        <w:t>.</w:t>
      </w:r>
    </w:p>
    <w:p w:rsidR="007A73D7" w:rsidRDefault="007A73D7" w:rsidP="00EE4C39">
      <w:pPr>
        <w:spacing w:line="240" w:lineRule="auto"/>
        <w:rPr>
          <w:rFonts w:eastAsia="Times New Roman" w:cs="Times New Roman"/>
          <w:sz w:val="28"/>
          <w:szCs w:val="28"/>
          <w:lang w:eastAsia="ru-RU"/>
        </w:rPr>
      </w:pPr>
      <w:r w:rsidRPr="007A73D7">
        <w:rPr>
          <w:rFonts w:eastAsia="Times New Roman" w:cs="Times New Roman"/>
          <w:sz w:val="28"/>
          <w:szCs w:val="28"/>
          <w:lang w:eastAsia="ru-RU"/>
        </w:rPr>
        <w:t>В п. Ваховск</w:t>
      </w:r>
      <w:r w:rsidR="004F195D">
        <w:rPr>
          <w:rFonts w:eastAsia="Times New Roman" w:cs="Times New Roman"/>
          <w:sz w:val="28"/>
          <w:szCs w:val="28"/>
          <w:lang w:eastAsia="ru-RU"/>
        </w:rPr>
        <w:t>е</w:t>
      </w:r>
      <w:r w:rsidRPr="007A73D7">
        <w:rPr>
          <w:rFonts w:eastAsia="Times New Roman" w:cs="Times New Roman"/>
          <w:sz w:val="28"/>
          <w:szCs w:val="28"/>
          <w:lang w:eastAsia="ru-RU"/>
        </w:rPr>
        <w:t xml:space="preserve"> сформированы три зоны теплоснабжения, образованные котельными №</w:t>
      </w:r>
      <w:r w:rsidR="004F195D">
        <w:rPr>
          <w:rFonts w:eastAsia="Times New Roman" w:cs="Times New Roman"/>
          <w:sz w:val="28"/>
          <w:szCs w:val="28"/>
          <w:lang w:eastAsia="ru-RU"/>
        </w:rPr>
        <w:t xml:space="preserve"> </w:t>
      </w:r>
      <w:r w:rsidRPr="007A73D7">
        <w:rPr>
          <w:rFonts w:eastAsia="Times New Roman" w:cs="Times New Roman"/>
          <w:sz w:val="28"/>
          <w:szCs w:val="28"/>
          <w:lang w:eastAsia="ru-RU"/>
        </w:rPr>
        <w:t>1, №</w:t>
      </w:r>
      <w:r w:rsidR="004F195D">
        <w:rPr>
          <w:rFonts w:eastAsia="Times New Roman" w:cs="Times New Roman"/>
          <w:sz w:val="28"/>
          <w:szCs w:val="28"/>
          <w:lang w:eastAsia="ru-RU"/>
        </w:rPr>
        <w:t xml:space="preserve"> </w:t>
      </w:r>
      <w:r w:rsidRPr="007A73D7">
        <w:rPr>
          <w:rFonts w:eastAsia="Times New Roman" w:cs="Times New Roman"/>
          <w:sz w:val="28"/>
          <w:szCs w:val="28"/>
          <w:lang w:eastAsia="ru-RU"/>
        </w:rPr>
        <w:t>2, №</w:t>
      </w:r>
      <w:r w:rsidR="004F195D">
        <w:rPr>
          <w:rFonts w:eastAsia="Times New Roman" w:cs="Times New Roman"/>
          <w:sz w:val="28"/>
          <w:szCs w:val="28"/>
          <w:lang w:eastAsia="ru-RU"/>
        </w:rPr>
        <w:t xml:space="preserve"> </w:t>
      </w:r>
      <w:r w:rsidRPr="007A73D7">
        <w:rPr>
          <w:rFonts w:eastAsia="Times New Roman" w:cs="Times New Roman"/>
          <w:sz w:val="28"/>
          <w:szCs w:val="28"/>
          <w:lang w:eastAsia="ru-RU"/>
        </w:rPr>
        <w:t>3. Прокладка трубопроводов выполнена надземно на низких опорах, в качестве изоляции используются минераловатные плиты. Компенсация температурных расширений осуществляется с помощью углов поворота теплотр</w:t>
      </w:r>
      <w:r w:rsidR="004F195D">
        <w:rPr>
          <w:rFonts w:eastAsia="Times New Roman" w:cs="Times New Roman"/>
          <w:sz w:val="28"/>
          <w:szCs w:val="28"/>
          <w:lang w:eastAsia="ru-RU"/>
        </w:rPr>
        <w:t>ассы и П-образных компенсаторов (</w:t>
      </w:r>
      <w:r w:rsidRPr="007A73D7">
        <w:rPr>
          <w:rFonts w:eastAsia="Times New Roman" w:cs="Times New Roman"/>
          <w:sz w:val="28"/>
          <w:szCs w:val="28"/>
          <w:lang w:eastAsia="ru-RU"/>
        </w:rPr>
        <w:t>рисунок 2).</w:t>
      </w: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Default="0045689A" w:rsidP="00EE4C39">
      <w:pPr>
        <w:spacing w:line="240" w:lineRule="auto"/>
        <w:rPr>
          <w:rFonts w:eastAsia="Times New Roman" w:cs="Times New Roman"/>
          <w:sz w:val="28"/>
          <w:szCs w:val="28"/>
          <w:lang w:eastAsia="ru-RU"/>
        </w:rPr>
      </w:pPr>
    </w:p>
    <w:p w:rsidR="0045689A" w:rsidRPr="007A73D7" w:rsidRDefault="0045689A" w:rsidP="00EE4C39">
      <w:pPr>
        <w:spacing w:line="240" w:lineRule="auto"/>
        <w:rPr>
          <w:rFonts w:eastAsia="Times New Roman" w:cs="Times New Roman"/>
          <w:sz w:val="28"/>
          <w:szCs w:val="28"/>
          <w:lang w:eastAsia="ru-RU"/>
        </w:rPr>
      </w:pPr>
    </w:p>
    <w:p w:rsidR="007A73D7" w:rsidRPr="00FA2BB4" w:rsidRDefault="007A73D7" w:rsidP="007A73D7">
      <w:pPr>
        <w:keepNext/>
        <w:ind w:firstLine="0"/>
        <w:jc w:val="center"/>
      </w:pPr>
      <w:r w:rsidRPr="00FA2BB4">
        <w:rPr>
          <w:noProof/>
          <w:lang w:eastAsia="ru-RU"/>
        </w:rPr>
        <w:lastRenderedPageBreak/>
        <mc:AlternateContent>
          <mc:Choice Requires="wps">
            <w:drawing>
              <wp:anchor distT="0" distB="0" distL="114300" distR="114300" simplePos="0" relativeHeight="251659264" behindDoc="0" locked="0" layoutInCell="1" allowOverlap="1" wp14:anchorId="1832C01C" wp14:editId="6E00B442">
                <wp:simplePos x="0" y="0"/>
                <wp:positionH relativeFrom="column">
                  <wp:posOffset>1477995</wp:posOffset>
                </wp:positionH>
                <wp:positionV relativeFrom="paragraph">
                  <wp:posOffset>154324</wp:posOffset>
                </wp:positionV>
                <wp:extent cx="723014" cy="499730"/>
                <wp:effectExtent l="0" t="0" r="0" b="0"/>
                <wp:wrapNone/>
                <wp:docPr id="31" name="Прямоугольник 31"/>
                <wp:cNvGraphicFramePr/>
                <a:graphic xmlns:a="http://schemas.openxmlformats.org/drawingml/2006/main">
                  <a:graphicData uri="http://schemas.microsoft.com/office/word/2010/wordprocessingShape">
                    <wps:wsp>
                      <wps:cNvSpPr/>
                      <wps:spPr>
                        <a:xfrm>
                          <a:off x="0" y="0"/>
                          <a:ext cx="723014" cy="499730"/>
                        </a:xfrm>
                        <a:prstGeom prst="rect">
                          <a:avLst/>
                        </a:prstGeom>
                        <a:noFill/>
                        <a:ln w="25400" cap="flat" cmpd="sng" algn="ctr">
                          <a:noFill/>
                          <a:prstDash val="solid"/>
                        </a:ln>
                        <a:effectLst/>
                      </wps:spPr>
                      <wps:txbx>
                        <w:txbxContent>
                          <w:p w:rsidR="00446460" w:rsidRPr="00DC1139" w:rsidRDefault="00446460" w:rsidP="007A73D7">
                            <w:pPr>
                              <w:spacing w:line="240" w:lineRule="auto"/>
                              <w:ind w:firstLine="0"/>
                              <w:jc w:val="center"/>
                              <w:rPr>
                                <w:rFonts w:cs="Times New Roman"/>
                                <w:sz w:val="16"/>
                                <w:szCs w:val="20"/>
                              </w:rPr>
                            </w:pPr>
                            <w:r>
                              <w:rPr>
                                <w:rFonts w:cs="Times New Roman"/>
                                <w:sz w:val="18"/>
                                <w:szCs w:val="20"/>
                              </w:rPr>
                              <w:t>Ваховская котельная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2C01C" id="Прямоугольник 31" o:spid="_x0000_s1032" style="position:absolute;left:0;text-align:left;margin-left:116.4pt;margin-top:12.15pt;width:56.95pt;height:39.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" filled="f" stroked="f" strokeweight="2pt">
                <v:textbox>
                  <w:txbxContent>
                    <w:p w:rsidR="00446460" w:rsidRPr="00DC1139" w:rsidRDefault="00446460" w:rsidP="007A73D7">
                      <w:pPr>
                        <w:spacing w:line="240" w:lineRule="auto"/>
                        <w:ind w:firstLine="0"/>
                        <w:jc w:val="center"/>
                        <w:rPr>
                          <w:rFonts w:cs="Times New Roman"/>
                          <w:sz w:val="16"/>
                          <w:szCs w:val="20"/>
                        </w:rPr>
                      </w:pPr>
                      <w:proofErr w:type="spellStart"/>
                      <w:r>
                        <w:rPr>
                          <w:rFonts w:cs="Times New Roman"/>
                          <w:sz w:val="18"/>
                          <w:szCs w:val="20"/>
                        </w:rPr>
                        <w:t>Ваховская</w:t>
                      </w:r>
                      <w:proofErr w:type="spellEnd"/>
                      <w:r>
                        <w:rPr>
                          <w:rFonts w:cs="Times New Roman"/>
                          <w:sz w:val="18"/>
                          <w:szCs w:val="20"/>
                        </w:rPr>
                        <w:t xml:space="preserve"> котельная №1</w:t>
                      </w:r>
                    </w:p>
                  </w:txbxContent>
                </v:textbox>
              </v:rect>
            </w:pict>
          </mc:Fallback>
        </mc:AlternateContent>
      </w:r>
      <w:r w:rsidRPr="00FA2BB4">
        <w:rPr>
          <w:noProof/>
          <w:lang w:eastAsia="ru-RU"/>
        </w:rPr>
        <mc:AlternateContent>
          <mc:Choice Requires="wps">
            <w:drawing>
              <wp:anchor distT="0" distB="0" distL="114300" distR="114300" simplePos="0" relativeHeight="251661312" behindDoc="0" locked="0" layoutInCell="1" allowOverlap="1" wp14:anchorId="2C1029C2" wp14:editId="031ED2F8">
                <wp:simplePos x="0" y="0"/>
                <wp:positionH relativeFrom="column">
                  <wp:posOffset>4067010</wp:posOffset>
                </wp:positionH>
                <wp:positionV relativeFrom="paragraph">
                  <wp:posOffset>1853565</wp:posOffset>
                </wp:positionV>
                <wp:extent cx="723014" cy="499730"/>
                <wp:effectExtent l="0" t="0" r="0" b="0"/>
                <wp:wrapNone/>
                <wp:docPr id="33" name="Прямоугольник 33"/>
                <wp:cNvGraphicFramePr/>
                <a:graphic xmlns:a="http://schemas.openxmlformats.org/drawingml/2006/main">
                  <a:graphicData uri="http://schemas.microsoft.com/office/word/2010/wordprocessingShape">
                    <wps:wsp>
                      <wps:cNvSpPr/>
                      <wps:spPr>
                        <a:xfrm>
                          <a:off x="0" y="0"/>
                          <a:ext cx="723014" cy="499730"/>
                        </a:xfrm>
                        <a:prstGeom prst="rect">
                          <a:avLst/>
                        </a:prstGeom>
                        <a:noFill/>
                        <a:ln w="25400" cap="flat" cmpd="sng" algn="ctr">
                          <a:noFill/>
                          <a:prstDash val="solid"/>
                        </a:ln>
                        <a:effectLst/>
                      </wps:spPr>
                      <wps:txbx>
                        <w:txbxContent>
                          <w:p w:rsidR="00446460" w:rsidRPr="00DC1139" w:rsidRDefault="00446460" w:rsidP="007A73D7">
                            <w:pPr>
                              <w:spacing w:line="240" w:lineRule="auto"/>
                              <w:ind w:firstLine="0"/>
                              <w:jc w:val="center"/>
                              <w:rPr>
                                <w:rFonts w:cs="Times New Roman"/>
                                <w:sz w:val="16"/>
                                <w:szCs w:val="20"/>
                              </w:rPr>
                            </w:pPr>
                            <w:r>
                              <w:rPr>
                                <w:rFonts w:cs="Times New Roman"/>
                                <w:sz w:val="18"/>
                                <w:szCs w:val="20"/>
                              </w:rPr>
                              <w:t>Ваховская котельная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029C2" id="Прямоугольник 33" o:spid="_x0000_s1033" style="position:absolute;left:0;text-align:left;margin-left:320.25pt;margin-top:145.95pt;width:56.95pt;height:3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" filled="f" stroked="f" strokeweight="2pt">
                <v:textbox>
                  <w:txbxContent>
                    <w:p w:rsidR="00446460" w:rsidRPr="00DC1139" w:rsidRDefault="00446460" w:rsidP="007A73D7">
                      <w:pPr>
                        <w:spacing w:line="240" w:lineRule="auto"/>
                        <w:ind w:firstLine="0"/>
                        <w:jc w:val="center"/>
                        <w:rPr>
                          <w:rFonts w:cs="Times New Roman"/>
                          <w:sz w:val="16"/>
                          <w:szCs w:val="20"/>
                        </w:rPr>
                      </w:pPr>
                      <w:proofErr w:type="spellStart"/>
                      <w:r>
                        <w:rPr>
                          <w:rFonts w:cs="Times New Roman"/>
                          <w:sz w:val="18"/>
                          <w:szCs w:val="20"/>
                        </w:rPr>
                        <w:t>Ваховская</w:t>
                      </w:r>
                      <w:proofErr w:type="spellEnd"/>
                      <w:r>
                        <w:rPr>
                          <w:rFonts w:cs="Times New Roman"/>
                          <w:sz w:val="18"/>
                          <w:szCs w:val="20"/>
                        </w:rPr>
                        <w:t xml:space="preserve"> котельная №2</w:t>
                      </w:r>
                    </w:p>
                  </w:txbxContent>
                </v:textbox>
              </v:rect>
            </w:pict>
          </mc:Fallback>
        </mc:AlternateContent>
      </w:r>
      <w:r w:rsidRPr="00FA2BB4">
        <w:rPr>
          <w:noProof/>
          <w:lang w:eastAsia="ru-RU"/>
        </w:rPr>
        <mc:AlternateContent>
          <mc:Choice Requires="wps">
            <w:drawing>
              <wp:anchor distT="0" distB="0" distL="114300" distR="114300" simplePos="0" relativeHeight="251660288" behindDoc="0" locked="0" layoutInCell="1" allowOverlap="1" wp14:anchorId="50901F40" wp14:editId="440BCC12">
                <wp:simplePos x="0" y="0"/>
                <wp:positionH relativeFrom="column">
                  <wp:posOffset>1303491</wp:posOffset>
                </wp:positionH>
                <wp:positionV relativeFrom="paragraph">
                  <wp:posOffset>2421931</wp:posOffset>
                </wp:positionV>
                <wp:extent cx="723014" cy="499730"/>
                <wp:effectExtent l="0" t="0" r="0" b="0"/>
                <wp:wrapNone/>
                <wp:docPr id="32" name="Прямоугольник 32"/>
                <wp:cNvGraphicFramePr/>
                <a:graphic xmlns:a="http://schemas.openxmlformats.org/drawingml/2006/main">
                  <a:graphicData uri="http://schemas.microsoft.com/office/word/2010/wordprocessingShape">
                    <wps:wsp>
                      <wps:cNvSpPr/>
                      <wps:spPr>
                        <a:xfrm>
                          <a:off x="0" y="0"/>
                          <a:ext cx="723014" cy="499730"/>
                        </a:xfrm>
                        <a:prstGeom prst="rect">
                          <a:avLst/>
                        </a:prstGeom>
                        <a:noFill/>
                        <a:ln w="25400" cap="flat" cmpd="sng" algn="ctr">
                          <a:noFill/>
                          <a:prstDash val="solid"/>
                        </a:ln>
                        <a:effectLst/>
                      </wps:spPr>
                      <wps:txbx>
                        <w:txbxContent>
                          <w:p w:rsidR="00446460" w:rsidRPr="00DC1139" w:rsidRDefault="00446460" w:rsidP="007A73D7">
                            <w:pPr>
                              <w:spacing w:line="240" w:lineRule="auto"/>
                              <w:ind w:firstLine="0"/>
                              <w:jc w:val="center"/>
                              <w:rPr>
                                <w:rFonts w:cs="Times New Roman"/>
                                <w:sz w:val="16"/>
                                <w:szCs w:val="20"/>
                              </w:rPr>
                            </w:pPr>
                            <w:r>
                              <w:rPr>
                                <w:rFonts w:cs="Times New Roman"/>
                                <w:sz w:val="18"/>
                                <w:szCs w:val="20"/>
                              </w:rPr>
                              <w:t>Ваховская котельная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901F40" id="Прямоугольник 32" o:spid="_x0000_s1034" style="position:absolute;left:0;text-align:left;margin-left:102.65pt;margin-top:190.7pt;width:56.95pt;height:39.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" filled="f" stroked="f" strokeweight="2pt">
                <v:textbox>
                  <w:txbxContent>
                    <w:p w:rsidR="00446460" w:rsidRPr="00DC1139" w:rsidRDefault="00446460" w:rsidP="007A73D7">
                      <w:pPr>
                        <w:spacing w:line="240" w:lineRule="auto"/>
                        <w:ind w:firstLine="0"/>
                        <w:jc w:val="center"/>
                        <w:rPr>
                          <w:rFonts w:cs="Times New Roman"/>
                          <w:sz w:val="16"/>
                          <w:szCs w:val="20"/>
                        </w:rPr>
                      </w:pPr>
                      <w:proofErr w:type="spellStart"/>
                      <w:r>
                        <w:rPr>
                          <w:rFonts w:cs="Times New Roman"/>
                          <w:sz w:val="18"/>
                          <w:szCs w:val="20"/>
                        </w:rPr>
                        <w:t>Ваховская</w:t>
                      </w:r>
                      <w:proofErr w:type="spellEnd"/>
                      <w:r>
                        <w:rPr>
                          <w:rFonts w:cs="Times New Roman"/>
                          <w:sz w:val="18"/>
                          <w:szCs w:val="20"/>
                        </w:rPr>
                        <w:t xml:space="preserve"> котельная №3</w:t>
                      </w:r>
                    </w:p>
                  </w:txbxContent>
                </v:textbox>
              </v:rect>
            </w:pict>
          </mc:Fallback>
        </mc:AlternateContent>
      </w:r>
      <w:r w:rsidRPr="00FA2BB4">
        <w:rPr>
          <w:noProof/>
          <w:lang w:eastAsia="ru-RU"/>
        </w:rPr>
        <w:drawing>
          <wp:inline distT="0" distB="0" distL="0" distR="0" wp14:anchorId="13A095A6" wp14:editId="1299C33F">
            <wp:extent cx="3621974" cy="3750514"/>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Ваховск (Зоны котельных+план тепл.сетей).jpg"/>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633101" cy="3762036"/>
                    </a:xfrm>
                    <a:prstGeom prst="rect">
                      <a:avLst/>
                    </a:prstGeom>
                  </pic:spPr>
                </pic:pic>
              </a:graphicData>
            </a:graphic>
          </wp:inline>
        </w:drawing>
      </w:r>
    </w:p>
    <w:p w:rsidR="007A73D7" w:rsidRPr="00FA2BB4" w:rsidRDefault="007A73D7" w:rsidP="007A73D7">
      <w:pPr>
        <w:spacing w:before="120" w:after="120" w:line="240" w:lineRule="auto"/>
        <w:ind w:firstLine="0"/>
        <w:jc w:val="center"/>
        <w:rPr>
          <w:rFonts w:eastAsia="Times New Roman" w:cs="Times New Roman"/>
          <w:b/>
          <w:iCs/>
          <w:sz w:val="20"/>
          <w:szCs w:val="24"/>
          <w:lang w:eastAsia="ru-RU"/>
        </w:rPr>
      </w:pPr>
      <w:bookmarkStart w:id="20" w:name="_Toc98766405"/>
      <w:bookmarkStart w:id="21" w:name="_Toc98837271"/>
      <w:bookmarkStart w:id="22" w:name="_Toc98837305"/>
      <w:r w:rsidRPr="00FA2BB4">
        <w:rPr>
          <w:b/>
          <w:iCs/>
          <w:sz w:val="20"/>
          <w:szCs w:val="18"/>
        </w:rPr>
        <w:t xml:space="preserve">Рисунок </w:t>
      </w:r>
      <w:r w:rsidRPr="00FA2BB4">
        <w:rPr>
          <w:b/>
          <w:iCs/>
          <w:sz w:val="20"/>
          <w:szCs w:val="18"/>
        </w:rPr>
        <w:fldChar w:fldCharType="begin"/>
      </w:r>
      <w:r w:rsidRPr="00FA2BB4">
        <w:rPr>
          <w:b/>
          <w:iCs/>
          <w:sz w:val="20"/>
          <w:szCs w:val="18"/>
        </w:rPr>
        <w:instrText xml:space="preserve"> SEQ Рисунок \* ARABIC </w:instrText>
      </w:r>
      <w:r w:rsidRPr="00FA2BB4">
        <w:rPr>
          <w:b/>
          <w:iCs/>
          <w:sz w:val="20"/>
          <w:szCs w:val="18"/>
        </w:rPr>
        <w:fldChar w:fldCharType="separate"/>
      </w:r>
      <w:r w:rsidR="00A37B5E">
        <w:rPr>
          <w:b/>
          <w:iCs/>
          <w:noProof/>
          <w:sz w:val="20"/>
          <w:szCs w:val="18"/>
        </w:rPr>
        <w:t>2</w:t>
      </w:r>
      <w:r w:rsidRPr="00FA2BB4">
        <w:rPr>
          <w:b/>
          <w:iCs/>
          <w:noProof/>
          <w:sz w:val="20"/>
          <w:szCs w:val="18"/>
        </w:rPr>
        <w:fldChar w:fldCharType="end"/>
      </w:r>
      <w:r w:rsidRPr="00FA2BB4">
        <w:rPr>
          <w:b/>
          <w:iCs/>
          <w:sz w:val="20"/>
          <w:szCs w:val="18"/>
        </w:rPr>
        <w:t xml:space="preserve"> – Зона действия источников тепловой энергии п. Ваховск</w:t>
      </w:r>
      <w:bookmarkEnd w:id="20"/>
      <w:bookmarkEnd w:id="21"/>
      <w:bookmarkEnd w:id="22"/>
    </w:p>
    <w:p w:rsidR="007A73D7" w:rsidRPr="007A73D7" w:rsidRDefault="007A73D7" w:rsidP="00EE4C39">
      <w:pPr>
        <w:spacing w:line="240" w:lineRule="auto"/>
        <w:rPr>
          <w:rFonts w:eastAsia="Times New Roman" w:cs="Times New Roman"/>
          <w:sz w:val="28"/>
          <w:szCs w:val="28"/>
          <w:lang w:eastAsia="ru-RU"/>
        </w:rPr>
      </w:pPr>
      <w:r w:rsidRPr="007A73D7">
        <w:rPr>
          <w:rFonts w:eastAsia="Times New Roman" w:cs="Times New Roman"/>
          <w:sz w:val="28"/>
          <w:szCs w:val="28"/>
          <w:lang w:eastAsia="ru-RU"/>
        </w:rPr>
        <w:t xml:space="preserve">Система теплоснабжения с. Охтеурье централизованная. Схема теплоснабжения закрытая, двухтрубная. </w:t>
      </w:r>
    </w:p>
    <w:p w:rsidR="007A73D7" w:rsidRPr="007A73D7" w:rsidRDefault="007A73D7" w:rsidP="00EE4C39">
      <w:pPr>
        <w:spacing w:line="240" w:lineRule="auto"/>
        <w:rPr>
          <w:rFonts w:eastAsia="Times New Roman" w:cs="Times New Roman"/>
          <w:sz w:val="28"/>
          <w:szCs w:val="28"/>
          <w:lang w:eastAsia="ru-RU"/>
        </w:rPr>
      </w:pPr>
      <w:r w:rsidRPr="007A73D7">
        <w:rPr>
          <w:rFonts w:eastAsia="Times New Roman" w:cs="Times New Roman"/>
          <w:sz w:val="28"/>
          <w:szCs w:val="28"/>
          <w:lang w:eastAsia="ru-RU"/>
        </w:rPr>
        <w:t>Прокладка трубопроводов выполнена надземно и подземно на низких опорах, в качестве изоляции используются минераловатные плиты и ППУ. Компенсация температурных расширений осуществляется с помощью углов поворота теплотр</w:t>
      </w:r>
      <w:r w:rsidR="004F195D">
        <w:rPr>
          <w:rFonts w:eastAsia="Times New Roman" w:cs="Times New Roman"/>
          <w:sz w:val="28"/>
          <w:szCs w:val="28"/>
          <w:lang w:eastAsia="ru-RU"/>
        </w:rPr>
        <w:t>ассы и П-образных компенсаторов (</w:t>
      </w:r>
      <w:r w:rsidRPr="007A73D7">
        <w:rPr>
          <w:rFonts w:eastAsia="Times New Roman" w:cs="Times New Roman"/>
          <w:sz w:val="28"/>
          <w:szCs w:val="28"/>
          <w:lang w:eastAsia="ru-RU"/>
        </w:rPr>
        <w:t>рисунок 3).</w:t>
      </w:r>
    </w:p>
    <w:p w:rsidR="007A73D7" w:rsidRPr="00FA2BB4" w:rsidRDefault="007A73D7" w:rsidP="007A73D7">
      <w:pPr>
        <w:keepNext/>
        <w:ind w:firstLine="0"/>
        <w:jc w:val="center"/>
      </w:pPr>
      <w:r w:rsidRPr="00FA2BB4">
        <w:rPr>
          <w:noProof/>
          <w:lang w:eastAsia="ru-RU"/>
        </w:rPr>
        <mc:AlternateContent>
          <mc:Choice Requires="wps">
            <w:drawing>
              <wp:anchor distT="0" distB="0" distL="114300" distR="114300" simplePos="0" relativeHeight="251662336" behindDoc="0" locked="0" layoutInCell="1" allowOverlap="1" wp14:anchorId="2FE3F55F" wp14:editId="5748FACD">
                <wp:simplePos x="0" y="0"/>
                <wp:positionH relativeFrom="column">
                  <wp:posOffset>3768267</wp:posOffset>
                </wp:positionH>
                <wp:positionV relativeFrom="paragraph">
                  <wp:posOffset>641852</wp:posOffset>
                </wp:positionV>
                <wp:extent cx="786810" cy="467832"/>
                <wp:effectExtent l="0" t="0" r="0" b="0"/>
                <wp:wrapNone/>
                <wp:docPr id="34" name="Прямоугольник 34"/>
                <wp:cNvGraphicFramePr/>
                <a:graphic xmlns:a="http://schemas.openxmlformats.org/drawingml/2006/main">
                  <a:graphicData uri="http://schemas.microsoft.com/office/word/2010/wordprocessingShape">
                    <wps:wsp>
                      <wps:cNvSpPr/>
                      <wps:spPr>
                        <a:xfrm>
                          <a:off x="0" y="0"/>
                          <a:ext cx="786810" cy="467832"/>
                        </a:xfrm>
                        <a:prstGeom prst="rect">
                          <a:avLst/>
                        </a:prstGeom>
                        <a:noFill/>
                        <a:ln w="25400" cap="flat" cmpd="sng" algn="ctr">
                          <a:noFill/>
                          <a:prstDash val="solid"/>
                        </a:ln>
                        <a:effectLst/>
                      </wps:spPr>
                      <wps:txbx>
                        <w:txbxContent>
                          <w:p w:rsidR="00446460" w:rsidRPr="00DC1139" w:rsidRDefault="00446460" w:rsidP="007A73D7">
                            <w:pPr>
                              <w:spacing w:line="240" w:lineRule="auto"/>
                              <w:ind w:firstLine="0"/>
                              <w:jc w:val="center"/>
                              <w:rPr>
                                <w:rFonts w:cs="Times New Roman"/>
                                <w:sz w:val="16"/>
                                <w:szCs w:val="20"/>
                              </w:rPr>
                            </w:pPr>
                            <w:r>
                              <w:rPr>
                                <w:rFonts w:cs="Times New Roman"/>
                                <w:sz w:val="18"/>
                                <w:szCs w:val="20"/>
                              </w:rPr>
                              <w:t xml:space="preserve">Охтеурская котельная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3F55F" id="Прямоугольник 34" o:spid="_x0000_s1035" style="position:absolute;left:0;text-align:left;margin-left:296.7pt;margin-top:50.55pt;width:61.95pt;height:3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" filled="f" stroked="f" strokeweight="2pt">
                <v:textbox>
                  <w:txbxContent>
                    <w:p w:rsidR="00446460" w:rsidRPr="00DC1139" w:rsidRDefault="00446460" w:rsidP="007A73D7">
                      <w:pPr>
                        <w:spacing w:line="240" w:lineRule="auto"/>
                        <w:ind w:firstLine="0"/>
                        <w:jc w:val="center"/>
                        <w:rPr>
                          <w:rFonts w:cs="Times New Roman"/>
                          <w:sz w:val="16"/>
                          <w:szCs w:val="20"/>
                        </w:rPr>
                      </w:pPr>
                      <w:proofErr w:type="spellStart"/>
                      <w:r>
                        <w:rPr>
                          <w:rFonts w:cs="Times New Roman"/>
                          <w:sz w:val="18"/>
                          <w:szCs w:val="20"/>
                        </w:rPr>
                        <w:t>Охтеурская</w:t>
                      </w:r>
                      <w:proofErr w:type="spellEnd"/>
                      <w:r>
                        <w:rPr>
                          <w:rFonts w:cs="Times New Roman"/>
                          <w:sz w:val="18"/>
                          <w:szCs w:val="20"/>
                        </w:rPr>
                        <w:t xml:space="preserve"> котельная </w:t>
                      </w:r>
                    </w:p>
                  </w:txbxContent>
                </v:textbox>
              </v:rect>
            </w:pict>
          </mc:Fallback>
        </mc:AlternateContent>
      </w:r>
      <w:r w:rsidRPr="00FA2BB4">
        <w:rPr>
          <w:noProof/>
          <w:lang w:eastAsia="ru-RU"/>
        </w:rPr>
        <w:drawing>
          <wp:inline distT="0" distB="0" distL="0" distR="0" wp14:anchorId="25CA7AA4" wp14:editId="63CFBC32">
            <wp:extent cx="4295553" cy="2530956"/>
            <wp:effectExtent l="0" t="0" r="0" b="317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Охтеурье (зона действия ист. + план тепл. сетей).jpg"/>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317709" cy="2544010"/>
                    </a:xfrm>
                    <a:prstGeom prst="rect">
                      <a:avLst/>
                    </a:prstGeom>
                  </pic:spPr>
                </pic:pic>
              </a:graphicData>
            </a:graphic>
          </wp:inline>
        </w:drawing>
      </w:r>
    </w:p>
    <w:p w:rsidR="007A73D7" w:rsidRDefault="007A73D7" w:rsidP="007A73D7">
      <w:pPr>
        <w:spacing w:before="120" w:after="120" w:line="240" w:lineRule="auto"/>
        <w:ind w:firstLine="0"/>
        <w:jc w:val="center"/>
        <w:rPr>
          <w:b/>
          <w:iCs/>
          <w:sz w:val="20"/>
          <w:szCs w:val="18"/>
        </w:rPr>
      </w:pPr>
      <w:bookmarkStart w:id="23" w:name="_Toc98766406"/>
      <w:bookmarkStart w:id="24" w:name="_Toc98837272"/>
      <w:bookmarkStart w:id="25" w:name="_Toc98837306"/>
      <w:r w:rsidRPr="00FA2BB4">
        <w:rPr>
          <w:b/>
          <w:iCs/>
          <w:sz w:val="20"/>
          <w:szCs w:val="18"/>
        </w:rPr>
        <w:t xml:space="preserve">Рисунок </w:t>
      </w:r>
      <w:r w:rsidRPr="00FA2BB4">
        <w:rPr>
          <w:b/>
          <w:iCs/>
          <w:sz w:val="20"/>
          <w:szCs w:val="18"/>
        </w:rPr>
        <w:fldChar w:fldCharType="begin"/>
      </w:r>
      <w:r w:rsidRPr="00FA2BB4">
        <w:rPr>
          <w:b/>
          <w:iCs/>
          <w:sz w:val="20"/>
          <w:szCs w:val="18"/>
        </w:rPr>
        <w:instrText xml:space="preserve"> SEQ Рисунок \* ARABIC </w:instrText>
      </w:r>
      <w:r w:rsidRPr="00FA2BB4">
        <w:rPr>
          <w:b/>
          <w:iCs/>
          <w:sz w:val="20"/>
          <w:szCs w:val="18"/>
        </w:rPr>
        <w:fldChar w:fldCharType="separate"/>
      </w:r>
      <w:r w:rsidR="00A37B5E">
        <w:rPr>
          <w:b/>
          <w:iCs/>
          <w:noProof/>
          <w:sz w:val="20"/>
          <w:szCs w:val="18"/>
        </w:rPr>
        <w:t>3</w:t>
      </w:r>
      <w:r w:rsidRPr="00FA2BB4">
        <w:rPr>
          <w:b/>
          <w:iCs/>
          <w:noProof/>
          <w:sz w:val="20"/>
          <w:szCs w:val="18"/>
        </w:rPr>
        <w:fldChar w:fldCharType="end"/>
      </w:r>
      <w:r w:rsidRPr="00FA2BB4">
        <w:rPr>
          <w:b/>
          <w:iCs/>
          <w:sz w:val="20"/>
          <w:szCs w:val="18"/>
        </w:rPr>
        <w:t xml:space="preserve"> – Зона действия источников тепловой энергии с. Охтеурье</w:t>
      </w:r>
      <w:bookmarkEnd w:id="23"/>
      <w:bookmarkEnd w:id="24"/>
      <w:bookmarkEnd w:id="25"/>
    </w:p>
    <w:p w:rsidR="0045689A" w:rsidRPr="00FA2BB4" w:rsidRDefault="0045689A" w:rsidP="007A73D7">
      <w:pPr>
        <w:spacing w:before="120" w:after="120" w:line="240" w:lineRule="auto"/>
        <w:ind w:firstLine="0"/>
        <w:jc w:val="center"/>
        <w:rPr>
          <w:rFonts w:eastAsia="Times New Roman" w:cs="Times New Roman"/>
          <w:b/>
          <w:iCs/>
          <w:sz w:val="20"/>
          <w:szCs w:val="24"/>
          <w:lang w:eastAsia="ru-RU"/>
        </w:rPr>
      </w:pPr>
    </w:p>
    <w:p w:rsidR="007A73D7" w:rsidRPr="007A73D7" w:rsidRDefault="004F195D" w:rsidP="00EE4C39">
      <w:pPr>
        <w:pStyle w:val="21"/>
        <w:widowControl w:val="0"/>
        <w:numPr>
          <w:ilvl w:val="1"/>
          <w:numId w:val="36"/>
        </w:numPr>
        <w:spacing w:before="0" w:line="240" w:lineRule="auto"/>
        <w:ind w:firstLine="709"/>
        <w:rPr>
          <w:sz w:val="28"/>
          <w:szCs w:val="28"/>
        </w:rPr>
      </w:pPr>
      <w:bookmarkStart w:id="26" w:name="_Toc98837180"/>
      <w:r>
        <w:rPr>
          <w:sz w:val="28"/>
          <w:szCs w:val="28"/>
        </w:rPr>
        <w:lastRenderedPageBreak/>
        <w:t xml:space="preserve">. </w:t>
      </w:r>
      <w:r w:rsidR="007A73D7" w:rsidRPr="007A73D7">
        <w:rPr>
          <w:sz w:val="28"/>
          <w:szCs w:val="28"/>
        </w:rPr>
        <w:t>Описание существующих и перспективных зон действия индивидуальных источников тепловой энергии</w:t>
      </w:r>
      <w:bookmarkEnd w:id="26"/>
      <w:r>
        <w:rPr>
          <w:sz w:val="28"/>
          <w:szCs w:val="28"/>
        </w:rPr>
        <w:t>.</w:t>
      </w:r>
    </w:p>
    <w:p w:rsidR="007A73D7" w:rsidRPr="007A73D7" w:rsidRDefault="007A73D7" w:rsidP="00EE4C39">
      <w:pPr>
        <w:spacing w:line="240" w:lineRule="auto"/>
        <w:rPr>
          <w:sz w:val="28"/>
          <w:szCs w:val="28"/>
        </w:rPr>
      </w:pPr>
      <w:r w:rsidRPr="007A73D7">
        <w:rPr>
          <w:sz w:val="28"/>
          <w:szCs w:val="28"/>
        </w:rPr>
        <w:t xml:space="preserve">Часть жилых домов </w:t>
      </w:r>
      <w:r w:rsidR="002A70D6">
        <w:rPr>
          <w:sz w:val="28"/>
          <w:szCs w:val="28"/>
        </w:rPr>
        <w:t>сп.</w:t>
      </w:r>
      <w:r w:rsidRPr="007A73D7">
        <w:rPr>
          <w:sz w:val="28"/>
          <w:szCs w:val="28"/>
        </w:rPr>
        <w:t xml:space="preserve"> Ваховск не подключены к источникам централизованного теплоснабжения. Отопление этой группы жилых домов осуществляется от индивидуальных источников. Обслуживание и эксплуатация источников индивидуального теплоснабжения осуществляется их собственниками.</w:t>
      </w:r>
    </w:p>
    <w:p w:rsidR="007A73D7" w:rsidRPr="007A73D7" w:rsidRDefault="007A73D7" w:rsidP="00EE4C39">
      <w:pPr>
        <w:spacing w:line="240" w:lineRule="auto"/>
        <w:rPr>
          <w:sz w:val="28"/>
          <w:szCs w:val="28"/>
        </w:rPr>
      </w:pPr>
      <w:r w:rsidRPr="007A73D7">
        <w:rPr>
          <w:sz w:val="28"/>
          <w:szCs w:val="28"/>
        </w:rPr>
        <w:t xml:space="preserve">Зоны действия индивидуальных источников теплоснабжения представлены на следующих рисунках: с. Охтеурье – рисунок 4, п. Ваховск – рисунок 5. </w:t>
      </w:r>
    </w:p>
    <w:p w:rsidR="007A73D7" w:rsidRDefault="007A73D7" w:rsidP="007A73D7">
      <w:pPr>
        <w:keepNext/>
        <w:ind w:firstLine="0"/>
        <w:jc w:val="center"/>
      </w:pPr>
      <w:r>
        <w:rPr>
          <w:noProof/>
          <w:lang w:eastAsia="ru-RU"/>
        </w:rPr>
        <w:drawing>
          <wp:inline distT="0" distB="0" distL="0" distR="0" wp14:anchorId="3373A31B" wp14:editId="76450D96">
            <wp:extent cx="5319784" cy="27432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Охтеурье (зона инд. и центр. тепл.).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49880" cy="2758719"/>
                    </a:xfrm>
                    <a:prstGeom prst="rect">
                      <a:avLst/>
                    </a:prstGeom>
                  </pic:spPr>
                </pic:pic>
              </a:graphicData>
            </a:graphic>
          </wp:inline>
        </w:drawing>
      </w:r>
    </w:p>
    <w:p w:rsidR="007A73D7" w:rsidRDefault="007A73D7" w:rsidP="007A73D7">
      <w:pPr>
        <w:pStyle w:val="ac"/>
      </w:pPr>
      <w:bookmarkStart w:id="27" w:name="_Toc98766407"/>
      <w:bookmarkStart w:id="28" w:name="_Toc98837273"/>
      <w:bookmarkStart w:id="29" w:name="_Toc98837307"/>
      <w:r>
        <w:t xml:space="preserve">Рисунок </w:t>
      </w:r>
      <w:r w:rsidR="00A5029A">
        <w:rPr>
          <w:noProof/>
        </w:rPr>
        <w:fldChar w:fldCharType="begin"/>
      </w:r>
      <w:r w:rsidR="00A5029A">
        <w:rPr>
          <w:noProof/>
        </w:rPr>
        <w:instrText xml:space="preserve"> SEQ Рисунок \* ARABIC </w:instrText>
      </w:r>
      <w:r w:rsidR="00A5029A">
        <w:rPr>
          <w:noProof/>
        </w:rPr>
        <w:fldChar w:fldCharType="separate"/>
      </w:r>
      <w:r w:rsidR="00A37B5E">
        <w:rPr>
          <w:noProof/>
        </w:rPr>
        <w:t>4</w:t>
      </w:r>
      <w:r w:rsidR="00A5029A">
        <w:rPr>
          <w:noProof/>
        </w:rPr>
        <w:fldChar w:fldCharType="end"/>
      </w:r>
      <w:r>
        <w:t xml:space="preserve"> – Зона действия индивидуальных источников теплоснабжения с. Охтеурье</w:t>
      </w:r>
      <w:bookmarkEnd w:id="27"/>
      <w:bookmarkEnd w:id="28"/>
      <w:bookmarkEnd w:id="29"/>
    </w:p>
    <w:p w:rsidR="007A73D7" w:rsidRPr="00FA2BB4" w:rsidRDefault="007A73D7" w:rsidP="007A73D7"/>
    <w:p w:rsidR="007A73D7" w:rsidRDefault="007A73D7" w:rsidP="007A73D7">
      <w:pPr>
        <w:keepNext/>
        <w:ind w:firstLine="0"/>
        <w:jc w:val="center"/>
      </w:pPr>
      <w:r>
        <w:rPr>
          <w:noProof/>
          <w:lang w:eastAsia="ru-RU"/>
        </w:rPr>
        <w:lastRenderedPageBreak/>
        <w:drawing>
          <wp:inline distT="0" distB="0" distL="0" distR="0" wp14:anchorId="522717F8" wp14:editId="40CF7543">
            <wp:extent cx="4625163" cy="4909446"/>
            <wp:effectExtent l="0" t="0" r="4445"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Ваховск (Зоны инд. и центр. тепл. общее).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36243" cy="4921207"/>
                    </a:xfrm>
                    <a:prstGeom prst="rect">
                      <a:avLst/>
                    </a:prstGeom>
                  </pic:spPr>
                </pic:pic>
              </a:graphicData>
            </a:graphic>
          </wp:inline>
        </w:drawing>
      </w:r>
    </w:p>
    <w:p w:rsidR="007A73D7" w:rsidRDefault="007A73D7" w:rsidP="007A73D7">
      <w:pPr>
        <w:pStyle w:val="ac"/>
      </w:pPr>
      <w:bookmarkStart w:id="30" w:name="_Toc98766408"/>
      <w:bookmarkStart w:id="31" w:name="_Toc98837274"/>
      <w:bookmarkStart w:id="32" w:name="_Toc98837308"/>
      <w:r>
        <w:t xml:space="preserve">Рисунок </w:t>
      </w:r>
      <w:r w:rsidR="00A5029A">
        <w:rPr>
          <w:noProof/>
        </w:rPr>
        <w:fldChar w:fldCharType="begin"/>
      </w:r>
      <w:r w:rsidR="00A5029A">
        <w:rPr>
          <w:noProof/>
        </w:rPr>
        <w:instrText xml:space="preserve"> SEQ Рисунок \* ARABIC </w:instrText>
      </w:r>
      <w:r w:rsidR="00A5029A">
        <w:rPr>
          <w:noProof/>
        </w:rPr>
        <w:fldChar w:fldCharType="separate"/>
      </w:r>
      <w:r w:rsidR="00A37B5E">
        <w:rPr>
          <w:noProof/>
        </w:rPr>
        <w:t>5</w:t>
      </w:r>
      <w:r w:rsidR="00A5029A">
        <w:rPr>
          <w:noProof/>
        </w:rPr>
        <w:fldChar w:fldCharType="end"/>
      </w:r>
      <w:r>
        <w:t xml:space="preserve"> – Зона действия индивидуальных источников теплоснабжения п. Ваховск</w:t>
      </w:r>
      <w:bookmarkEnd w:id="30"/>
      <w:bookmarkEnd w:id="31"/>
      <w:bookmarkEnd w:id="32"/>
    </w:p>
    <w:p w:rsidR="007A73D7" w:rsidRPr="007A73D7" w:rsidRDefault="004F195D" w:rsidP="00EE4C39">
      <w:pPr>
        <w:pStyle w:val="21"/>
        <w:widowControl w:val="0"/>
        <w:numPr>
          <w:ilvl w:val="1"/>
          <w:numId w:val="36"/>
        </w:numPr>
        <w:spacing w:before="0" w:line="240" w:lineRule="auto"/>
        <w:ind w:firstLine="709"/>
        <w:rPr>
          <w:sz w:val="28"/>
          <w:szCs w:val="28"/>
        </w:rPr>
      </w:pPr>
      <w:bookmarkStart w:id="33" w:name="_Toc98837181"/>
      <w:r>
        <w:rPr>
          <w:sz w:val="28"/>
          <w:szCs w:val="28"/>
        </w:rPr>
        <w:t xml:space="preserve">. </w:t>
      </w:r>
      <w:r w:rsidR="007A73D7" w:rsidRPr="007A73D7">
        <w:rPr>
          <w:sz w:val="28"/>
          <w:szCs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3"/>
      <w:r>
        <w:rPr>
          <w:sz w:val="28"/>
          <w:szCs w:val="28"/>
        </w:rPr>
        <w:t>.</w:t>
      </w:r>
    </w:p>
    <w:p w:rsidR="007A73D7" w:rsidRDefault="007A73D7" w:rsidP="00EE4C39">
      <w:pPr>
        <w:pStyle w:val="afb"/>
        <w:ind w:firstLine="709"/>
        <w:jc w:val="both"/>
        <w:rPr>
          <w:sz w:val="28"/>
          <w:szCs w:val="28"/>
        </w:rPr>
      </w:pPr>
      <w:r w:rsidRPr="007A73D7">
        <w:rPr>
          <w:sz w:val="28"/>
          <w:szCs w:val="28"/>
        </w:rPr>
        <w:t>Перспективные балансы тепловой мощности и тепловой нагрузки в зоне действия источников тепловой энергии определяют:</w:t>
      </w:r>
    </w:p>
    <w:p w:rsidR="007A73D7" w:rsidRDefault="007A73D7" w:rsidP="00EE4C39">
      <w:pPr>
        <w:pStyle w:val="afb"/>
        <w:ind w:firstLine="709"/>
        <w:jc w:val="both"/>
        <w:rPr>
          <w:sz w:val="28"/>
          <w:szCs w:val="28"/>
        </w:rPr>
      </w:pPr>
      <w:r w:rsidRPr="007A73D7">
        <w:rPr>
          <w:sz w:val="28"/>
          <w:szCs w:val="28"/>
        </w:rPr>
        <w:t>а) существующие и перспективные значения установленной тепловой мощности основного оборудования источника (источников) тепловой энергии;</w:t>
      </w:r>
    </w:p>
    <w:p w:rsidR="007A73D7" w:rsidRDefault="007A73D7" w:rsidP="00EE4C39">
      <w:pPr>
        <w:pStyle w:val="afb"/>
        <w:ind w:firstLine="709"/>
        <w:jc w:val="both"/>
        <w:rPr>
          <w:sz w:val="28"/>
          <w:szCs w:val="28"/>
        </w:rPr>
      </w:pPr>
      <w:r w:rsidRPr="007A73D7">
        <w:rPr>
          <w:sz w:val="28"/>
          <w:szCs w:val="28"/>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7A73D7" w:rsidRDefault="007A73D7" w:rsidP="00EE4C39">
      <w:pPr>
        <w:pStyle w:val="afb"/>
        <w:ind w:firstLine="709"/>
        <w:jc w:val="both"/>
        <w:rPr>
          <w:sz w:val="28"/>
          <w:szCs w:val="28"/>
        </w:rPr>
      </w:pPr>
      <w:r w:rsidRPr="007A73D7">
        <w:rPr>
          <w:sz w:val="28"/>
          <w:szCs w:val="28"/>
        </w:rPr>
        <w:t>в) существующие и перспективные затраты тепловой мощности на собственные и хозяйственные нужды источников тепловой энергии;</w:t>
      </w:r>
    </w:p>
    <w:p w:rsidR="007A73D7" w:rsidRDefault="007A73D7" w:rsidP="00EE4C39">
      <w:pPr>
        <w:pStyle w:val="afb"/>
        <w:ind w:firstLine="709"/>
        <w:jc w:val="both"/>
        <w:rPr>
          <w:sz w:val="28"/>
          <w:szCs w:val="28"/>
        </w:rPr>
      </w:pPr>
      <w:r w:rsidRPr="007A73D7">
        <w:rPr>
          <w:sz w:val="28"/>
          <w:szCs w:val="28"/>
        </w:rPr>
        <w:t>г) значения существующей и перспективной тепловой мощности источников тепловой энергии нетто;</w:t>
      </w:r>
    </w:p>
    <w:p w:rsidR="007A73D7" w:rsidRDefault="007A73D7" w:rsidP="00EE4C39">
      <w:pPr>
        <w:pStyle w:val="afb"/>
        <w:ind w:firstLine="709"/>
        <w:jc w:val="both"/>
        <w:rPr>
          <w:sz w:val="28"/>
          <w:szCs w:val="28"/>
        </w:rPr>
      </w:pPr>
      <w:r w:rsidRPr="007A73D7">
        <w:rPr>
          <w:sz w:val="28"/>
          <w:szCs w:val="28"/>
        </w:rPr>
        <w:t>д) значения существующих и перспективных потерь тепловой энергии при е</w:t>
      </w:r>
      <w:r w:rsidR="004F195D">
        <w:rPr>
          <w:sz w:val="28"/>
          <w:szCs w:val="28"/>
        </w:rPr>
        <w:t>е</w:t>
      </w:r>
      <w:r w:rsidRPr="007A73D7">
        <w:rPr>
          <w:sz w:val="28"/>
          <w:szCs w:val="28"/>
        </w:rPr>
        <w:t xml:space="preserve"> передаче по тепловым сетям, включая потери тепловой энергии в тепловых сетях теплопередачей через теплоизоляционные конструкции </w:t>
      </w:r>
      <w:r w:rsidRPr="007A73D7">
        <w:rPr>
          <w:sz w:val="28"/>
          <w:szCs w:val="28"/>
        </w:rPr>
        <w:lastRenderedPageBreak/>
        <w:t>теплопроводов и потери теплоносителя, с указанием затрат теплоносителя на компенсацию этих потерь;</w:t>
      </w:r>
    </w:p>
    <w:p w:rsidR="007A73D7" w:rsidRDefault="007A73D7" w:rsidP="00EE4C39">
      <w:pPr>
        <w:pStyle w:val="afb"/>
        <w:ind w:firstLine="709"/>
        <w:jc w:val="both"/>
        <w:rPr>
          <w:sz w:val="28"/>
          <w:szCs w:val="28"/>
        </w:rPr>
      </w:pPr>
      <w:r w:rsidRPr="007A73D7">
        <w:rPr>
          <w:sz w:val="28"/>
          <w:szCs w:val="28"/>
        </w:rPr>
        <w:t>е) затраты существующей и перспективной тепловой мощности на хозяйственные нужды тепловых сетей;</w:t>
      </w:r>
    </w:p>
    <w:p w:rsidR="007A73D7" w:rsidRDefault="007A73D7" w:rsidP="00EE4C39">
      <w:pPr>
        <w:pStyle w:val="afb"/>
        <w:ind w:firstLine="709"/>
        <w:jc w:val="both"/>
        <w:rPr>
          <w:sz w:val="28"/>
          <w:szCs w:val="28"/>
        </w:rPr>
      </w:pPr>
      <w:r w:rsidRPr="007A73D7">
        <w:rPr>
          <w:sz w:val="28"/>
          <w:szCs w:val="28"/>
        </w:rPr>
        <w:t>ж)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7A73D7" w:rsidRDefault="007A73D7" w:rsidP="00EE4C39">
      <w:pPr>
        <w:pStyle w:val="afb"/>
        <w:ind w:firstLine="709"/>
        <w:jc w:val="both"/>
        <w:rPr>
          <w:sz w:val="28"/>
          <w:szCs w:val="28"/>
        </w:rPr>
      </w:pPr>
      <w:r w:rsidRPr="007A73D7">
        <w:rPr>
          <w:sz w:val="28"/>
          <w:szCs w:val="28"/>
        </w:rPr>
        <w:t>з)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7A73D7" w:rsidRDefault="007A73D7" w:rsidP="00EE4C39">
      <w:pPr>
        <w:pStyle w:val="afb"/>
        <w:ind w:firstLine="709"/>
        <w:jc w:val="both"/>
        <w:rPr>
          <w:sz w:val="28"/>
          <w:szCs w:val="28"/>
        </w:rPr>
      </w:pPr>
      <w:r w:rsidRPr="007A73D7">
        <w:rPr>
          <w:sz w:val="28"/>
          <w:szCs w:val="28"/>
        </w:rPr>
        <w:t xml:space="preserve">Существующие балансы тепловой энергии (мощности) и тепловой нагрузки котельных в </w:t>
      </w:r>
      <w:r w:rsidR="002A70D6">
        <w:rPr>
          <w:sz w:val="28"/>
          <w:szCs w:val="28"/>
        </w:rPr>
        <w:t>сп.</w:t>
      </w:r>
      <w:r w:rsidRPr="007A73D7">
        <w:rPr>
          <w:sz w:val="28"/>
          <w:szCs w:val="28"/>
        </w:rPr>
        <w:t xml:space="preserve"> Ваховск приведены в таблице 5.</w:t>
      </w:r>
    </w:p>
    <w:p w:rsidR="007A73D7" w:rsidRPr="007A73D7" w:rsidRDefault="007A73D7" w:rsidP="00EE4C39">
      <w:pPr>
        <w:pStyle w:val="afb"/>
        <w:ind w:firstLine="709"/>
        <w:jc w:val="both"/>
        <w:rPr>
          <w:sz w:val="28"/>
          <w:szCs w:val="28"/>
        </w:rPr>
      </w:pPr>
      <w:r w:rsidRPr="007A73D7">
        <w:rPr>
          <w:sz w:val="28"/>
          <w:szCs w:val="28"/>
        </w:rPr>
        <w:t xml:space="preserve">Существующие тепловые балансы котельных в </w:t>
      </w:r>
      <w:r w:rsidR="002A70D6">
        <w:rPr>
          <w:sz w:val="28"/>
          <w:szCs w:val="28"/>
        </w:rPr>
        <w:t>сп.</w:t>
      </w:r>
      <w:r w:rsidRPr="007A73D7">
        <w:rPr>
          <w:sz w:val="28"/>
          <w:szCs w:val="28"/>
        </w:rPr>
        <w:t xml:space="preserve"> Ваховск приведены в таблице 6.</w:t>
      </w:r>
    </w:p>
    <w:p w:rsidR="007A73D7" w:rsidRPr="007A73D7" w:rsidRDefault="007A73D7" w:rsidP="007A73D7">
      <w:pPr>
        <w:spacing w:line="240" w:lineRule="auto"/>
        <w:ind w:firstLine="0"/>
        <w:rPr>
          <w:rFonts w:eastAsia="Times New Roman" w:cs="Times New Roman"/>
          <w:color w:val="000000"/>
          <w:sz w:val="28"/>
          <w:szCs w:val="28"/>
          <w:lang w:eastAsia="ru-RU"/>
        </w:rPr>
        <w:sectPr w:rsidR="007A73D7" w:rsidRPr="007A73D7" w:rsidSect="007A73D7">
          <w:pgSz w:w="11906" w:h="16838"/>
          <w:pgMar w:top="1134" w:right="851" w:bottom="1134" w:left="1701" w:header="709" w:footer="708" w:gutter="0"/>
          <w:cols w:space="708"/>
          <w:docGrid w:linePitch="360"/>
        </w:sectPr>
      </w:pPr>
    </w:p>
    <w:p w:rsidR="007A73D7" w:rsidRPr="007A73D7" w:rsidRDefault="007A73D7" w:rsidP="002C774A">
      <w:pPr>
        <w:pStyle w:val="ac"/>
        <w:rPr>
          <w:b w:val="0"/>
          <w:sz w:val="24"/>
          <w:szCs w:val="24"/>
        </w:rPr>
      </w:pPr>
      <w:bookmarkStart w:id="34" w:name="_Toc105628011"/>
      <w:r w:rsidRPr="007A73D7">
        <w:rPr>
          <w:b w:val="0"/>
          <w:sz w:val="24"/>
          <w:szCs w:val="24"/>
        </w:rPr>
        <w:lastRenderedPageBreak/>
        <w:t xml:space="preserve">Таблица </w:t>
      </w:r>
      <w:r w:rsidRPr="007A73D7">
        <w:rPr>
          <w:b w:val="0"/>
          <w:sz w:val="24"/>
          <w:szCs w:val="24"/>
        </w:rPr>
        <w:fldChar w:fldCharType="begin"/>
      </w:r>
      <w:r w:rsidRPr="007A73D7">
        <w:rPr>
          <w:b w:val="0"/>
          <w:sz w:val="24"/>
          <w:szCs w:val="24"/>
        </w:rPr>
        <w:instrText xml:space="preserve"> SEQ Таблица \* ARABIC </w:instrText>
      </w:r>
      <w:r w:rsidRPr="007A73D7">
        <w:rPr>
          <w:b w:val="0"/>
          <w:sz w:val="24"/>
          <w:szCs w:val="24"/>
        </w:rPr>
        <w:fldChar w:fldCharType="separate"/>
      </w:r>
      <w:r w:rsidR="00A37B5E">
        <w:rPr>
          <w:b w:val="0"/>
          <w:noProof/>
          <w:sz w:val="24"/>
          <w:szCs w:val="24"/>
        </w:rPr>
        <w:t>5</w:t>
      </w:r>
      <w:r w:rsidRPr="007A73D7">
        <w:rPr>
          <w:b w:val="0"/>
          <w:noProof/>
          <w:sz w:val="24"/>
          <w:szCs w:val="24"/>
        </w:rPr>
        <w:fldChar w:fldCharType="end"/>
      </w:r>
      <w:r w:rsidRPr="007A73D7">
        <w:rPr>
          <w:b w:val="0"/>
          <w:sz w:val="24"/>
          <w:szCs w:val="24"/>
        </w:rPr>
        <w:t xml:space="preserve"> – Существующие балансы тепловой энергии (мощности) и тепловой нагрузки котельных в </w:t>
      </w:r>
      <w:r w:rsidR="002A70D6">
        <w:rPr>
          <w:b w:val="0"/>
          <w:sz w:val="24"/>
          <w:szCs w:val="24"/>
        </w:rPr>
        <w:t>сп.</w:t>
      </w:r>
      <w:r w:rsidRPr="007A73D7">
        <w:rPr>
          <w:b w:val="0"/>
          <w:sz w:val="24"/>
          <w:szCs w:val="24"/>
        </w:rPr>
        <w:t xml:space="preserve"> Ваховск</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447"/>
        <w:gridCol w:w="1412"/>
        <w:gridCol w:w="1430"/>
        <w:gridCol w:w="1072"/>
        <w:gridCol w:w="1290"/>
        <w:gridCol w:w="877"/>
        <w:gridCol w:w="804"/>
        <w:gridCol w:w="847"/>
        <w:gridCol w:w="1261"/>
        <w:gridCol w:w="1261"/>
        <w:gridCol w:w="815"/>
        <w:gridCol w:w="632"/>
      </w:tblGrid>
      <w:tr w:rsidR="007A73D7" w:rsidRPr="00FA2BB4" w:rsidTr="007A73D7">
        <w:trPr>
          <w:trHeight w:val="20"/>
        </w:trPr>
        <w:tc>
          <w:tcPr>
            <w:tcW w:w="485"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Наименование источника</w:t>
            </w:r>
          </w:p>
        </w:tc>
        <w:tc>
          <w:tcPr>
            <w:tcW w:w="497"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Установленная мощность, Гкал/ч</w:t>
            </w:r>
          </w:p>
        </w:tc>
        <w:tc>
          <w:tcPr>
            <w:tcW w:w="485"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Располагаемая тепловая мощность, Гкал/ч</w:t>
            </w:r>
          </w:p>
        </w:tc>
        <w:tc>
          <w:tcPr>
            <w:tcW w:w="491"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Собственные и хозяйственные нужды, Гкал/ч</w:t>
            </w:r>
          </w:p>
        </w:tc>
        <w:tc>
          <w:tcPr>
            <w:tcW w:w="368"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Тепловая мощность нетто, Гкал/ч</w:t>
            </w:r>
          </w:p>
        </w:tc>
        <w:tc>
          <w:tcPr>
            <w:tcW w:w="443"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Нагрузка на коллекторах, Гкал/ч</w:t>
            </w:r>
          </w:p>
        </w:tc>
        <w:tc>
          <w:tcPr>
            <w:tcW w:w="301" w:type="pct"/>
            <w:vMerge w:val="restar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Потери в сетях, Гкал/ч</w:t>
            </w:r>
          </w:p>
        </w:tc>
        <w:tc>
          <w:tcPr>
            <w:tcW w:w="1433" w:type="pct"/>
            <w:gridSpan w:val="4"/>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Подключенная нагрузка, Гкал/ч</w:t>
            </w:r>
          </w:p>
        </w:tc>
        <w:tc>
          <w:tcPr>
            <w:tcW w:w="497" w:type="pct"/>
            <w:gridSpan w:val="2"/>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bookmarkStart w:id="35" w:name="RANGE!M3"/>
            <w:r w:rsidRPr="00FA2BB4">
              <w:rPr>
                <w:rFonts w:eastAsia="Times New Roman" w:cs="Times New Roman"/>
                <w:color w:val="000000"/>
                <w:sz w:val="19"/>
                <w:szCs w:val="19"/>
                <w:lang w:eastAsia="ru-RU"/>
              </w:rPr>
              <w:t>Резерв (+)/ Дефицит (-) мощности</w:t>
            </w:r>
            <w:bookmarkEnd w:id="35"/>
          </w:p>
        </w:tc>
      </w:tr>
      <w:tr w:rsidR="007A73D7" w:rsidRPr="00FA2BB4" w:rsidTr="007A73D7">
        <w:trPr>
          <w:trHeight w:val="20"/>
        </w:trPr>
        <w:tc>
          <w:tcPr>
            <w:tcW w:w="485"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497"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485"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491"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368"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443"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301" w:type="pct"/>
            <w:vMerge/>
            <w:vAlign w:val="center"/>
            <w:hideMark/>
          </w:tcPr>
          <w:p w:rsidR="007A73D7" w:rsidRPr="00FA2BB4" w:rsidRDefault="007A73D7" w:rsidP="007A73D7">
            <w:pPr>
              <w:spacing w:line="240" w:lineRule="auto"/>
              <w:ind w:firstLine="0"/>
              <w:jc w:val="left"/>
              <w:rPr>
                <w:rFonts w:eastAsia="Times New Roman" w:cs="Times New Roman"/>
                <w:color w:val="000000"/>
                <w:sz w:val="19"/>
                <w:szCs w:val="19"/>
                <w:lang w:eastAsia="ru-RU"/>
              </w:rPr>
            </w:pPr>
          </w:p>
        </w:tc>
        <w:tc>
          <w:tcPr>
            <w:tcW w:w="276"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Всего, в т. ч.:</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Жилой фонд</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Бюджетные организации</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Прочие потребители</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Гкал/ч</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w:t>
            </w:r>
          </w:p>
        </w:tc>
      </w:tr>
      <w:tr w:rsidR="007A73D7" w:rsidRPr="00FA2BB4" w:rsidTr="007A73D7">
        <w:trPr>
          <w:trHeight w:val="20"/>
        </w:trPr>
        <w:tc>
          <w:tcPr>
            <w:tcW w:w="5000" w:type="pct"/>
            <w:gridSpan w:val="13"/>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п. Ваховск </w:t>
            </w:r>
          </w:p>
        </w:tc>
      </w:tr>
      <w:tr w:rsidR="007A73D7" w:rsidRPr="00FA2BB4" w:rsidTr="007A73D7">
        <w:trPr>
          <w:trHeight w:val="20"/>
        </w:trPr>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 xml:space="preserve">Ваховская котельная №1 </w:t>
            </w:r>
          </w:p>
        </w:tc>
        <w:tc>
          <w:tcPr>
            <w:tcW w:w="49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8,24</w:t>
            </w:r>
          </w:p>
        </w:tc>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8,24</w:t>
            </w:r>
          </w:p>
        </w:tc>
        <w:tc>
          <w:tcPr>
            <w:tcW w:w="4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0,32</w:t>
            </w:r>
          </w:p>
        </w:tc>
        <w:tc>
          <w:tcPr>
            <w:tcW w:w="368"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7,92</w:t>
            </w:r>
          </w:p>
        </w:tc>
        <w:tc>
          <w:tcPr>
            <w:tcW w:w="44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2,78</w:t>
            </w:r>
          </w:p>
        </w:tc>
        <w:tc>
          <w:tcPr>
            <w:tcW w:w="30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0,23</w:t>
            </w:r>
          </w:p>
        </w:tc>
        <w:tc>
          <w:tcPr>
            <w:tcW w:w="276" w:type="pct"/>
            <w:shd w:val="clear" w:color="auto" w:fill="auto"/>
            <w:noWrap/>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2,55</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1,95</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0,49</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0,11</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5,14</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64,9</w:t>
            </w:r>
          </w:p>
        </w:tc>
      </w:tr>
      <w:tr w:rsidR="007A73D7" w:rsidRPr="00FA2BB4" w:rsidTr="007A73D7">
        <w:trPr>
          <w:trHeight w:val="20"/>
        </w:trPr>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Ваховская котельная №2</w:t>
            </w:r>
          </w:p>
        </w:tc>
        <w:tc>
          <w:tcPr>
            <w:tcW w:w="49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8,15</w:t>
            </w:r>
          </w:p>
        </w:tc>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8,15</w:t>
            </w:r>
          </w:p>
        </w:tc>
        <w:tc>
          <w:tcPr>
            <w:tcW w:w="4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0,07</w:t>
            </w:r>
          </w:p>
        </w:tc>
        <w:tc>
          <w:tcPr>
            <w:tcW w:w="368"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8,08</w:t>
            </w:r>
          </w:p>
        </w:tc>
        <w:tc>
          <w:tcPr>
            <w:tcW w:w="44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2,31</w:t>
            </w:r>
          </w:p>
        </w:tc>
        <w:tc>
          <w:tcPr>
            <w:tcW w:w="30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0,17</w:t>
            </w:r>
          </w:p>
        </w:tc>
        <w:tc>
          <w:tcPr>
            <w:tcW w:w="276" w:type="pct"/>
            <w:shd w:val="clear" w:color="auto" w:fill="auto"/>
            <w:noWrap/>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2,14</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1,50</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0,56</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0,08</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5,77</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71,4</w:t>
            </w:r>
          </w:p>
        </w:tc>
      </w:tr>
      <w:tr w:rsidR="007A73D7" w:rsidRPr="00FA2BB4" w:rsidTr="007A73D7">
        <w:trPr>
          <w:trHeight w:val="20"/>
        </w:trPr>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Ваховская котельная №3</w:t>
            </w:r>
          </w:p>
        </w:tc>
        <w:tc>
          <w:tcPr>
            <w:tcW w:w="49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6,70</w:t>
            </w:r>
          </w:p>
        </w:tc>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6,70</w:t>
            </w:r>
          </w:p>
        </w:tc>
        <w:tc>
          <w:tcPr>
            <w:tcW w:w="4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0,16</w:t>
            </w:r>
          </w:p>
        </w:tc>
        <w:tc>
          <w:tcPr>
            <w:tcW w:w="368"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6,54</w:t>
            </w:r>
          </w:p>
        </w:tc>
        <w:tc>
          <w:tcPr>
            <w:tcW w:w="44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3,31</w:t>
            </w:r>
          </w:p>
        </w:tc>
        <w:tc>
          <w:tcPr>
            <w:tcW w:w="30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0,09</w:t>
            </w:r>
          </w:p>
        </w:tc>
        <w:tc>
          <w:tcPr>
            <w:tcW w:w="276" w:type="pct"/>
            <w:shd w:val="clear" w:color="auto" w:fill="auto"/>
            <w:noWrap/>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3,22</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2,55</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0,00</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0,67</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3,23</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49,4</w:t>
            </w:r>
          </w:p>
        </w:tc>
      </w:tr>
      <w:tr w:rsidR="007A73D7" w:rsidRPr="00FA2BB4" w:rsidTr="007A73D7">
        <w:trPr>
          <w:trHeight w:val="20"/>
        </w:trPr>
        <w:tc>
          <w:tcPr>
            <w:tcW w:w="5000" w:type="pct"/>
            <w:gridSpan w:val="13"/>
            <w:shd w:val="clear" w:color="auto" w:fill="auto"/>
            <w:vAlign w:val="center"/>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с. Охтеурье</w:t>
            </w:r>
          </w:p>
        </w:tc>
      </w:tr>
      <w:tr w:rsidR="007A73D7" w:rsidRPr="00FA2BB4" w:rsidTr="007A73D7">
        <w:trPr>
          <w:trHeight w:val="20"/>
        </w:trPr>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Охтеурская котельная</w:t>
            </w:r>
          </w:p>
        </w:tc>
        <w:tc>
          <w:tcPr>
            <w:tcW w:w="49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8,60</w:t>
            </w:r>
          </w:p>
        </w:tc>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8,60</w:t>
            </w:r>
          </w:p>
        </w:tc>
        <w:tc>
          <w:tcPr>
            <w:tcW w:w="4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0,25</w:t>
            </w:r>
          </w:p>
        </w:tc>
        <w:tc>
          <w:tcPr>
            <w:tcW w:w="368" w:type="pct"/>
            <w:shd w:val="clear" w:color="auto" w:fill="auto"/>
            <w:vAlign w:val="center"/>
          </w:tcPr>
          <w:p w:rsidR="007A73D7" w:rsidRPr="00FA2BB4" w:rsidRDefault="007A73D7" w:rsidP="007A73D7">
            <w:pPr>
              <w:spacing w:line="240" w:lineRule="auto"/>
              <w:ind w:firstLine="0"/>
              <w:jc w:val="center"/>
              <w:rPr>
                <w:rFonts w:eastAsia="Times New Roman" w:cs="Times New Roman"/>
                <w:color w:val="000000"/>
                <w:sz w:val="19"/>
                <w:szCs w:val="19"/>
                <w:lang w:eastAsia="ru-RU"/>
              </w:rPr>
            </w:pPr>
          </w:p>
        </w:tc>
        <w:tc>
          <w:tcPr>
            <w:tcW w:w="44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2,59</w:t>
            </w:r>
          </w:p>
        </w:tc>
        <w:tc>
          <w:tcPr>
            <w:tcW w:w="30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0,08</w:t>
            </w:r>
          </w:p>
        </w:tc>
        <w:tc>
          <w:tcPr>
            <w:tcW w:w="276" w:type="pct"/>
            <w:shd w:val="clear" w:color="auto" w:fill="auto"/>
            <w:noWrap/>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2,51</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1,70</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0,78</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0,03</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5,76</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69,0</w:t>
            </w:r>
          </w:p>
        </w:tc>
      </w:tr>
      <w:tr w:rsidR="007A73D7" w:rsidRPr="00FA2BB4" w:rsidTr="007A73D7">
        <w:trPr>
          <w:trHeight w:val="20"/>
        </w:trPr>
        <w:tc>
          <w:tcPr>
            <w:tcW w:w="5000" w:type="pct"/>
            <w:gridSpan w:val="13"/>
            <w:shd w:val="clear" w:color="auto" w:fill="auto"/>
            <w:vAlign w:val="center"/>
          </w:tcPr>
          <w:p w:rsidR="007A73D7" w:rsidRPr="00FA2BB4" w:rsidRDefault="007A73D7" w:rsidP="007A73D7">
            <w:pPr>
              <w:spacing w:line="240" w:lineRule="auto"/>
              <w:ind w:firstLine="0"/>
              <w:jc w:val="center"/>
              <w:rPr>
                <w:rFonts w:eastAsia="Times New Roman" w:cs="Times New Roman"/>
                <w:sz w:val="19"/>
                <w:szCs w:val="19"/>
                <w:lang w:eastAsia="ru-RU"/>
              </w:rPr>
            </w:pPr>
            <w:r w:rsidRPr="00FA2BB4">
              <w:rPr>
                <w:rFonts w:eastAsia="Times New Roman" w:cs="Times New Roman"/>
                <w:sz w:val="19"/>
                <w:szCs w:val="19"/>
                <w:lang w:eastAsia="ru-RU"/>
              </w:rPr>
              <w:t xml:space="preserve">Итого по </w:t>
            </w:r>
            <w:r w:rsidR="002A70D6">
              <w:rPr>
                <w:rFonts w:eastAsia="Times New Roman" w:cs="Times New Roman"/>
                <w:sz w:val="19"/>
                <w:szCs w:val="19"/>
                <w:lang w:eastAsia="ru-RU"/>
              </w:rPr>
              <w:t>сп.</w:t>
            </w:r>
            <w:r w:rsidRPr="00FA2BB4">
              <w:rPr>
                <w:rFonts w:eastAsia="Times New Roman" w:cs="Times New Roman"/>
                <w:sz w:val="19"/>
                <w:szCs w:val="19"/>
                <w:lang w:eastAsia="ru-RU"/>
              </w:rPr>
              <w:t xml:space="preserve"> Ваховск</w:t>
            </w:r>
          </w:p>
        </w:tc>
      </w:tr>
      <w:tr w:rsidR="007A73D7" w:rsidRPr="00FA2BB4" w:rsidTr="007A73D7">
        <w:trPr>
          <w:trHeight w:val="20"/>
        </w:trPr>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 xml:space="preserve">Итого по </w:t>
            </w:r>
            <w:r w:rsidR="002A70D6">
              <w:rPr>
                <w:rFonts w:eastAsia="Times New Roman" w:cs="Times New Roman"/>
                <w:color w:val="000000"/>
                <w:sz w:val="19"/>
                <w:szCs w:val="19"/>
                <w:lang w:eastAsia="ru-RU"/>
              </w:rPr>
              <w:t>сп.</w:t>
            </w:r>
            <w:r w:rsidRPr="00FA2BB4">
              <w:rPr>
                <w:rFonts w:eastAsia="Times New Roman" w:cs="Times New Roman"/>
                <w:color w:val="000000"/>
                <w:sz w:val="19"/>
                <w:szCs w:val="19"/>
                <w:lang w:eastAsia="ru-RU"/>
              </w:rPr>
              <w:t xml:space="preserve"> Ваховск</w:t>
            </w:r>
          </w:p>
        </w:tc>
        <w:tc>
          <w:tcPr>
            <w:tcW w:w="49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31,69</w:t>
            </w:r>
          </w:p>
        </w:tc>
        <w:tc>
          <w:tcPr>
            <w:tcW w:w="485"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31,69</w:t>
            </w:r>
          </w:p>
        </w:tc>
        <w:tc>
          <w:tcPr>
            <w:tcW w:w="4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0,8</w:t>
            </w:r>
          </w:p>
        </w:tc>
        <w:tc>
          <w:tcPr>
            <w:tcW w:w="368"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30,89</w:t>
            </w:r>
          </w:p>
        </w:tc>
        <w:tc>
          <w:tcPr>
            <w:tcW w:w="44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10,99</w:t>
            </w:r>
          </w:p>
        </w:tc>
        <w:tc>
          <w:tcPr>
            <w:tcW w:w="30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0,57</w:t>
            </w:r>
          </w:p>
        </w:tc>
        <w:tc>
          <w:tcPr>
            <w:tcW w:w="276"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10,42</w:t>
            </w:r>
          </w:p>
        </w:tc>
        <w:tc>
          <w:tcPr>
            <w:tcW w:w="291"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7,7</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1,83</w:t>
            </w:r>
          </w:p>
        </w:tc>
        <w:tc>
          <w:tcPr>
            <w:tcW w:w="433"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0,89</w:t>
            </w:r>
          </w:p>
        </w:tc>
        <w:tc>
          <w:tcPr>
            <w:tcW w:w="280"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19,9</w:t>
            </w:r>
          </w:p>
        </w:tc>
        <w:tc>
          <w:tcPr>
            <w:tcW w:w="217" w:type="pct"/>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19"/>
                <w:szCs w:val="19"/>
                <w:lang w:eastAsia="ru-RU"/>
              </w:rPr>
            </w:pPr>
            <w:r w:rsidRPr="00FA2BB4">
              <w:rPr>
                <w:rFonts w:eastAsia="Times New Roman" w:cs="Times New Roman"/>
                <w:color w:val="000000"/>
                <w:sz w:val="19"/>
                <w:szCs w:val="19"/>
                <w:lang w:eastAsia="ru-RU"/>
              </w:rPr>
              <w:t>64,4</w:t>
            </w:r>
          </w:p>
        </w:tc>
      </w:tr>
    </w:tbl>
    <w:p w:rsidR="007A73D7" w:rsidRPr="007A73D7" w:rsidRDefault="007A73D7" w:rsidP="002C774A">
      <w:pPr>
        <w:pStyle w:val="ac"/>
        <w:spacing w:before="120"/>
        <w:rPr>
          <w:b w:val="0"/>
          <w:sz w:val="24"/>
          <w:szCs w:val="24"/>
        </w:rPr>
      </w:pPr>
      <w:bookmarkStart w:id="36" w:name="_Toc105628012"/>
      <w:r w:rsidRPr="007A73D7">
        <w:rPr>
          <w:b w:val="0"/>
          <w:sz w:val="24"/>
          <w:szCs w:val="24"/>
        </w:rPr>
        <w:t xml:space="preserve">Таблица </w:t>
      </w:r>
      <w:r w:rsidRPr="007A73D7">
        <w:rPr>
          <w:b w:val="0"/>
          <w:sz w:val="24"/>
          <w:szCs w:val="24"/>
        </w:rPr>
        <w:fldChar w:fldCharType="begin"/>
      </w:r>
      <w:r w:rsidRPr="007A73D7">
        <w:rPr>
          <w:b w:val="0"/>
          <w:sz w:val="24"/>
          <w:szCs w:val="24"/>
        </w:rPr>
        <w:instrText xml:space="preserve"> SEQ Таблица \* ARABIC </w:instrText>
      </w:r>
      <w:r w:rsidRPr="007A73D7">
        <w:rPr>
          <w:b w:val="0"/>
          <w:sz w:val="24"/>
          <w:szCs w:val="24"/>
        </w:rPr>
        <w:fldChar w:fldCharType="separate"/>
      </w:r>
      <w:r w:rsidR="00A37B5E">
        <w:rPr>
          <w:b w:val="0"/>
          <w:noProof/>
          <w:sz w:val="24"/>
          <w:szCs w:val="24"/>
        </w:rPr>
        <w:t>6</w:t>
      </w:r>
      <w:r w:rsidRPr="007A73D7">
        <w:rPr>
          <w:b w:val="0"/>
          <w:noProof/>
          <w:sz w:val="24"/>
          <w:szCs w:val="24"/>
        </w:rPr>
        <w:fldChar w:fldCharType="end"/>
      </w:r>
      <w:r w:rsidRPr="007A73D7">
        <w:rPr>
          <w:b w:val="0"/>
          <w:sz w:val="24"/>
          <w:szCs w:val="24"/>
        </w:rPr>
        <w:t xml:space="preserve"> – существующие тепловые балансы котельных в </w:t>
      </w:r>
      <w:r w:rsidR="002A70D6">
        <w:rPr>
          <w:b w:val="0"/>
          <w:sz w:val="24"/>
          <w:szCs w:val="24"/>
        </w:rPr>
        <w:t>сп.</w:t>
      </w:r>
      <w:r w:rsidRPr="007A73D7">
        <w:rPr>
          <w:b w:val="0"/>
          <w:sz w:val="24"/>
          <w:szCs w:val="24"/>
        </w:rPr>
        <w:t xml:space="preserve"> Ваховск</w:t>
      </w:r>
      <w:bookmarkEnd w:id="36"/>
    </w:p>
    <w:tbl>
      <w:tblPr>
        <w:tblW w:w="5000" w:type="pct"/>
        <w:tblLook w:val="04A0" w:firstRow="1" w:lastRow="0" w:firstColumn="1" w:lastColumn="0" w:noHBand="0" w:noVBand="1"/>
      </w:tblPr>
      <w:tblGrid>
        <w:gridCol w:w="961"/>
        <w:gridCol w:w="2340"/>
        <w:gridCol w:w="1766"/>
        <w:gridCol w:w="1769"/>
        <w:gridCol w:w="2427"/>
        <w:gridCol w:w="1766"/>
        <w:gridCol w:w="1545"/>
        <w:gridCol w:w="1976"/>
      </w:tblGrid>
      <w:tr w:rsidR="007A73D7" w:rsidRPr="00FA2BB4" w:rsidTr="007A73D7">
        <w:trPr>
          <w:trHeight w:val="20"/>
        </w:trPr>
        <w:tc>
          <w:tcPr>
            <w:tcW w:w="33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Год</w:t>
            </w:r>
          </w:p>
        </w:tc>
        <w:tc>
          <w:tcPr>
            <w:tcW w:w="80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Выработка, Гкал</w:t>
            </w:r>
          </w:p>
        </w:tc>
        <w:tc>
          <w:tcPr>
            <w:tcW w:w="1215" w:type="pct"/>
            <w:gridSpan w:val="2"/>
            <w:tcBorders>
              <w:top w:val="single" w:sz="8" w:space="0" w:color="auto"/>
              <w:left w:val="nil"/>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Т/э на собств. и хоз. нужды</w:t>
            </w:r>
          </w:p>
        </w:tc>
        <w:tc>
          <w:tcPr>
            <w:tcW w:w="83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Отпуск т/э в сеть, Гкал</w:t>
            </w:r>
          </w:p>
        </w:tc>
        <w:tc>
          <w:tcPr>
            <w:tcW w:w="1138" w:type="pct"/>
            <w:gridSpan w:val="2"/>
            <w:tcBorders>
              <w:top w:val="single" w:sz="8" w:space="0" w:color="auto"/>
              <w:left w:val="nil"/>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Тепловые потери в сетях</w:t>
            </w:r>
          </w:p>
        </w:tc>
        <w:tc>
          <w:tcPr>
            <w:tcW w:w="67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Полезный отпуск т/э, Гкал</w:t>
            </w:r>
          </w:p>
        </w:tc>
      </w:tr>
      <w:tr w:rsidR="007A73D7" w:rsidRPr="00FA2BB4" w:rsidTr="007A73D7">
        <w:trPr>
          <w:trHeight w:val="20"/>
        </w:trPr>
        <w:tc>
          <w:tcPr>
            <w:tcW w:w="330" w:type="pct"/>
            <w:vMerge/>
            <w:tcBorders>
              <w:top w:val="single" w:sz="8" w:space="0" w:color="auto"/>
              <w:left w:val="single" w:sz="8" w:space="0" w:color="auto"/>
              <w:bottom w:val="single" w:sz="8" w:space="0" w:color="000000"/>
              <w:right w:val="single" w:sz="8" w:space="0" w:color="auto"/>
            </w:tcBorders>
            <w:vAlign w:val="center"/>
            <w:hideMark/>
          </w:tcPr>
          <w:p w:rsidR="007A73D7" w:rsidRPr="00FA2BB4" w:rsidRDefault="007A73D7" w:rsidP="007A73D7">
            <w:pPr>
              <w:spacing w:line="240" w:lineRule="auto"/>
              <w:ind w:firstLine="0"/>
              <w:jc w:val="left"/>
              <w:rPr>
                <w:rFonts w:eastAsia="Times New Roman" w:cs="Times New Roman"/>
                <w:color w:val="000000"/>
                <w:sz w:val="20"/>
                <w:szCs w:val="20"/>
                <w:lang w:eastAsia="ru-RU"/>
              </w:rPr>
            </w:pPr>
          </w:p>
        </w:tc>
        <w:tc>
          <w:tcPr>
            <w:tcW w:w="804" w:type="pct"/>
            <w:vMerge/>
            <w:tcBorders>
              <w:top w:val="single" w:sz="8" w:space="0" w:color="auto"/>
              <w:left w:val="single" w:sz="8" w:space="0" w:color="auto"/>
              <w:bottom w:val="single" w:sz="8" w:space="0" w:color="000000"/>
              <w:right w:val="single" w:sz="8" w:space="0" w:color="auto"/>
            </w:tcBorders>
            <w:vAlign w:val="center"/>
            <w:hideMark/>
          </w:tcPr>
          <w:p w:rsidR="007A73D7" w:rsidRPr="00FA2BB4" w:rsidRDefault="007A73D7" w:rsidP="007A73D7">
            <w:pPr>
              <w:spacing w:line="240" w:lineRule="auto"/>
              <w:ind w:firstLine="0"/>
              <w:jc w:val="left"/>
              <w:rPr>
                <w:rFonts w:eastAsia="Times New Roman" w:cs="Times New Roman"/>
                <w:color w:val="000000"/>
                <w:sz w:val="20"/>
                <w:szCs w:val="20"/>
                <w:lang w:eastAsia="ru-RU"/>
              </w:rPr>
            </w:pP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Гкал</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w:t>
            </w:r>
          </w:p>
        </w:tc>
        <w:tc>
          <w:tcPr>
            <w:tcW w:w="834" w:type="pct"/>
            <w:vMerge/>
            <w:tcBorders>
              <w:top w:val="single" w:sz="8" w:space="0" w:color="auto"/>
              <w:left w:val="single" w:sz="8" w:space="0" w:color="auto"/>
              <w:bottom w:val="single" w:sz="8" w:space="0" w:color="000000"/>
              <w:right w:val="single" w:sz="8" w:space="0" w:color="auto"/>
            </w:tcBorders>
            <w:vAlign w:val="center"/>
            <w:hideMark/>
          </w:tcPr>
          <w:p w:rsidR="007A73D7" w:rsidRPr="00FA2BB4" w:rsidRDefault="007A73D7" w:rsidP="007A73D7">
            <w:pPr>
              <w:spacing w:line="240" w:lineRule="auto"/>
              <w:ind w:firstLine="0"/>
              <w:jc w:val="left"/>
              <w:rPr>
                <w:rFonts w:eastAsia="Times New Roman" w:cs="Times New Roman"/>
                <w:color w:val="000000"/>
                <w:sz w:val="20"/>
                <w:szCs w:val="20"/>
                <w:lang w:eastAsia="ru-RU"/>
              </w:rPr>
            </w:pP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Гкал</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w:t>
            </w:r>
          </w:p>
        </w:tc>
        <w:tc>
          <w:tcPr>
            <w:tcW w:w="679" w:type="pct"/>
            <w:vMerge/>
            <w:tcBorders>
              <w:top w:val="single" w:sz="8" w:space="0" w:color="auto"/>
              <w:left w:val="single" w:sz="8" w:space="0" w:color="auto"/>
              <w:bottom w:val="single" w:sz="8" w:space="0" w:color="000000"/>
              <w:right w:val="single" w:sz="8" w:space="0" w:color="auto"/>
            </w:tcBorders>
            <w:vAlign w:val="center"/>
            <w:hideMark/>
          </w:tcPr>
          <w:p w:rsidR="007A73D7" w:rsidRPr="00FA2BB4" w:rsidRDefault="007A73D7" w:rsidP="007A73D7">
            <w:pPr>
              <w:spacing w:line="240" w:lineRule="auto"/>
              <w:ind w:firstLine="0"/>
              <w:jc w:val="left"/>
              <w:rPr>
                <w:rFonts w:eastAsia="Times New Roman" w:cs="Times New Roman"/>
                <w:color w:val="000000"/>
                <w:sz w:val="20"/>
                <w:szCs w:val="20"/>
                <w:lang w:eastAsia="ru-RU"/>
              </w:rPr>
            </w:pPr>
          </w:p>
        </w:tc>
      </w:tr>
      <w:tr w:rsidR="007A73D7" w:rsidRPr="00FA2BB4" w:rsidTr="007A73D7">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Ваховская котельная №1</w:t>
            </w:r>
          </w:p>
        </w:tc>
      </w:tr>
      <w:tr w:rsidR="007A73D7" w:rsidRPr="00FA2BB4" w:rsidTr="007A73D7">
        <w:trPr>
          <w:trHeight w:val="20"/>
        </w:trPr>
        <w:tc>
          <w:tcPr>
            <w:tcW w:w="330" w:type="pct"/>
            <w:tcBorders>
              <w:top w:val="nil"/>
              <w:left w:val="single" w:sz="8" w:space="0" w:color="auto"/>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2021</w:t>
            </w:r>
          </w:p>
        </w:tc>
        <w:tc>
          <w:tcPr>
            <w:tcW w:w="80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5933,91</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300,08</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5,06</w:t>
            </w:r>
          </w:p>
        </w:tc>
        <w:tc>
          <w:tcPr>
            <w:tcW w:w="83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5633,83</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2010,18</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33,88</w:t>
            </w:r>
          </w:p>
        </w:tc>
        <w:tc>
          <w:tcPr>
            <w:tcW w:w="679"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3623,64</w:t>
            </w:r>
          </w:p>
        </w:tc>
      </w:tr>
      <w:tr w:rsidR="007A73D7" w:rsidRPr="00FA2BB4" w:rsidTr="007A73D7">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Ваховская котельная №2</w:t>
            </w:r>
          </w:p>
        </w:tc>
      </w:tr>
      <w:tr w:rsidR="007A73D7" w:rsidRPr="00FA2BB4" w:rsidTr="007A73D7">
        <w:trPr>
          <w:trHeight w:val="20"/>
        </w:trPr>
        <w:tc>
          <w:tcPr>
            <w:tcW w:w="330" w:type="pct"/>
            <w:tcBorders>
              <w:top w:val="nil"/>
              <w:left w:val="single" w:sz="8" w:space="0" w:color="auto"/>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2021</w:t>
            </w:r>
          </w:p>
        </w:tc>
        <w:tc>
          <w:tcPr>
            <w:tcW w:w="80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5417,93</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61,03</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1,13</w:t>
            </w:r>
          </w:p>
        </w:tc>
        <w:tc>
          <w:tcPr>
            <w:tcW w:w="83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5356,90</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2142,33</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39,54</w:t>
            </w:r>
          </w:p>
        </w:tc>
        <w:tc>
          <w:tcPr>
            <w:tcW w:w="679"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3214,57</w:t>
            </w:r>
          </w:p>
        </w:tc>
      </w:tr>
      <w:tr w:rsidR="007A73D7" w:rsidRPr="00FA2BB4" w:rsidTr="007A73D7">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Ваховская котельная №3</w:t>
            </w:r>
          </w:p>
        </w:tc>
      </w:tr>
      <w:tr w:rsidR="007A73D7" w:rsidRPr="00FA2BB4" w:rsidTr="007A73D7">
        <w:trPr>
          <w:trHeight w:val="20"/>
        </w:trPr>
        <w:tc>
          <w:tcPr>
            <w:tcW w:w="330" w:type="pct"/>
            <w:tcBorders>
              <w:top w:val="nil"/>
              <w:left w:val="single" w:sz="8" w:space="0" w:color="auto"/>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2021</w:t>
            </w:r>
          </w:p>
        </w:tc>
        <w:tc>
          <w:tcPr>
            <w:tcW w:w="80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6559,00</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184,48</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2,81</w:t>
            </w:r>
          </w:p>
        </w:tc>
        <w:tc>
          <w:tcPr>
            <w:tcW w:w="83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6374,51</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3455,40</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52,68</w:t>
            </w:r>
          </w:p>
        </w:tc>
        <w:tc>
          <w:tcPr>
            <w:tcW w:w="679"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2919,12</w:t>
            </w:r>
          </w:p>
        </w:tc>
      </w:tr>
      <w:tr w:rsidR="007A73D7" w:rsidRPr="00FA2BB4" w:rsidTr="007A73D7">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Охтеурская котельная</w:t>
            </w:r>
          </w:p>
        </w:tc>
      </w:tr>
      <w:tr w:rsidR="007A73D7" w:rsidRPr="00FA2BB4" w:rsidTr="007A73D7">
        <w:trPr>
          <w:trHeight w:val="20"/>
        </w:trPr>
        <w:tc>
          <w:tcPr>
            <w:tcW w:w="330" w:type="pct"/>
            <w:tcBorders>
              <w:top w:val="nil"/>
              <w:left w:val="single" w:sz="8" w:space="0" w:color="auto"/>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2021</w:t>
            </w:r>
          </w:p>
        </w:tc>
        <w:tc>
          <w:tcPr>
            <w:tcW w:w="80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2491,95</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78,90</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3,17</w:t>
            </w:r>
          </w:p>
        </w:tc>
        <w:tc>
          <w:tcPr>
            <w:tcW w:w="83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2491,95</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679,91</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27,28</w:t>
            </w:r>
          </w:p>
        </w:tc>
        <w:tc>
          <w:tcPr>
            <w:tcW w:w="679"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sz w:val="20"/>
                <w:szCs w:val="20"/>
                <w:lang w:eastAsia="ru-RU"/>
              </w:rPr>
            </w:pPr>
            <w:r w:rsidRPr="00FA2BB4">
              <w:rPr>
                <w:rFonts w:eastAsia="Times New Roman" w:cs="Times New Roman"/>
                <w:sz w:val="20"/>
                <w:szCs w:val="20"/>
                <w:lang w:eastAsia="ru-RU"/>
              </w:rPr>
              <w:t>2478,77</w:t>
            </w:r>
          </w:p>
        </w:tc>
      </w:tr>
      <w:tr w:rsidR="007A73D7" w:rsidRPr="00FA2BB4" w:rsidTr="007A73D7">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 xml:space="preserve">Итого по </w:t>
            </w:r>
            <w:r w:rsidR="002A70D6">
              <w:rPr>
                <w:rFonts w:eastAsia="Times New Roman" w:cs="Times New Roman"/>
                <w:color w:val="000000"/>
                <w:sz w:val="20"/>
                <w:szCs w:val="20"/>
                <w:lang w:eastAsia="ru-RU"/>
              </w:rPr>
              <w:t>сп.</w:t>
            </w:r>
            <w:r w:rsidRPr="00FA2BB4">
              <w:rPr>
                <w:rFonts w:eastAsia="Times New Roman" w:cs="Times New Roman"/>
                <w:color w:val="000000"/>
                <w:sz w:val="20"/>
                <w:szCs w:val="20"/>
                <w:lang w:eastAsia="ru-RU"/>
              </w:rPr>
              <w:t xml:space="preserve"> Ваховск</w:t>
            </w:r>
          </w:p>
        </w:tc>
      </w:tr>
      <w:tr w:rsidR="007A73D7" w:rsidRPr="00FA2BB4" w:rsidTr="007A73D7">
        <w:trPr>
          <w:trHeight w:val="20"/>
        </w:trPr>
        <w:tc>
          <w:tcPr>
            <w:tcW w:w="330" w:type="pct"/>
            <w:tcBorders>
              <w:top w:val="nil"/>
              <w:left w:val="single" w:sz="8" w:space="0" w:color="auto"/>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2021</w:t>
            </w:r>
          </w:p>
        </w:tc>
        <w:tc>
          <w:tcPr>
            <w:tcW w:w="80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20402,78</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624,49</w:t>
            </w:r>
          </w:p>
        </w:tc>
        <w:tc>
          <w:tcPr>
            <w:tcW w:w="608"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3,06</w:t>
            </w:r>
          </w:p>
        </w:tc>
        <w:tc>
          <w:tcPr>
            <w:tcW w:w="834"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19778,29</w:t>
            </w:r>
          </w:p>
        </w:tc>
        <w:tc>
          <w:tcPr>
            <w:tcW w:w="607"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8287,82</w:t>
            </w:r>
          </w:p>
        </w:tc>
        <w:tc>
          <w:tcPr>
            <w:tcW w:w="531"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40,62</w:t>
            </w:r>
          </w:p>
        </w:tc>
        <w:tc>
          <w:tcPr>
            <w:tcW w:w="679" w:type="pct"/>
            <w:tcBorders>
              <w:top w:val="nil"/>
              <w:left w:val="nil"/>
              <w:bottom w:val="single" w:sz="8" w:space="0" w:color="auto"/>
              <w:right w:val="single" w:sz="8" w:space="0" w:color="auto"/>
            </w:tcBorders>
            <w:shd w:val="clear" w:color="auto" w:fill="auto"/>
            <w:vAlign w:val="center"/>
            <w:hideMark/>
          </w:tcPr>
          <w:p w:rsidR="007A73D7" w:rsidRPr="00FA2BB4" w:rsidRDefault="007A73D7" w:rsidP="007A73D7">
            <w:pPr>
              <w:spacing w:line="240" w:lineRule="auto"/>
              <w:ind w:firstLine="0"/>
              <w:jc w:val="center"/>
              <w:rPr>
                <w:rFonts w:eastAsia="Times New Roman" w:cs="Times New Roman"/>
                <w:color w:val="000000"/>
                <w:sz w:val="20"/>
                <w:szCs w:val="20"/>
                <w:lang w:eastAsia="ru-RU"/>
              </w:rPr>
            </w:pPr>
            <w:r w:rsidRPr="00FA2BB4">
              <w:rPr>
                <w:rFonts w:eastAsia="Times New Roman" w:cs="Times New Roman"/>
                <w:color w:val="000000"/>
                <w:sz w:val="20"/>
                <w:szCs w:val="20"/>
                <w:lang w:eastAsia="ru-RU"/>
              </w:rPr>
              <w:t>11490,47</w:t>
            </w:r>
          </w:p>
        </w:tc>
      </w:tr>
    </w:tbl>
    <w:p w:rsidR="007A73D7" w:rsidRDefault="007A73D7" w:rsidP="007A73D7">
      <w:pPr>
        <w:spacing w:line="240" w:lineRule="auto"/>
        <w:rPr>
          <w:rFonts w:eastAsia="Times New Roman" w:cs="Times New Roman"/>
          <w:szCs w:val="24"/>
          <w:lang w:eastAsia="ru-RU"/>
        </w:rPr>
      </w:pPr>
    </w:p>
    <w:p w:rsidR="007A73D7" w:rsidRPr="007A73D7" w:rsidRDefault="007A73D7" w:rsidP="007A73D7">
      <w:pPr>
        <w:spacing w:line="240" w:lineRule="auto"/>
        <w:rPr>
          <w:rFonts w:eastAsia="Times New Roman" w:cs="Times New Roman"/>
          <w:sz w:val="28"/>
          <w:szCs w:val="28"/>
          <w:lang w:eastAsia="ru-RU"/>
        </w:rPr>
      </w:pPr>
      <w:r w:rsidRPr="007A73D7">
        <w:rPr>
          <w:rFonts w:eastAsia="Times New Roman" w:cs="Times New Roman"/>
          <w:sz w:val="28"/>
          <w:szCs w:val="28"/>
          <w:lang w:eastAsia="ru-RU"/>
        </w:rPr>
        <w:t xml:space="preserve">Перспективные балансы тепловой энергии (мощности) и тепловой нагрузки рассчитаны на основании проекта Генерального плана </w:t>
      </w:r>
      <w:r w:rsidR="002A70D6">
        <w:rPr>
          <w:rFonts w:eastAsia="Times New Roman" w:cs="Times New Roman"/>
          <w:sz w:val="28"/>
          <w:szCs w:val="28"/>
          <w:lang w:eastAsia="ru-RU"/>
        </w:rPr>
        <w:t>сп.</w:t>
      </w:r>
      <w:r w:rsidRPr="007A73D7">
        <w:rPr>
          <w:rFonts w:eastAsia="Times New Roman" w:cs="Times New Roman"/>
          <w:sz w:val="28"/>
          <w:szCs w:val="28"/>
          <w:lang w:eastAsia="ru-RU"/>
        </w:rPr>
        <w:t xml:space="preserve"> Ваховск и </w:t>
      </w:r>
      <w:r w:rsidR="004F195D">
        <w:rPr>
          <w:rFonts w:eastAsia="Times New Roman" w:cs="Times New Roman"/>
          <w:sz w:val="28"/>
          <w:szCs w:val="28"/>
          <w:lang w:eastAsia="ru-RU"/>
        </w:rPr>
        <w:t>м</w:t>
      </w:r>
      <w:r w:rsidRPr="007A73D7">
        <w:rPr>
          <w:rFonts w:eastAsia="Times New Roman" w:cs="Times New Roman"/>
          <w:sz w:val="28"/>
          <w:szCs w:val="28"/>
          <w:lang w:eastAsia="ru-RU"/>
        </w:rPr>
        <w:t xml:space="preserve">астер-плана схемы теплоснабжения и приведены в таблице 7. Перспективное годовое потребление тепловой энергии в </w:t>
      </w:r>
      <w:r w:rsidR="002A70D6">
        <w:rPr>
          <w:rFonts w:eastAsia="Times New Roman" w:cs="Times New Roman"/>
          <w:sz w:val="28"/>
          <w:szCs w:val="28"/>
          <w:lang w:eastAsia="ru-RU"/>
        </w:rPr>
        <w:t>сп.</w:t>
      </w:r>
      <w:r w:rsidRPr="007A73D7">
        <w:rPr>
          <w:rFonts w:eastAsia="Times New Roman" w:cs="Times New Roman"/>
          <w:sz w:val="28"/>
          <w:szCs w:val="28"/>
          <w:lang w:eastAsia="ru-RU"/>
        </w:rPr>
        <w:t xml:space="preserve"> Ваховск приведено в таблице 8.</w:t>
      </w:r>
    </w:p>
    <w:p w:rsidR="007A73D7" w:rsidRPr="007A73D7" w:rsidRDefault="007A73D7" w:rsidP="002C774A">
      <w:pPr>
        <w:pStyle w:val="ac"/>
        <w:rPr>
          <w:b w:val="0"/>
          <w:sz w:val="24"/>
          <w:szCs w:val="24"/>
        </w:rPr>
      </w:pPr>
      <w:bookmarkStart w:id="37" w:name="_Toc105628013"/>
      <w:r w:rsidRPr="007A73D7">
        <w:rPr>
          <w:b w:val="0"/>
          <w:sz w:val="24"/>
          <w:szCs w:val="24"/>
        </w:rPr>
        <w:lastRenderedPageBreak/>
        <w:t xml:space="preserve">Таблица </w:t>
      </w:r>
      <w:r w:rsidRPr="007A73D7">
        <w:rPr>
          <w:b w:val="0"/>
          <w:sz w:val="24"/>
          <w:szCs w:val="24"/>
        </w:rPr>
        <w:fldChar w:fldCharType="begin"/>
      </w:r>
      <w:r w:rsidRPr="007A73D7">
        <w:rPr>
          <w:b w:val="0"/>
          <w:sz w:val="24"/>
          <w:szCs w:val="24"/>
        </w:rPr>
        <w:instrText xml:space="preserve"> SEQ Таблица \* ARABIC </w:instrText>
      </w:r>
      <w:r w:rsidRPr="007A73D7">
        <w:rPr>
          <w:b w:val="0"/>
          <w:sz w:val="24"/>
          <w:szCs w:val="24"/>
        </w:rPr>
        <w:fldChar w:fldCharType="separate"/>
      </w:r>
      <w:r w:rsidR="00A37B5E">
        <w:rPr>
          <w:b w:val="0"/>
          <w:noProof/>
          <w:sz w:val="24"/>
          <w:szCs w:val="24"/>
        </w:rPr>
        <w:t>7</w:t>
      </w:r>
      <w:r w:rsidRPr="007A73D7">
        <w:rPr>
          <w:b w:val="0"/>
          <w:noProof/>
          <w:sz w:val="24"/>
          <w:szCs w:val="24"/>
        </w:rPr>
        <w:fldChar w:fldCharType="end"/>
      </w:r>
      <w:r w:rsidRPr="007A73D7">
        <w:rPr>
          <w:b w:val="0"/>
          <w:sz w:val="24"/>
          <w:szCs w:val="24"/>
        </w:rPr>
        <w:t xml:space="preserve"> – Перспективные балансы тепловой мощности и тепловой нагрузки</w:t>
      </w:r>
      <w:bookmarkEnd w:id="37"/>
    </w:p>
    <w:tbl>
      <w:tblPr>
        <w:tblW w:w="50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33"/>
        <w:gridCol w:w="1275"/>
        <w:gridCol w:w="1278"/>
        <w:gridCol w:w="1275"/>
        <w:gridCol w:w="1418"/>
        <w:gridCol w:w="1275"/>
        <w:gridCol w:w="1240"/>
        <w:gridCol w:w="1321"/>
        <w:gridCol w:w="1231"/>
      </w:tblGrid>
      <w:tr w:rsidR="002F456D" w:rsidRPr="00203FC9" w:rsidTr="002F456D">
        <w:trPr>
          <w:trHeight w:val="340"/>
          <w:tblHeader/>
        </w:trPr>
        <w:tc>
          <w:tcPr>
            <w:tcW w:w="1017" w:type="pct"/>
            <w:shd w:val="clear" w:color="auto" w:fill="A8D08D" w:themeFill="accent6" w:themeFillTint="99"/>
            <w:vAlign w:val="center"/>
            <w:hideMark/>
          </w:tcPr>
          <w:p w:rsidR="002F456D" w:rsidRDefault="002F456D" w:rsidP="007A73D7">
            <w:pPr>
              <w:spacing w:line="240" w:lineRule="auto"/>
              <w:ind w:firstLine="0"/>
              <w:jc w:val="center"/>
              <w:rPr>
                <w:rFonts w:eastAsia="Times New Roman" w:cs="Times New Roman"/>
                <w:color w:val="000000"/>
                <w:sz w:val="20"/>
                <w:szCs w:val="20"/>
                <w:lang w:eastAsia="ru-RU"/>
              </w:rPr>
            </w:pPr>
          </w:p>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Параметры</w:t>
            </w:r>
          </w:p>
        </w:tc>
        <w:tc>
          <w:tcPr>
            <w:tcW w:w="456"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Ед. изм.</w:t>
            </w:r>
          </w:p>
        </w:tc>
        <w:tc>
          <w:tcPr>
            <w:tcW w:w="436"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2022 г.</w:t>
            </w:r>
          </w:p>
        </w:tc>
        <w:tc>
          <w:tcPr>
            <w:tcW w:w="437"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2023 г.</w:t>
            </w:r>
          </w:p>
        </w:tc>
        <w:tc>
          <w:tcPr>
            <w:tcW w:w="436"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2024 г.</w:t>
            </w:r>
          </w:p>
        </w:tc>
        <w:tc>
          <w:tcPr>
            <w:tcW w:w="485"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2025 г.</w:t>
            </w:r>
          </w:p>
        </w:tc>
        <w:tc>
          <w:tcPr>
            <w:tcW w:w="436"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2026 г.</w:t>
            </w:r>
          </w:p>
        </w:tc>
        <w:tc>
          <w:tcPr>
            <w:tcW w:w="424" w:type="pct"/>
            <w:shd w:val="clear" w:color="auto" w:fill="A8D08D" w:themeFill="accent6" w:themeFillTint="99"/>
            <w:vAlign w:val="center"/>
            <w:hideMark/>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2027 г.</w:t>
            </w:r>
          </w:p>
        </w:tc>
        <w:tc>
          <w:tcPr>
            <w:tcW w:w="452" w:type="pct"/>
            <w:shd w:val="clear" w:color="auto" w:fill="A8D08D" w:themeFill="accent6" w:themeFillTint="99"/>
            <w:vAlign w:val="center"/>
          </w:tcPr>
          <w:p w:rsidR="002F456D" w:rsidRPr="00203FC9" w:rsidRDefault="002F456D" w:rsidP="007A73D7">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2028 г.</w:t>
            </w:r>
          </w:p>
        </w:tc>
        <w:tc>
          <w:tcPr>
            <w:tcW w:w="421" w:type="pct"/>
            <w:shd w:val="clear" w:color="auto" w:fill="A8D08D" w:themeFill="accent6" w:themeFillTint="99"/>
          </w:tcPr>
          <w:p w:rsidR="002F456D" w:rsidRPr="002F456D" w:rsidRDefault="002F456D" w:rsidP="007A73D7">
            <w:pPr>
              <w:spacing w:line="240" w:lineRule="auto"/>
              <w:ind w:firstLine="0"/>
              <w:jc w:val="center"/>
              <w:rPr>
                <w:rFonts w:eastAsia="Times New Roman" w:cs="Times New Roman"/>
                <w:color w:val="000000"/>
                <w:sz w:val="6"/>
                <w:szCs w:val="6"/>
                <w:lang w:eastAsia="ru-RU"/>
              </w:rPr>
            </w:pPr>
          </w:p>
          <w:p w:rsidR="002F456D" w:rsidRPr="00203FC9" w:rsidRDefault="002F456D"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2029 г.</w:t>
            </w:r>
          </w:p>
        </w:tc>
      </w:tr>
      <w:tr w:rsidR="002F456D" w:rsidRPr="00203FC9" w:rsidTr="002F456D">
        <w:trPr>
          <w:trHeight w:val="20"/>
        </w:trPr>
        <w:tc>
          <w:tcPr>
            <w:tcW w:w="5000" w:type="pct"/>
            <w:gridSpan w:val="10"/>
            <w:shd w:val="clear" w:color="auto" w:fill="auto"/>
            <w:vAlign w:val="center"/>
            <w:hideMark/>
          </w:tcPr>
          <w:p w:rsidR="002F456D" w:rsidRPr="00203FC9" w:rsidRDefault="002F456D" w:rsidP="007A73D7">
            <w:pPr>
              <w:spacing w:line="240" w:lineRule="auto"/>
              <w:ind w:firstLine="0"/>
              <w:jc w:val="center"/>
              <w:rPr>
                <w:rFonts w:eastAsia="Times New Roman" w:cs="Times New Roman"/>
                <w:bCs/>
                <w:color w:val="000000"/>
                <w:sz w:val="20"/>
                <w:szCs w:val="20"/>
                <w:lang w:eastAsia="ru-RU"/>
              </w:rPr>
            </w:pPr>
            <w:r w:rsidRPr="00203FC9">
              <w:rPr>
                <w:rFonts w:eastAsia="Times New Roman" w:cs="Times New Roman"/>
                <w:bCs/>
                <w:color w:val="000000"/>
                <w:sz w:val="20"/>
                <w:szCs w:val="20"/>
                <w:lang w:eastAsia="ru-RU"/>
              </w:rPr>
              <w:t>Ваховская котельная №1</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8,24</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Собственные нужды</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0,32</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Тепловая мощность нетто</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7,92</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2,78</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0,23</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2,55</w:t>
            </w:r>
          </w:p>
        </w:tc>
      </w:tr>
      <w:tr w:rsidR="002F456D" w:rsidRPr="00203FC9" w:rsidTr="002F456D">
        <w:trPr>
          <w:trHeight w:val="20"/>
        </w:trPr>
        <w:tc>
          <w:tcPr>
            <w:tcW w:w="1017" w:type="pct"/>
            <w:vMerge w:val="restar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5,14</w:t>
            </w:r>
          </w:p>
        </w:tc>
      </w:tr>
      <w:tr w:rsidR="002F456D" w:rsidRPr="00203FC9" w:rsidTr="002F456D">
        <w:trPr>
          <w:trHeight w:val="20"/>
        </w:trPr>
        <w:tc>
          <w:tcPr>
            <w:tcW w:w="1017" w:type="pct"/>
            <w:vMerge/>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64,9</w:t>
            </w:r>
          </w:p>
        </w:tc>
      </w:tr>
      <w:tr w:rsidR="002F456D" w:rsidRPr="00203FC9" w:rsidTr="002F456D">
        <w:trPr>
          <w:trHeight w:val="20"/>
        </w:trPr>
        <w:tc>
          <w:tcPr>
            <w:tcW w:w="5000" w:type="pct"/>
            <w:gridSpan w:val="10"/>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Ваховская котельная №2</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Установленная мощность</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Располагаемая мощность</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8,15</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Собственные нужды</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0,07</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Тепловая мощность нетто</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8,08</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Нагрузка на коллекторах</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2,31</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Потери в сетях</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0,17</w:t>
            </w:r>
          </w:p>
        </w:tc>
      </w:tr>
      <w:tr w:rsidR="002F456D" w:rsidRPr="00203FC9" w:rsidTr="002F456D">
        <w:trPr>
          <w:trHeight w:val="20"/>
        </w:trPr>
        <w:tc>
          <w:tcPr>
            <w:tcW w:w="1017" w:type="pc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Подключённая нагрузка</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2,14</w:t>
            </w:r>
          </w:p>
        </w:tc>
      </w:tr>
      <w:tr w:rsidR="002F456D" w:rsidRPr="00203FC9" w:rsidTr="002F456D">
        <w:trPr>
          <w:trHeight w:val="20"/>
        </w:trPr>
        <w:tc>
          <w:tcPr>
            <w:tcW w:w="1017" w:type="pct"/>
            <w:vMerge w:val="restart"/>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резерв(+)/ дефицит(-)</w:t>
            </w: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5,77</w:t>
            </w:r>
          </w:p>
        </w:tc>
      </w:tr>
      <w:tr w:rsidR="002F456D" w:rsidRPr="00203FC9" w:rsidTr="002F456D">
        <w:trPr>
          <w:trHeight w:val="20"/>
        </w:trPr>
        <w:tc>
          <w:tcPr>
            <w:tcW w:w="1017" w:type="pct"/>
            <w:vMerge/>
            <w:shd w:val="clear" w:color="auto" w:fill="E2EFD9" w:themeFill="accent6" w:themeFillTint="33"/>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71,4</w:t>
            </w:r>
          </w:p>
        </w:tc>
      </w:tr>
      <w:tr w:rsidR="002F456D" w:rsidRPr="00203FC9" w:rsidTr="002F456D">
        <w:trPr>
          <w:trHeight w:val="20"/>
        </w:trPr>
        <w:tc>
          <w:tcPr>
            <w:tcW w:w="5000" w:type="pct"/>
            <w:gridSpan w:val="10"/>
            <w:shd w:val="clear" w:color="auto" w:fill="auto"/>
            <w:vAlign w:val="center"/>
            <w:hideMark/>
          </w:tcPr>
          <w:p w:rsidR="002F456D" w:rsidRPr="00203FC9" w:rsidRDefault="002F456D" w:rsidP="002F456D">
            <w:pPr>
              <w:spacing w:line="240" w:lineRule="auto"/>
              <w:ind w:firstLine="0"/>
              <w:jc w:val="center"/>
              <w:rPr>
                <w:rFonts w:eastAsia="Times New Roman" w:cs="Times New Roman"/>
                <w:bCs/>
                <w:color w:val="000000"/>
                <w:sz w:val="20"/>
                <w:szCs w:val="20"/>
                <w:lang w:eastAsia="ru-RU"/>
              </w:rPr>
            </w:pPr>
            <w:r w:rsidRPr="00203FC9">
              <w:rPr>
                <w:rFonts w:eastAsia="Times New Roman" w:cs="Times New Roman"/>
                <w:bCs/>
                <w:color w:val="000000"/>
                <w:sz w:val="20"/>
                <w:szCs w:val="20"/>
                <w:lang w:eastAsia="ru-RU"/>
              </w:rPr>
              <w:t>Ваховская котельная №3</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6,70</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Собственные нужды</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0,16</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Тепловая мощность нетто</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6,54</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3,31</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3,39</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3,39</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0,09</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3,22</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3,30</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3,30</w:t>
            </w:r>
          </w:p>
        </w:tc>
      </w:tr>
      <w:tr w:rsidR="002F456D" w:rsidRPr="00203FC9" w:rsidTr="002F456D">
        <w:trPr>
          <w:trHeight w:val="20"/>
        </w:trPr>
        <w:tc>
          <w:tcPr>
            <w:tcW w:w="1017" w:type="pct"/>
            <w:vMerge w:val="restar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3,23</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3,15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3,15</w:t>
            </w:r>
          </w:p>
        </w:tc>
      </w:tr>
      <w:tr w:rsidR="002F456D" w:rsidRPr="00203FC9" w:rsidTr="002F456D">
        <w:trPr>
          <w:trHeight w:val="20"/>
        </w:trPr>
        <w:tc>
          <w:tcPr>
            <w:tcW w:w="1017" w:type="pct"/>
            <w:vMerge/>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49,4</w:t>
            </w:r>
          </w:p>
        </w:tc>
        <w:tc>
          <w:tcPr>
            <w:tcW w:w="452" w:type="pct"/>
            <w:tcBorders>
              <w:top w:val="nil"/>
              <w:left w:val="nil"/>
              <w:bottom w:val="single" w:sz="8" w:space="0" w:color="auto"/>
              <w:right w:val="single" w:sz="4"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48,2</w:t>
            </w:r>
          </w:p>
        </w:tc>
        <w:tc>
          <w:tcPr>
            <w:tcW w:w="421" w:type="pct"/>
            <w:tcBorders>
              <w:top w:val="nil"/>
              <w:left w:val="single" w:sz="4" w:space="0" w:color="auto"/>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48,2</w:t>
            </w:r>
          </w:p>
        </w:tc>
      </w:tr>
      <w:tr w:rsidR="002F456D" w:rsidRPr="00203FC9" w:rsidTr="002F456D">
        <w:trPr>
          <w:trHeight w:val="20"/>
        </w:trPr>
        <w:tc>
          <w:tcPr>
            <w:tcW w:w="5000" w:type="pct"/>
            <w:gridSpan w:val="10"/>
            <w:shd w:val="clear" w:color="auto" w:fill="auto"/>
            <w:vAlign w:val="center"/>
            <w:hideMark/>
          </w:tcPr>
          <w:p w:rsidR="002F456D" w:rsidRPr="00203FC9" w:rsidRDefault="002F456D" w:rsidP="002F456D">
            <w:pPr>
              <w:spacing w:line="240" w:lineRule="auto"/>
              <w:ind w:firstLine="0"/>
              <w:jc w:val="center"/>
              <w:rPr>
                <w:rFonts w:eastAsia="Times New Roman" w:cs="Times New Roman"/>
                <w:bCs/>
                <w:color w:val="000000"/>
                <w:sz w:val="20"/>
                <w:szCs w:val="20"/>
                <w:lang w:eastAsia="ru-RU"/>
              </w:rPr>
            </w:pPr>
            <w:r w:rsidRPr="00203FC9">
              <w:rPr>
                <w:rFonts w:eastAsia="Times New Roman" w:cs="Times New Roman"/>
                <w:bCs/>
                <w:color w:val="000000"/>
                <w:sz w:val="20"/>
                <w:szCs w:val="20"/>
                <w:lang w:eastAsia="ru-RU"/>
              </w:rPr>
              <w:t>Охтеурская котельная</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Установленная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single" w:sz="4" w:space="0" w:color="auto"/>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Располагаемая мощность</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8,60</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Собственные нужды</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0,25</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lastRenderedPageBreak/>
              <w:t>Тепловая мощность нетто</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8,35</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Нагрузка на коллекторах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2,59</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2,71</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2,71</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Потери в сетях</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0,08</w:t>
            </w:r>
          </w:p>
        </w:tc>
      </w:tr>
      <w:tr w:rsidR="002F456D" w:rsidRPr="00203FC9" w:rsidTr="002F456D">
        <w:trPr>
          <w:trHeight w:val="20"/>
        </w:trPr>
        <w:tc>
          <w:tcPr>
            <w:tcW w:w="1017" w:type="pc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Подключённая нагрузка</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2,51</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2,63</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2,63</w:t>
            </w:r>
          </w:p>
        </w:tc>
      </w:tr>
      <w:tr w:rsidR="002F456D" w:rsidRPr="00203FC9" w:rsidTr="002F456D">
        <w:trPr>
          <w:trHeight w:val="20"/>
        </w:trPr>
        <w:tc>
          <w:tcPr>
            <w:tcW w:w="1017" w:type="pct"/>
            <w:vMerge w:val="restart"/>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резерв(+)/ дефицит(-)</w:t>
            </w: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Гкал/ч</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5,76</w:t>
            </w:r>
          </w:p>
        </w:tc>
        <w:tc>
          <w:tcPr>
            <w:tcW w:w="452"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5,64</w:t>
            </w:r>
          </w:p>
        </w:tc>
        <w:tc>
          <w:tcPr>
            <w:tcW w:w="421" w:type="pct"/>
            <w:tcBorders>
              <w:top w:val="nil"/>
              <w:left w:val="nil"/>
              <w:bottom w:val="single" w:sz="8" w:space="0" w:color="auto"/>
              <w:right w:val="single" w:sz="8" w:space="0" w:color="auto"/>
            </w:tcBorders>
            <w:vAlign w:val="center"/>
          </w:tcPr>
          <w:p w:rsidR="002F456D" w:rsidRPr="00203FC9" w:rsidRDefault="002F456D" w:rsidP="002F456D">
            <w:pPr>
              <w:spacing w:line="240" w:lineRule="auto"/>
              <w:ind w:firstLine="0"/>
              <w:jc w:val="center"/>
              <w:rPr>
                <w:sz w:val="20"/>
                <w:szCs w:val="20"/>
              </w:rPr>
            </w:pPr>
            <w:r w:rsidRPr="00203FC9">
              <w:rPr>
                <w:sz w:val="20"/>
                <w:szCs w:val="20"/>
              </w:rPr>
              <w:t>5,64</w:t>
            </w:r>
          </w:p>
        </w:tc>
      </w:tr>
      <w:tr w:rsidR="002F456D" w:rsidRPr="004A096A" w:rsidTr="002F456D">
        <w:trPr>
          <w:trHeight w:val="20"/>
        </w:trPr>
        <w:tc>
          <w:tcPr>
            <w:tcW w:w="1017" w:type="pct"/>
            <w:vMerge/>
            <w:shd w:val="clear" w:color="auto" w:fill="E2EFD9" w:themeFill="accent6" w:themeFillTint="33"/>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p>
        </w:tc>
        <w:tc>
          <w:tcPr>
            <w:tcW w:w="456" w:type="pct"/>
            <w:shd w:val="clear" w:color="auto" w:fill="auto"/>
            <w:vAlign w:val="center"/>
            <w:hideMark/>
          </w:tcPr>
          <w:p w:rsidR="002F456D" w:rsidRPr="00203FC9" w:rsidRDefault="002F456D" w:rsidP="002F456D">
            <w:pPr>
              <w:spacing w:line="240" w:lineRule="auto"/>
              <w:ind w:firstLine="0"/>
              <w:jc w:val="center"/>
              <w:rPr>
                <w:rFonts w:eastAsia="Times New Roman" w:cs="Times New Roman"/>
                <w:color w:val="000000"/>
                <w:sz w:val="20"/>
                <w:szCs w:val="20"/>
                <w:lang w:eastAsia="ru-RU"/>
              </w:rPr>
            </w:pPr>
            <w:r w:rsidRPr="00203FC9">
              <w:rPr>
                <w:rFonts w:eastAsia="Times New Roman" w:cs="Times New Roman"/>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37"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85"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36"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24" w:type="pct"/>
            <w:tcBorders>
              <w:top w:val="nil"/>
              <w:left w:val="nil"/>
              <w:bottom w:val="single" w:sz="8" w:space="0" w:color="auto"/>
              <w:right w:val="single" w:sz="8" w:space="0" w:color="auto"/>
            </w:tcBorders>
            <w:shd w:val="clear" w:color="auto" w:fill="auto"/>
            <w:vAlign w:val="center"/>
          </w:tcPr>
          <w:p w:rsidR="002F456D" w:rsidRPr="00203FC9" w:rsidRDefault="002F456D" w:rsidP="002F456D">
            <w:pPr>
              <w:spacing w:line="240" w:lineRule="auto"/>
              <w:ind w:firstLine="0"/>
              <w:jc w:val="center"/>
              <w:rPr>
                <w:sz w:val="20"/>
                <w:szCs w:val="20"/>
              </w:rPr>
            </w:pPr>
            <w:r w:rsidRPr="00203FC9">
              <w:rPr>
                <w:sz w:val="20"/>
                <w:szCs w:val="20"/>
              </w:rPr>
              <w:t>69,0</w:t>
            </w:r>
          </w:p>
        </w:tc>
        <w:tc>
          <w:tcPr>
            <w:tcW w:w="452" w:type="pct"/>
            <w:tcBorders>
              <w:top w:val="nil"/>
              <w:left w:val="nil"/>
              <w:bottom w:val="single" w:sz="8" w:space="0" w:color="auto"/>
              <w:right w:val="single" w:sz="8" w:space="0" w:color="auto"/>
            </w:tcBorders>
            <w:shd w:val="clear" w:color="auto" w:fill="auto"/>
            <w:vAlign w:val="center"/>
          </w:tcPr>
          <w:p w:rsidR="002F456D" w:rsidRDefault="002F456D" w:rsidP="002F456D">
            <w:pPr>
              <w:spacing w:line="240" w:lineRule="auto"/>
              <w:ind w:firstLine="0"/>
              <w:jc w:val="center"/>
              <w:rPr>
                <w:sz w:val="20"/>
                <w:szCs w:val="20"/>
              </w:rPr>
            </w:pPr>
            <w:r w:rsidRPr="00203FC9">
              <w:rPr>
                <w:sz w:val="20"/>
                <w:szCs w:val="20"/>
              </w:rPr>
              <w:t>67,6</w:t>
            </w:r>
          </w:p>
        </w:tc>
        <w:tc>
          <w:tcPr>
            <w:tcW w:w="421" w:type="pct"/>
            <w:tcBorders>
              <w:top w:val="nil"/>
              <w:left w:val="nil"/>
              <w:bottom w:val="single" w:sz="8" w:space="0" w:color="auto"/>
              <w:right w:val="single" w:sz="8" w:space="0" w:color="auto"/>
            </w:tcBorders>
            <w:vAlign w:val="center"/>
          </w:tcPr>
          <w:p w:rsidR="002F456D" w:rsidRDefault="002F456D" w:rsidP="002F456D">
            <w:pPr>
              <w:spacing w:line="240" w:lineRule="auto"/>
              <w:ind w:firstLine="0"/>
              <w:jc w:val="center"/>
              <w:rPr>
                <w:sz w:val="20"/>
                <w:szCs w:val="20"/>
              </w:rPr>
            </w:pPr>
            <w:r w:rsidRPr="00203FC9">
              <w:rPr>
                <w:sz w:val="20"/>
                <w:szCs w:val="20"/>
              </w:rPr>
              <w:t>67,6</w:t>
            </w:r>
          </w:p>
        </w:tc>
      </w:tr>
    </w:tbl>
    <w:p w:rsidR="007A73D7" w:rsidRPr="002C774A" w:rsidRDefault="007A73D7" w:rsidP="002C774A">
      <w:pPr>
        <w:pStyle w:val="ac"/>
        <w:spacing w:before="120"/>
        <w:rPr>
          <w:b w:val="0"/>
          <w:sz w:val="24"/>
          <w:szCs w:val="24"/>
        </w:rPr>
      </w:pPr>
      <w:bookmarkStart w:id="38" w:name="_Toc105628014"/>
      <w:r w:rsidRPr="002C774A">
        <w:rPr>
          <w:b w:val="0"/>
          <w:sz w:val="24"/>
          <w:szCs w:val="24"/>
        </w:rPr>
        <w:t xml:space="preserve">Таблица </w:t>
      </w:r>
      <w:r w:rsidRPr="002C774A">
        <w:rPr>
          <w:b w:val="0"/>
          <w:sz w:val="24"/>
          <w:szCs w:val="24"/>
        </w:rPr>
        <w:fldChar w:fldCharType="begin"/>
      </w:r>
      <w:r w:rsidRPr="002C774A">
        <w:rPr>
          <w:b w:val="0"/>
          <w:sz w:val="24"/>
          <w:szCs w:val="24"/>
        </w:rPr>
        <w:instrText xml:space="preserve"> SEQ Таблица \* ARABIC </w:instrText>
      </w:r>
      <w:r w:rsidRPr="002C774A">
        <w:rPr>
          <w:b w:val="0"/>
          <w:sz w:val="24"/>
          <w:szCs w:val="24"/>
        </w:rPr>
        <w:fldChar w:fldCharType="separate"/>
      </w:r>
      <w:r w:rsidR="00A37B5E">
        <w:rPr>
          <w:b w:val="0"/>
          <w:noProof/>
          <w:sz w:val="24"/>
          <w:szCs w:val="24"/>
        </w:rPr>
        <w:t>8</w:t>
      </w:r>
      <w:r w:rsidRPr="002C774A">
        <w:rPr>
          <w:b w:val="0"/>
          <w:noProof/>
          <w:sz w:val="24"/>
          <w:szCs w:val="24"/>
        </w:rPr>
        <w:fldChar w:fldCharType="end"/>
      </w:r>
      <w:r w:rsidRPr="002C774A">
        <w:rPr>
          <w:b w:val="0"/>
          <w:sz w:val="24"/>
          <w:szCs w:val="24"/>
        </w:rPr>
        <w:t xml:space="preserve"> – Перспективное годовое потребление тепловой энергии в </w:t>
      </w:r>
      <w:r w:rsidR="002A70D6">
        <w:rPr>
          <w:b w:val="0"/>
          <w:sz w:val="24"/>
          <w:szCs w:val="24"/>
        </w:rPr>
        <w:t>сп.</w:t>
      </w:r>
      <w:r w:rsidRPr="002C774A">
        <w:rPr>
          <w:b w:val="0"/>
          <w:sz w:val="24"/>
          <w:szCs w:val="24"/>
        </w:rPr>
        <w:t xml:space="preserve"> Ваховск</w:t>
      </w:r>
      <w:bookmarkEnd w:id="38"/>
    </w:p>
    <w:tbl>
      <w:tblPr>
        <w:tblW w:w="46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2814"/>
        <w:gridCol w:w="1192"/>
        <w:gridCol w:w="966"/>
        <w:gridCol w:w="966"/>
        <w:gridCol w:w="966"/>
        <w:gridCol w:w="966"/>
        <w:gridCol w:w="966"/>
        <w:gridCol w:w="966"/>
        <w:gridCol w:w="966"/>
        <w:gridCol w:w="966"/>
      </w:tblGrid>
      <w:tr w:rsidR="00612815" w:rsidRPr="00096BF9" w:rsidTr="00612815">
        <w:trPr>
          <w:trHeight w:val="354"/>
        </w:trPr>
        <w:tc>
          <w:tcPr>
            <w:tcW w:w="698" w:type="pct"/>
            <w:shd w:val="clear" w:color="auto" w:fill="B4C6E7" w:themeFill="accent5" w:themeFillTint="66"/>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Наименование</w:t>
            </w:r>
          </w:p>
        </w:tc>
        <w:tc>
          <w:tcPr>
            <w:tcW w:w="1032" w:type="pct"/>
            <w:shd w:val="clear" w:color="auto" w:fill="B4C6E7" w:themeFill="accent5" w:themeFillTint="66"/>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Характеристика</w:t>
            </w:r>
          </w:p>
        </w:tc>
        <w:tc>
          <w:tcPr>
            <w:tcW w:w="437" w:type="pct"/>
            <w:shd w:val="clear" w:color="auto" w:fill="B4C6E7" w:themeFill="accent5" w:themeFillTint="66"/>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Ед. изм.</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2</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 xml:space="preserve">3 </w:t>
            </w:r>
            <w:r w:rsidRPr="00096BF9">
              <w:rPr>
                <w:rFonts w:eastAsia="Times New Roman" w:cs="Times New Roman"/>
                <w:color w:val="000000"/>
                <w:sz w:val="20"/>
                <w:szCs w:val="20"/>
                <w:lang w:eastAsia="ru-RU"/>
              </w:rPr>
              <w:t>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4</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5</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6</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8</w:t>
            </w:r>
            <w:r w:rsidRPr="00096BF9">
              <w:rPr>
                <w:rFonts w:eastAsia="Times New Roman" w:cs="Times New Roman"/>
                <w:color w:val="000000"/>
                <w:sz w:val="20"/>
                <w:szCs w:val="20"/>
                <w:lang w:eastAsia="ru-RU"/>
              </w:rPr>
              <w:t xml:space="preserve"> г.</w:t>
            </w:r>
          </w:p>
        </w:tc>
        <w:tc>
          <w:tcPr>
            <w:tcW w:w="354" w:type="pct"/>
            <w:shd w:val="clear" w:color="auto" w:fill="B4C6E7" w:themeFill="accent5" w:themeFillTint="66"/>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202</w:t>
            </w:r>
            <w:r>
              <w:rPr>
                <w:rFonts w:eastAsia="Times New Roman" w:cs="Times New Roman"/>
                <w:color w:val="000000"/>
                <w:sz w:val="20"/>
                <w:szCs w:val="20"/>
                <w:lang w:eastAsia="ru-RU"/>
              </w:rPr>
              <w:t>9</w:t>
            </w:r>
            <w:r w:rsidRPr="00096BF9">
              <w:rPr>
                <w:rFonts w:eastAsia="Times New Roman" w:cs="Times New Roman"/>
                <w:color w:val="000000"/>
                <w:sz w:val="20"/>
                <w:szCs w:val="20"/>
                <w:lang w:eastAsia="ru-RU"/>
              </w:rPr>
              <w:t xml:space="preserve"> г.</w:t>
            </w:r>
          </w:p>
        </w:tc>
      </w:tr>
      <w:tr w:rsidR="00612815" w:rsidRPr="00096BF9" w:rsidTr="00612815">
        <w:trPr>
          <w:trHeight w:val="340"/>
        </w:trPr>
        <w:tc>
          <w:tcPr>
            <w:tcW w:w="698" w:type="pct"/>
            <w:vMerge w:val="restart"/>
            <w:shd w:val="clear" w:color="auto" w:fill="D9E2F3" w:themeFill="accent5" w:themeFillTint="33"/>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 xml:space="preserve">Ваховская </w:t>
            </w:r>
          </w:p>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котельная №1 (нефть)</w:t>
            </w:r>
          </w:p>
        </w:tc>
        <w:tc>
          <w:tcPr>
            <w:tcW w:w="1032" w:type="pct"/>
            <w:shd w:val="clear" w:color="auto" w:fill="auto"/>
            <w:vAlign w:val="center"/>
            <w:hideMark/>
          </w:tcPr>
          <w:p w:rsidR="00612815" w:rsidRPr="00096BF9" w:rsidRDefault="00612815" w:rsidP="00612815">
            <w:pPr>
              <w:spacing w:line="240" w:lineRule="auto"/>
              <w:ind w:firstLine="0"/>
              <w:rPr>
                <w:rFonts w:eastAsia="Times New Roman" w:cs="Times New Roman"/>
                <w:color w:val="000000"/>
                <w:sz w:val="20"/>
                <w:szCs w:val="20"/>
                <w:lang w:eastAsia="ru-RU"/>
              </w:rPr>
            </w:pPr>
            <w:r w:rsidRPr="00096BF9">
              <w:rPr>
                <w:rFonts w:eastAsia="Times New Roman" w:cs="Times New Roman"/>
                <w:color w:val="000000"/>
                <w:sz w:val="20"/>
                <w:szCs w:val="20"/>
                <w:lang w:eastAsia="ru-RU"/>
              </w:rPr>
              <w:t>Выработано тепловой энергии</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Гкал/год</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5933,9</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eastAsia="Times New Roman" w:cs="Times New Roman"/>
                <w:color w:val="000000"/>
                <w:sz w:val="20"/>
                <w:szCs w:val="20"/>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условного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т.у.т.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1469,7</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натурального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т.н.т.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1027,8</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ind w:firstLine="0"/>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Удельный расход условного топлива (УРУТ)</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кг.у.т./Гкал</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170,1</w:t>
            </w:r>
          </w:p>
        </w:tc>
      </w:tr>
      <w:tr w:rsidR="00612815" w:rsidRPr="00096BF9" w:rsidTr="00612815">
        <w:trPr>
          <w:trHeight w:val="340"/>
        </w:trPr>
        <w:tc>
          <w:tcPr>
            <w:tcW w:w="698" w:type="pct"/>
            <w:vMerge w:val="restart"/>
            <w:shd w:val="clear" w:color="auto" w:fill="D9E2F3" w:themeFill="accent5" w:themeFillTint="33"/>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 xml:space="preserve">Ваховская </w:t>
            </w:r>
          </w:p>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котельная №2 (нефть)</w:t>
            </w:r>
          </w:p>
        </w:tc>
        <w:tc>
          <w:tcPr>
            <w:tcW w:w="1032" w:type="pct"/>
            <w:shd w:val="clear" w:color="auto" w:fill="auto"/>
            <w:vAlign w:val="center"/>
            <w:hideMark/>
          </w:tcPr>
          <w:p w:rsidR="00612815" w:rsidRPr="00096BF9" w:rsidRDefault="00612815" w:rsidP="00612815">
            <w:pPr>
              <w:spacing w:line="240" w:lineRule="auto"/>
              <w:ind w:firstLine="0"/>
              <w:rPr>
                <w:rFonts w:eastAsia="Times New Roman" w:cs="Times New Roman"/>
                <w:color w:val="000000"/>
                <w:sz w:val="20"/>
                <w:szCs w:val="20"/>
                <w:lang w:eastAsia="ru-RU"/>
              </w:rPr>
            </w:pPr>
            <w:r w:rsidRPr="00096BF9">
              <w:rPr>
                <w:rFonts w:eastAsia="Times New Roman" w:cs="Times New Roman"/>
                <w:color w:val="000000"/>
                <w:sz w:val="20"/>
                <w:szCs w:val="20"/>
                <w:lang w:eastAsia="ru-RU"/>
              </w:rPr>
              <w:t>Выработано тепловой энергии</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Гкал/год</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5417,9</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eastAsia="Times New Roman" w:cs="Times New Roman"/>
                <w:color w:val="000000"/>
                <w:sz w:val="20"/>
                <w:szCs w:val="20"/>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условного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т.у.т.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1489,1</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натурального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т.н.т.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1041,3</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ind w:firstLine="0"/>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Удельный расход условного топлива (УРУТ)</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кг.у.т./Гкал</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201,2</w:t>
            </w:r>
          </w:p>
        </w:tc>
      </w:tr>
      <w:tr w:rsidR="00612815" w:rsidRPr="00096BF9" w:rsidTr="00612815">
        <w:trPr>
          <w:trHeight w:val="340"/>
        </w:trPr>
        <w:tc>
          <w:tcPr>
            <w:tcW w:w="698" w:type="pct"/>
            <w:vMerge w:val="restart"/>
            <w:shd w:val="clear" w:color="auto" w:fill="D9E2F3" w:themeFill="accent5" w:themeFillTint="33"/>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 xml:space="preserve">Ваховская </w:t>
            </w:r>
          </w:p>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котельная №3 (нефть)</w:t>
            </w:r>
          </w:p>
        </w:tc>
        <w:tc>
          <w:tcPr>
            <w:tcW w:w="1032" w:type="pct"/>
            <w:shd w:val="clear" w:color="auto" w:fill="auto"/>
            <w:vAlign w:val="center"/>
            <w:hideMark/>
          </w:tcPr>
          <w:p w:rsidR="00612815" w:rsidRPr="00096BF9" w:rsidRDefault="00612815" w:rsidP="00612815">
            <w:pPr>
              <w:spacing w:line="240" w:lineRule="auto"/>
              <w:ind w:firstLine="0"/>
              <w:rPr>
                <w:rFonts w:eastAsia="Times New Roman" w:cs="Times New Roman"/>
                <w:color w:val="000000"/>
                <w:sz w:val="20"/>
                <w:szCs w:val="20"/>
                <w:lang w:eastAsia="ru-RU"/>
              </w:rPr>
            </w:pPr>
            <w:r w:rsidRPr="00096BF9">
              <w:rPr>
                <w:rFonts w:eastAsia="Times New Roman" w:cs="Times New Roman"/>
                <w:color w:val="000000"/>
                <w:sz w:val="20"/>
                <w:szCs w:val="20"/>
                <w:lang w:eastAsia="ru-RU"/>
              </w:rPr>
              <w:t>Выработано тепловой энергии</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Гкал/год</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6559,0</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eastAsia="Times New Roman" w:cs="Times New Roman"/>
                <w:color w:val="000000"/>
                <w:sz w:val="20"/>
                <w:szCs w:val="20"/>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условного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т.у.т.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1622,9</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натурального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т.н.т.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1134,9</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ind w:firstLine="0"/>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Удельный расход условного топлива (УРУТ)</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кг.у.т./Гкал</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c>
          <w:tcPr>
            <w:tcW w:w="354" w:type="pct"/>
            <w:vAlign w:val="center"/>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166,1</w:t>
            </w:r>
          </w:p>
        </w:tc>
      </w:tr>
      <w:tr w:rsidR="00612815" w:rsidRPr="00096BF9" w:rsidTr="00612815">
        <w:trPr>
          <w:trHeight w:val="340"/>
        </w:trPr>
        <w:tc>
          <w:tcPr>
            <w:tcW w:w="698" w:type="pct"/>
            <w:vMerge w:val="restart"/>
            <w:shd w:val="clear" w:color="auto" w:fill="D9E2F3" w:themeFill="accent5" w:themeFillTint="33"/>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 xml:space="preserve">Охтеурская </w:t>
            </w:r>
          </w:p>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котельная (газ)</w:t>
            </w:r>
          </w:p>
        </w:tc>
        <w:tc>
          <w:tcPr>
            <w:tcW w:w="1032" w:type="pct"/>
            <w:shd w:val="clear" w:color="auto" w:fill="auto"/>
            <w:vAlign w:val="center"/>
            <w:hideMark/>
          </w:tcPr>
          <w:p w:rsidR="00612815" w:rsidRPr="00096BF9" w:rsidRDefault="00612815" w:rsidP="00612815">
            <w:pPr>
              <w:spacing w:line="240" w:lineRule="auto"/>
              <w:ind w:firstLine="0"/>
              <w:rPr>
                <w:rFonts w:eastAsia="Times New Roman" w:cs="Times New Roman"/>
                <w:color w:val="000000"/>
                <w:sz w:val="20"/>
                <w:szCs w:val="20"/>
                <w:lang w:eastAsia="ru-RU"/>
              </w:rPr>
            </w:pPr>
            <w:r w:rsidRPr="00096BF9">
              <w:rPr>
                <w:rFonts w:eastAsia="Times New Roman" w:cs="Times New Roman"/>
                <w:color w:val="000000"/>
                <w:sz w:val="20"/>
                <w:szCs w:val="20"/>
                <w:lang w:eastAsia="ru-RU"/>
              </w:rPr>
              <w:t>Выработано тепловой энергии</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Гкал/год</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c>
          <w:tcPr>
            <w:tcW w:w="354" w:type="pct"/>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2492,0</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eastAsia="Times New Roman" w:cs="Times New Roman"/>
                <w:color w:val="000000"/>
                <w:sz w:val="20"/>
                <w:szCs w:val="20"/>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условного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т.у.т.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c>
          <w:tcPr>
            <w:tcW w:w="354" w:type="pct"/>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455112,0</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Расход натурального топлива</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т.н.т.</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c>
          <w:tcPr>
            <w:tcW w:w="354" w:type="pct"/>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395750,0</w:t>
            </w:r>
          </w:p>
        </w:tc>
      </w:tr>
      <w:tr w:rsidR="00612815" w:rsidRPr="00096BF9" w:rsidTr="00612815">
        <w:trPr>
          <w:trHeight w:val="340"/>
        </w:trPr>
        <w:tc>
          <w:tcPr>
            <w:tcW w:w="698" w:type="pct"/>
            <w:vMerge/>
            <w:shd w:val="clear" w:color="auto" w:fill="D9E2F3" w:themeFill="accent5" w:themeFillTint="33"/>
            <w:vAlign w:val="center"/>
            <w:hideMark/>
          </w:tcPr>
          <w:p w:rsidR="00612815" w:rsidRPr="00096BF9" w:rsidRDefault="00612815" w:rsidP="00612815">
            <w:pPr>
              <w:spacing w:line="240" w:lineRule="auto"/>
              <w:ind w:firstLine="0"/>
              <w:jc w:val="left"/>
              <w:rPr>
                <w:rFonts w:ascii="Calibri" w:eastAsia="Times New Roman" w:hAnsi="Calibri" w:cs="Calibri"/>
                <w:color w:val="000000"/>
                <w:sz w:val="22"/>
                <w:lang w:eastAsia="ru-RU"/>
              </w:rPr>
            </w:pPr>
          </w:p>
        </w:tc>
        <w:tc>
          <w:tcPr>
            <w:tcW w:w="1032" w:type="pct"/>
            <w:shd w:val="clear" w:color="auto" w:fill="auto"/>
            <w:vAlign w:val="center"/>
            <w:hideMark/>
          </w:tcPr>
          <w:p w:rsidR="00612815" w:rsidRPr="00096BF9" w:rsidRDefault="00612815" w:rsidP="00612815">
            <w:pPr>
              <w:spacing w:line="240" w:lineRule="auto"/>
              <w:ind w:firstLine="0"/>
              <w:jc w:val="left"/>
              <w:rPr>
                <w:rFonts w:eastAsia="Times New Roman" w:cs="Times New Roman"/>
                <w:color w:val="000000"/>
                <w:sz w:val="20"/>
                <w:szCs w:val="20"/>
                <w:lang w:eastAsia="ru-RU"/>
              </w:rPr>
            </w:pPr>
            <w:r w:rsidRPr="00096BF9">
              <w:rPr>
                <w:rFonts w:eastAsia="Times New Roman" w:cs="Times New Roman"/>
                <w:color w:val="000000"/>
                <w:sz w:val="20"/>
                <w:szCs w:val="20"/>
                <w:lang w:eastAsia="ru-RU"/>
              </w:rPr>
              <w:t>Удельный расход условного топлива (УРУТ)</w:t>
            </w:r>
          </w:p>
        </w:tc>
        <w:tc>
          <w:tcPr>
            <w:tcW w:w="437" w:type="pct"/>
            <w:shd w:val="clear" w:color="auto" w:fill="auto"/>
            <w:vAlign w:val="center"/>
            <w:hideMark/>
          </w:tcPr>
          <w:p w:rsidR="00612815" w:rsidRPr="00096BF9" w:rsidRDefault="00612815" w:rsidP="00612815">
            <w:pPr>
              <w:spacing w:line="240" w:lineRule="auto"/>
              <w:ind w:firstLine="0"/>
              <w:jc w:val="center"/>
              <w:rPr>
                <w:rFonts w:eastAsia="Times New Roman" w:cs="Times New Roman"/>
                <w:color w:val="000000"/>
                <w:sz w:val="20"/>
                <w:szCs w:val="20"/>
                <w:lang w:eastAsia="ru-RU"/>
              </w:rPr>
            </w:pPr>
            <w:r w:rsidRPr="00096BF9">
              <w:rPr>
                <w:rFonts w:eastAsia="Times New Roman" w:cs="Times New Roman"/>
                <w:color w:val="000000"/>
                <w:sz w:val="20"/>
                <w:szCs w:val="20"/>
                <w:lang w:eastAsia="ru-RU"/>
              </w:rPr>
              <w:t>кг.у.т./Гкал</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shd w:val="clear" w:color="auto" w:fill="auto"/>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c>
          <w:tcPr>
            <w:tcW w:w="354" w:type="pct"/>
            <w:vAlign w:val="center"/>
          </w:tcPr>
          <w:p w:rsidR="00612815" w:rsidRPr="00096BF9" w:rsidRDefault="00612815" w:rsidP="00612815">
            <w:pPr>
              <w:spacing w:line="240" w:lineRule="auto"/>
              <w:ind w:firstLine="0"/>
              <w:jc w:val="center"/>
              <w:rPr>
                <w:rFonts w:eastAsia="Times New Roman" w:cs="Times New Roman"/>
                <w:sz w:val="20"/>
                <w:szCs w:val="20"/>
                <w:lang w:eastAsia="ru-RU"/>
              </w:rPr>
            </w:pPr>
            <w:r w:rsidRPr="00096BF9">
              <w:rPr>
                <w:rFonts w:eastAsia="Times New Roman" w:cs="Times New Roman"/>
                <w:sz w:val="20"/>
                <w:szCs w:val="20"/>
                <w:lang w:eastAsia="ru-RU"/>
              </w:rPr>
              <w:t>155,2</w:t>
            </w:r>
          </w:p>
        </w:tc>
      </w:tr>
    </w:tbl>
    <w:p w:rsidR="007A73D7" w:rsidRPr="00FA2BB4" w:rsidRDefault="007A73D7" w:rsidP="007A73D7">
      <w:pPr>
        <w:ind w:firstLine="0"/>
        <w:sectPr w:rsidR="007A73D7" w:rsidRPr="00FA2BB4" w:rsidSect="007A73D7">
          <w:pgSz w:w="16838" w:h="11906" w:orient="landscape"/>
          <w:pgMar w:top="1701" w:right="1134" w:bottom="851" w:left="1134" w:header="709" w:footer="709" w:gutter="0"/>
          <w:cols w:space="708"/>
          <w:docGrid w:linePitch="360"/>
        </w:sectPr>
      </w:pPr>
    </w:p>
    <w:p w:rsidR="007A73D7" w:rsidRPr="007A73D7" w:rsidRDefault="004F195D" w:rsidP="00EE4C39">
      <w:pPr>
        <w:pStyle w:val="21"/>
        <w:widowControl w:val="0"/>
        <w:numPr>
          <w:ilvl w:val="1"/>
          <w:numId w:val="36"/>
        </w:numPr>
        <w:spacing w:before="0" w:line="240" w:lineRule="auto"/>
        <w:ind w:firstLine="709"/>
        <w:rPr>
          <w:sz w:val="28"/>
          <w:szCs w:val="28"/>
        </w:rPr>
      </w:pPr>
      <w:bookmarkStart w:id="39" w:name="_Toc98837182"/>
      <w:r>
        <w:rPr>
          <w:sz w:val="28"/>
          <w:szCs w:val="28"/>
        </w:rPr>
        <w:lastRenderedPageBreak/>
        <w:t xml:space="preserve">. </w:t>
      </w:r>
      <w:r w:rsidR="007A73D7" w:rsidRPr="007A73D7">
        <w:rPr>
          <w:sz w:val="28"/>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39"/>
      <w:r>
        <w:rPr>
          <w:sz w:val="28"/>
          <w:szCs w:val="28"/>
        </w:rPr>
        <w:t>.</w:t>
      </w:r>
    </w:p>
    <w:p w:rsidR="007A73D7" w:rsidRPr="007A73D7" w:rsidRDefault="007A73D7" w:rsidP="00EE4C39">
      <w:pPr>
        <w:pStyle w:val="afb"/>
        <w:ind w:firstLine="709"/>
        <w:jc w:val="both"/>
        <w:rPr>
          <w:sz w:val="28"/>
          <w:szCs w:val="28"/>
        </w:rPr>
      </w:pPr>
      <w:r w:rsidRPr="007A73D7">
        <w:rPr>
          <w:sz w:val="28"/>
          <w:szCs w:val="28"/>
        </w:rPr>
        <w:t>Зоны действия Ваховских котельных №</w:t>
      </w:r>
      <w:r w:rsidR="004F195D">
        <w:rPr>
          <w:sz w:val="28"/>
          <w:szCs w:val="28"/>
        </w:rPr>
        <w:t xml:space="preserve"> </w:t>
      </w:r>
      <w:r w:rsidRPr="007A73D7">
        <w:rPr>
          <w:sz w:val="28"/>
          <w:szCs w:val="28"/>
        </w:rPr>
        <w:t>1, №</w:t>
      </w:r>
      <w:r w:rsidR="004F195D">
        <w:rPr>
          <w:sz w:val="28"/>
          <w:szCs w:val="28"/>
        </w:rPr>
        <w:t xml:space="preserve"> </w:t>
      </w:r>
      <w:r w:rsidRPr="007A73D7">
        <w:rPr>
          <w:sz w:val="28"/>
          <w:szCs w:val="28"/>
        </w:rPr>
        <w:t>2, №</w:t>
      </w:r>
      <w:r w:rsidR="004F195D">
        <w:rPr>
          <w:sz w:val="28"/>
          <w:szCs w:val="28"/>
        </w:rPr>
        <w:t xml:space="preserve"> </w:t>
      </w:r>
      <w:r w:rsidRPr="007A73D7">
        <w:rPr>
          <w:sz w:val="28"/>
          <w:szCs w:val="28"/>
        </w:rPr>
        <w:t>3, Охтеурской котельной находятс</w:t>
      </w:r>
      <w:r w:rsidR="004F195D">
        <w:rPr>
          <w:sz w:val="28"/>
          <w:szCs w:val="28"/>
        </w:rPr>
        <w:t xml:space="preserve">я в пределах одного поселения – </w:t>
      </w:r>
      <w:r w:rsidR="002A70D6">
        <w:rPr>
          <w:sz w:val="28"/>
          <w:szCs w:val="28"/>
        </w:rPr>
        <w:t>сп.</w:t>
      </w:r>
      <w:r w:rsidRPr="007A73D7">
        <w:rPr>
          <w:sz w:val="28"/>
          <w:szCs w:val="28"/>
        </w:rPr>
        <w:t xml:space="preserve"> Ваховск. Перспективные балансы тепловой мощности и тепловой нагрузки представлены в таблице 8.</w:t>
      </w:r>
    </w:p>
    <w:p w:rsidR="007A73D7" w:rsidRPr="007A73D7" w:rsidRDefault="004F195D" w:rsidP="00EE4C39">
      <w:pPr>
        <w:pStyle w:val="21"/>
        <w:widowControl w:val="0"/>
        <w:numPr>
          <w:ilvl w:val="1"/>
          <w:numId w:val="36"/>
        </w:numPr>
        <w:spacing w:before="0" w:line="240" w:lineRule="auto"/>
        <w:ind w:firstLine="709"/>
        <w:rPr>
          <w:sz w:val="28"/>
          <w:szCs w:val="28"/>
        </w:rPr>
      </w:pPr>
      <w:bookmarkStart w:id="40" w:name="_Toc98837183"/>
      <w:r>
        <w:rPr>
          <w:sz w:val="28"/>
          <w:szCs w:val="28"/>
        </w:rPr>
        <w:t xml:space="preserve">. </w:t>
      </w:r>
      <w:r w:rsidR="007A73D7" w:rsidRPr="007A73D7">
        <w:rPr>
          <w:sz w:val="28"/>
          <w:szCs w:val="28"/>
        </w:rPr>
        <w:t>Радиус эффективного теплоснабжения, определяемый в соответствии с методическими указаниями по разработке схем теплоснабжения</w:t>
      </w:r>
      <w:bookmarkEnd w:id="40"/>
      <w:r>
        <w:rPr>
          <w:sz w:val="28"/>
          <w:szCs w:val="28"/>
        </w:rPr>
        <w:t>.</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 xml:space="preserve">Согласно Федеральному закону </w:t>
      </w:r>
      <w:r w:rsidR="004F195D">
        <w:rPr>
          <w:rFonts w:cs="Times New Roman"/>
          <w:sz w:val="28"/>
          <w:szCs w:val="28"/>
        </w:rPr>
        <w:t xml:space="preserve">от 27.07.2010 </w:t>
      </w:r>
      <w:r w:rsidR="004F195D" w:rsidRPr="007A73D7">
        <w:rPr>
          <w:rFonts w:cs="Times New Roman"/>
          <w:sz w:val="28"/>
          <w:szCs w:val="28"/>
        </w:rPr>
        <w:t>№</w:t>
      </w:r>
      <w:r w:rsidR="004F195D">
        <w:rPr>
          <w:rFonts w:cs="Times New Roman"/>
          <w:sz w:val="28"/>
          <w:szCs w:val="28"/>
        </w:rPr>
        <w:t xml:space="preserve"> </w:t>
      </w:r>
      <w:r w:rsidR="004F195D" w:rsidRPr="007A73D7">
        <w:rPr>
          <w:rFonts w:cs="Times New Roman"/>
          <w:sz w:val="28"/>
          <w:szCs w:val="28"/>
        </w:rPr>
        <w:t>190</w:t>
      </w:r>
      <w:r w:rsidR="004F195D">
        <w:rPr>
          <w:rFonts w:cs="Times New Roman"/>
          <w:sz w:val="28"/>
          <w:szCs w:val="28"/>
        </w:rPr>
        <w:t>-ФЗ «О теплоснабжении»</w:t>
      </w:r>
      <w:r w:rsidRPr="007A73D7">
        <w:rPr>
          <w:rFonts w:cs="Times New Roman"/>
          <w:sz w:val="28"/>
          <w:szCs w:val="28"/>
        </w:rPr>
        <w:t xml:space="preserve">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Оптимальный радиус теплоснабжения – расстояние от источника, при котором удельные затраты на выработку и транспорт тепла являются минимальными.</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Под максимальным радиусом теплоснабжения понимается расстояние от источника тепловой энергии до самого отдаленного потребителя, присоединенного к нему на данный момент.</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 настоящ</w:t>
      </w:r>
      <w:r w:rsidR="004F195D">
        <w:rPr>
          <w:rFonts w:cs="Times New Roman"/>
          <w:sz w:val="28"/>
          <w:szCs w:val="28"/>
        </w:rPr>
        <w:t>ее время</w:t>
      </w:r>
      <w:r w:rsidRPr="007A73D7">
        <w:rPr>
          <w:rFonts w:cs="Times New Roman"/>
          <w:sz w:val="28"/>
          <w:szCs w:val="28"/>
        </w:rPr>
        <w:t xml:space="preserve">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затраты на строительство новых участков тепловой сети и реконструкция существующих;</w:t>
      </w:r>
    </w:p>
    <w:p w:rsidR="007A73D7" w:rsidRPr="007A73D7" w:rsidRDefault="007A73D7" w:rsidP="00EE4C39">
      <w:pPr>
        <w:tabs>
          <w:tab w:val="left" w:pos="1276"/>
        </w:tabs>
        <w:spacing w:line="240" w:lineRule="auto"/>
        <w:contextualSpacing/>
        <w:rPr>
          <w:rFonts w:cs="Times New Roman"/>
          <w:sz w:val="28"/>
          <w:szCs w:val="28"/>
        </w:rPr>
      </w:pPr>
      <w:r w:rsidRPr="007A73D7">
        <w:rPr>
          <w:rFonts w:cs="Times New Roman"/>
          <w:sz w:val="28"/>
          <w:szCs w:val="28"/>
        </w:rPr>
        <w:t>пропускная способность существующих магистральных тепловых сетей;</w:t>
      </w:r>
    </w:p>
    <w:p w:rsidR="007A73D7" w:rsidRPr="007A73D7" w:rsidRDefault="007A73D7" w:rsidP="00EE4C39">
      <w:pPr>
        <w:tabs>
          <w:tab w:val="left" w:pos="1276"/>
        </w:tabs>
        <w:spacing w:line="240" w:lineRule="auto"/>
        <w:contextualSpacing/>
        <w:rPr>
          <w:rFonts w:cs="Times New Roman"/>
          <w:sz w:val="28"/>
          <w:szCs w:val="28"/>
        </w:rPr>
      </w:pPr>
      <w:r w:rsidRPr="007A73D7">
        <w:rPr>
          <w:rFonts w:cs="Times New Roman"/>
          <w:sz w:val="28"/>
          <w:szCs w:val="28"/>
        </w:rPr>
        <w:t>затраты на перекачку теплоносителя в тепловых сетях;</w:t>
      </w:r>
    </w:p>
    <w:p w:rsidR="007A73D7" w:rsidRPr="007A73D7" w:rsidRDefault="007A73D7" w:rsidP="00EE4C39">
      <w:pPr>
        <w:tabs>
          <w:tab w:val="left" w:pos="1276"/>
        </w:tabs>
        <w:spacing w:line="240" w:lineRule="auto"/>
        <w:contextualSpacing/>
        <w:rPr>
          <w:rFonts w:cs="Times New Roman"/>
          <w:sz w:val="28"/>
          <w:szCs w:val="28"/>
        </w:rPr>
      </w:pPr>
      <w:r w:rsidRPr="007A73D7">
        <w:rPr>
          <w:rFonts w:cs="Times New Roman"/>
          <w:sz w:val="28"/>
          <w:szCs w:val="28"/>
        </w:rPr>
        <w:t>потери тепловой энергии в тепловых сетях при ее передаче;</w:t>
      </w:r>
    </w:p>
    <w:p w:rsidR="007A73D7" w:rsidRPr="007A73D7" w:rsidRDefault="007A73D7" w:rsidP="00EE4C39">
      <w:pPr>
        <w:tabs>
          <w:tab w:val="left" w:pos="1276"/>
        </w:tabs>
        <w:spacing w:line="240" w:lineRule="auto"/>
        <w:contextualSpacing/>
        <w:rPr>
          <w:rFonts w:cs="Times New Roman"/>
          <w:sz w:val="28"/>
          <w:szCs w:val="28"/>
        </w:rPr>
      </w:pPr>
      <w:r w:rsidRPr="007A73D7">
        <w:rPr>
          <w:rFonts w:cs="Times New Roman"/>
          <w:sz w:val="28"/>
          <w:szCs w:val="28"/>
        </w:rPr>
        <w:t>надежность системы теплоснабжения.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Комплексная оц</w:t>
      </w:r>
      <w:r w:rsidR="004F195D">
        <w:rPr>
          <w:rFonts w:cs="Times New Roman"/>
          <w:sz w:val="28"/>
          <w:szCs w:val="28"/>
        </w:rPr>
        <w:t>енка вышеперечисленных факторов</w:t>
      </w:r>
      <w:r w:rsidRPr="007A73D7">
        <w:rPr>
          <w:rFonts w:cs="Times New Roman"/>
          <w:sz w:val="28"/>
          <w:szCs w:val="28"/>
        </w:rPr>
        <w:t xml:space="preserve"> определяет величину оптимального радиуса теплоснабжения.</w:t>
      </w:r>
    </w:p>
    <w:p w:rsidR="007A73D7" w:rsidRPr="007A73D7" w:rsidRDefault="007A73D7" w:rsidP="00EE4C39">
      <w:pPr>
        <w:spacing w:line="240" w:lineRule="auto"/>
        <w:contextualSpacing/>
        <w:rPr>
          <w:rFonts w:cs="Times New Roman"/>
          <w:sz w:val="28"/>
          <w:szCs w:val="28"/>
        </w:rPr>
      </w:pPr>
      <w:r w:rsidRPr="007A73D7">
        <w:rPr>
          <w:rFonts w:cs="Times New Roman"/>
          <w:sz w:val="28"/>
          <w:szCs w:val="28"/>
        </w:rPr>
        <w:t>В связи с отсутстви</w:t>
      </w:r>
      <w:r w:rsidR="004F195D">
        <w:rPr>
          <w:rFonts w:cs="Times New Roman"/>
          <w:sz w:val="28"/>
          <w:szCs w:val="28"/>
        </w:rPr>
        <w:t>ем данных, необходимых для расче</w:t>
      </w:r>
      <w:r w:rsidRPr="007A73D7">
        <w:rPr>
          <w:rFonts w:cs="Times New Roman"/>
          <w:sz w:val="28"/>
          <w:szCs w:val="28"/>
        </w:rPr>
        <w:t xml:space="preserve">та, определение оптимального радиуса теплоснабжения для каждой котельной не предусматривается. </w:t>
      </w:r>
    </w:p>
    <w:p w:rsidR="007A73D7" w:rsidRPr="007A73D7" w:rsidRDefault="004F195D" w:rsidP="00EE4C39">
      <w:pPr>
        <w:pStyle w:val="21"/>
        <w:widowControl w:val="0"/>
        <w:numPr>
          <w:ilvl w:val="1"/>
          <w:numId w:val="36"/>
        </w:numPr>
        <w:spacing w:before="0" w:line="240" w:lineRule="auto"/>
        <w:ind w:firstLine="709"/>
        <w:rPr>
          <w:sz w:val="28"/>
          <w:szCs w:val="28"/>
        </w:rPr>
      </w:pPr>
      <w:bookmarkStart w:id="41" w:name="_Toc98837184"/>
      <w:r>
        <w:rPr>
          <w:sz w:val="28"/>
          <w:szCs w:val="28"/>
        </w:rPr>
        <w:lastRenderedPageBreak/>
        <w:t xml:space="preserve">. </w:t>
      </w:r>
      <w:r w:rsidR="007A73D7" w:rsidRPr="007A73D7">
        <w:rPr>
          <w:sz w:val="28"/>
          <w:szCs w:val="28"/>
        </w:rPr>
        <w:t>Существующие и перспективные значения установленной тепловой мощности основного оборудования источника (источников) тепловой энергии</w:t>
      </w:r>
      <w:bookmarkEnd w:id="41"/>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установленной тепловой мощности на котельных </w:t>
      </w:r>
      <w:r w:rsidR="002A70D6">
        <w:rPr>
          <w:sz w:val="28"/>
          <w:szCs w:val="28"/>
        </w:rPr>
        <w:t>сп.</w:t>
      </w:r>
      <w:r w:rsidRPr="007A73D7">
        <w:rPr>
          <w:sz w:val="28"/>
          <w:szCs w:val="28"/>
        </w:rPr>
        <w:t xml:space="preserve"> Ва</w:t>
      </w:r>
      <w:r w:rsidR="004F195D">
        <w:rPr>
          <w:sz w:val="28"/>
          <w:szCs w:val="28"/>
        </w:rPr>
        <w:t xml:space="preserve">ховск представлены в таблицах 7, </w:t>
      </w:r>
      <w:r w:rsidRPr="007A73D7">
        <w:rPr>
          <w:sz w:val="28"/>
          <w:szCs w:val="28"/>
        </w:rPr>
        <w:t>8.</w:t>
      </w:r>
    </w:p>
    <w:p w:rsidR="007A73D7" w:rsidRPr="007A73D7" w:rsidRDefault="004F195D" w:rsidP="00EE4C39">
      <w:pPr>
        <w:pStyle w:val="21"/>
        <w:widowControl w:val="0"/>
        <w:numPr>
          <w:ilvl w:val="1"/>
          <w:numId w:val="36"/>
        </w:numPr>
        <w:spacing w:before="0" w:line="240" w:lineRule="auto"/>
        <w:ind w:firstLine="709"/>
        <w:rPr>
          <w:sz w:val="28"/>
          <w:szCs w:val="28"/>
        </w:rPr>
      </w:pPr>
      <w:bookmarkStart w:id="42" w:name="_Hlk22215572"/>
      <w:bookmarkStart w:id="43" w:name="_Toc524944240"/>
      <w:bookmarkStart w:id="44" w:name="_Toc524944816"/>
      <w:bookmarkStart w:id="45" w:name="_Toc528166495"/>
      <w:bookmarkStart w:id="46" w:name="_Toc98837185"/>
      <w:r>
        <w:rPr>
          <w:sz w:val="28"/>
          <w:szCs w:val="28"/>
        </w:rPr>
        <w:t xml:space="preserve">. </w:t>
      </w:r>
      <w:r w:rsidR="007A73D7" w:rsidRPr="007A73D7">
        <w:rPr>
          <w:sz w:val="28"/>
          <w:szCs w:val="28"/>
        </w:rPr>
        <w:t xml:space="preserve">Существующие и перспективные технические ограничения </w:t>
      </w:r>
      <w:bookmarkEnd w:id="42"/>
      <w:r w:rsidR="007A73D7" w:rsidRPr="007A73D7">
        <w:rPr>
          <w:sz w:val="28"/>
          <w:szCs w:val="28"/>
        </w:rPr>
        <w:t>на использование установленной тепловой мощности и значения располагаемой мощности основного оборудования источников тепловой энергии</w:t>
      </w:r>
      <w:bookmarkEnd w:id="43"/>
      <w:bookmarkEnd w:id="44"/>
      <w:bookmarkEnd w:id="45"/>
      <w:bookmarkEnd w:id="46"/>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располагаемой тепловой мощности на котельных </w:t>
      </w:r>
      <w:r w:rsidR="002A70D6">
        <w:rPr>
          <w:sz w:val="28"/>
          <w:szCs w:val="28"/>
        </w:rPr>
        <w:t>сп.</w:t>
      </w:r>
      <w:r w:rsidRPr="007A73D7">
        <w:rPr>
          <w:sz w:val="28"/>
          <w:szCs w:val="28"/>
        </w:rPr>
        <w:t xml:space="preserve"> Ваховск представлены в таблицах 7-8.</w:t>
      </w:r>
    </w:p>
    <w:p w:rsidR="007A73D7" w:rsidRPr="007A73D7" w:rsidRDefault="004F195D" w:rsidP="00EE4C39">
      <w:pPr>
        <w:pStyle w:val="21"/>
        <w:widowControl w:val="0"/>
        <w:numPr>
          <w:ilvl w:val="1"/>
          <w:numId w:val="36"/>
        </w:numPr>
        <w:spacing w:before="0" w:line="240" w:lineRule="auto"/>
        <w:ind w:firstLine="709"/>
        <w:rPr>
          <w:sz w:val="28"/>
          <w:szCs w:val="28"/>
        </w:rPr>
      </w:pPr>
      <w:bookmarkStart w:id="47" w:name="_Toc524944241"/>
      <w:bookmarkStart w:id="48" w:name="_Toc524944817"/>
      <w:bookmarkStart w:id="49" w:name="_Toc528166496"/>
      <w:bookmarkStart w:id="50" w:name="_Toc98837186"/>
      <w:r>
        <w:rPr>
          <w:sz w:val="28"/>
          <w:szCs w:val="28"/>
        </w:rPr>
        <w:t xml:space="preserve">. </w:t>
      </w:r>
      <w:r w:rsidR="007A73D7" w:rsidRPr="007A73D7">
        <w:rPr>
          <w:sz w:val="28"/>
          <w:szCs w:val="28"/>
        </w:rPr>
        <w:t>Существующие и перспективные затраты тепловой мощности на собственные и хозяйственные нужды источников тепловой энергии</w:t>
      </w:r>
      <w:bookmarkEnd w:id="47"/>
      <w:bookmarkEnd w:id="48"/>
      <w:bookmarkEnd w:id="49"/>
      <w:bookmarkEnd w:id="50"/>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затрат на собственные нужды котельных </w:t>
      </w:r>
      <w:r w:rsidR="002A70D6">
        <w:rPr>
          <w:sz w:val="28"/>
          <w:szCs w:val="28"/>
        </w:rPr>
        <w:t>сп.</w:t>
      </w:r>
      <w:r w:rsidRPr="007A73D7">
        <w:rPr>
          <w:sz w:val="28"/>
          <w:szCs w:val="28"/>
        </w:rPr>
        <w:t xml:space="preserve"> Ва</w:t>
      </w:r>
      <w:r w:rsidR="004F195D">
        <w:rPr>
          <w:sz w:val="28"/>
          <w:szCs w:val="28"/>
        </w:rPr>
        <w:t>ховск представлены в таблицах 7,</w:t>
      </w:r>
      <w:r w:rsidRPr="007A73D7">
        <w:rPr>
          <w:sz w:val="28"/>
          <w:szCs w:val="28"/>
        </w:rPr>
        <w:t>8.</w:t>
      </w:r>
    </w:p>
    <w:p w:rsidR="007A73D7" w:rsidRPr="007A73D7" w:rsidRDefault="004F195D" w:rsidP="00EE4C39">
      <w:pPr>
        <w:pStyle w:val="21"/>
        <w:widowControl w:val="0"/>
        <w:numPr>
          <w:ilvl w:val="1"/>
          <w:numId w:val="36"/>
        </w:numPr>
        <w:spacing w:before="0" w:line="240" w:lineRule="auto"/>
        <w:ind w:firstLine="709"/>
        <w:rPr>
          <w:sz w:val="28"/>
          <w:szCs w:val="28"/>
        </w:rPr>
      </w:pPr>
      <w:bookmarkStart w:id="51" w:name="_Toc98837187"/>
      <w:r>
        <w:rPr>
          <w:sz w:val="28"/>
          <w:szCs w:val="28"/>
        </w:rPr>
        <w:t xml:space="preserve">. </w:t>
      </w:r>
      <w:r w:rsidR="007A73D7" w:rsidRPr="007A73D7">
        <w:rPr>
          <w:sz w:val="28"/>
          <w:szCs w:val="28"/>
        </w:rPr>
        <w:t>Существующие и перспективные значения тепловой мощности нетто источников тепловой энергии</w:t>
      </w:r>
      <w:bookmarkEnd w:id="51"/>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тепловой мощности нетто на котельных </w:t>
      </w:r>
      <w:r w:rsidR="002A70D6">
        <w:rPr>
          <w:sz w:val="28"/>
          <w:szCs w:val="28"/>
        </w:rPr>
        <w:t>сп.</w:t>
      </w:r>
      <w:r w:rsidRPr="007A73D7">
        <w:rPr>
          <w:sz w:val="28"/>
          <w:szCs w:val="28"/>
        </w:rPr>
        <w:t xml:space="preserve"> Ва</w:t>
      </w:r>
      <w:r w:rsidR="004F195D">
        <w:rPr>
          <w:sz w:val="28"/>
          <w:szCs w:val="28"/>
        </w:rPr>
        <w:t xml:space="preserve">ховск представлены в таблицах 7, </w:t>
      </w:r>
      <w:r w:rsidRPr="007A73D7">
        <w:rPr>
          <w:sz w:val="28"/>
          <w:szCs w:val="28"/>
        </w:rPr>
        <w:t>8.</w:t>
      </w:r>
    </w:p>
    <w:p w:rsidR="007A73D7" w:rsidRPr="007A73D7" w:rsidRDefault="004F195D" w:rsidP="00EE4C39">
      <w:pPr>
        <w:pStyle w:val="21"/>
        <w:widowControl w:val="0"/>
        <w:numPr>
          <w:ilvl w:val="1"/>
          <w:numId w:val="36"/>
        </w:numPr>
        <w:spacing w:before="0" w:line="240" w:lineRule="auto"/>
        <w:ind w:firstLine="709"/>
        <w:rPr>
          <w:sz w:val="28"/>
          <w:szCs w:val="28"/>
        </w:rPr>
      </w:pPr>
      <w:bookmarkStart w:id="52" w:name="_Toc524944243"/>
      <w:bookmarkStart w:id="53" w:name="_Toc524944819"/>
      <w:bookmarkStart w:id="54" w:name="_Toc528166498"/>
      <w:bookmarkStart w:id="55" w:name="_Toc98837188"/>
      <w:r>
        <w:rPr>
          <w:sz w:val="28"/>
          <w:szCs w:val="28"/>
        </w:rPr>
        <w:t xml:space="preserve">. </w:t>
      </w:r>
      <w:r w:rsidR="007A73D7" w:rsidRPr="007A73D7">
        <w:rPr>
          <w:sz w:val="28"/>
          <w:szCs w:val="28"/>
        </w:rPr>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52"/>
      <w:bookmarkEnd w:id="53"/>
      <w:bookmarkEnd w:id="54"/>
      <w:bookmarkEnd w:id="55"/>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потерь тепловой мощности в тепловых сетях котельных </w:t>
      </w:r>
      <w:r w:rsidR="002A70D6">
        <w:rPr>
          <w:sz w:val="28"/>
          <w:szCs w:val="28"/>
        </w:rPr>
        <w:t>сп.</w:t>
      </w:r>
      <w:r w:rsidRPr="007A73D7">
        <w:rPr>
          <w:sz w:val="28"/>
          <w:szCs w:val="28"/>
        </w:rPr>
        <w:t xml:space="preserve"> Ва</w:t>
      </w:r>
      <w:r w:rsidR="00EE4C39">
        <w:rPr>
          <w:sz w:val="28"/>
          <w:szCs w:val="28"/>
        </w:rPr>
        <w:t>ховск представлены в таблицах 7,</w:t>
      </w:r>
      <w:r w:rsidRPr="007A73D7">
        <w:rPr>
          <w:sz w:val="28"/>
          <w:szCs w:val="28"/>
        </w:rPr>
        <w:t>8.</w:t>
      </w:r>
    </w:p>
    <w:p w:rsidR="007A73D7" w:rsidRPr="007A73D7" w:rsidRDefault="004F195D" w:rsidP="00EE4C39">
      <w:pPr>
        <w:pStyle w:val="21"/>
        <w:widowControl w:val="0"/>
        <w:numPr>
          <w:ilvl w:val="1"/>
          <w:numId w:val="36"/>
        </w:numPr>
        <w:spacing w:before="0" w:line="240" w:lineRule="auto"/>
        <w:ind w:firstLine="709"/>
        <w:rPr>
          <w:sz w:val="28"/>
          <w:szCs w:val="28"/>
        </w:rPr>
      </w:pPr>
      <w:bookmarkStart w:id="56" w:name="_Toc524944244"/>
      <w:bookmarkStart w:id="57" w:name="_Toc524944820"/>
      <w:bookmarkStart w:id="58" w:name="_Toc528166499"/>
      <w:bookmarkStart w:id="59" w:name="_Toc98837189"/>
      <w:r>
        <w:rPr>
          <w:sz w:val="28"/>
          <w:szCs w:val="28"/>
        </w:rPr>
        <w:t xml:space="preserve">. </w:t>
      </w:r>
      <w:r w:rsidR="007A73D7" w:rsidRPr="007A73D7">
        <w:rPr>
          <w:sz w:val="28"/>
          <w:szCs w:val="28"/>
        </w:rPr>
        <w:t>Затраты существующей и перспективной тепловой мощности на хозяйственные нужды тепловых сетей</w:t>
      </w:r>
      <w:bookmarkEnd w:id="56"/>
      <w:bookmarkEnd w:id="57"/>
      <w:bookmarkEnd w:id="58"/>
      <w:bookmarkEnd w:id="59"/>
      <w:r>
        <w:rPr>
          <w:sz w:val="28"/>
          <w:szCs w:val="28"/>
        </w:rPr>
        <w:t>.</w:t>
      </w:r>
    </w:p>
    <w:p w:rsidR="007A73D7" w:rsidRPr="007A73D7" w:rsidRDefault="007A73D7" w:rsidP="00EE4C39">
      <w:pPr>
        <w:spacing w:line="240" w:lineRule="auto"/>
        <w:rPr>
          <w:sz w:val="28"/>
          <w:szCs w:val="28"/>
        </w:rPr>
      </w:pPr>
      <w:r w:rsidRPr="007A73D7">
        <w:rPr>
          <w:sz w:val="28"/>
          <w:szCs w:val="28"/>
        </w:rPr>
        <w:t xml:space="preserve">Затраты тепловой мощности на хозяйственные нужды в </w:t>
      </w:r>
      <w:r w:rsidR="002A70D6">
        <w:rPr>
          <w:sz w:val="28"/>
          <w:szCs w:val="28"/>
        </w:rPr>
        <w:t>сп.</w:t>
      </w:r>
      <w:r w:rsidRPr="007A73D7">
        <w:rPr>
          <w:sz w:val="28"/>
          <w:szCs w:val="28"/>
        </w:rPr>
        <w:t xml:space="preserve"> Ваховск в отношении тепловых сетей отсутствуют.</w:t>
      </w:r>
    </w:p>
    <w:p w:rsidR="007A73D7" w:rsidRPr="007A73D7" w:rsidRDefault="004F195D" w:rsidP="00EE4C39">
      <w:pPr>
        <w:pStyle w:val="21"/>
        <w:widowControl w:val="0"/>
        <w:numPr>
          <w:ilvl w:val="1"/>
          <w:numId w:val="36"/>
        </w:numPr>
        <w:spacing w:before="0" w:line="240" w:lineRule="auto"/>
        <w:ind w:firstLine="709"/>
        <w:rPr>
          <w:sz w:val="28"/>
          <w:szCs w:val="28"/>
        </w:rPr>
      </w:pPr>
      <w:bookmarkStart w:id="60" w:name="_Toc524944245"/>
      <w:bookmarkStart w:id="61" w:name="_Toc524944821"/>
      <w:bookmarkStart w:id="62" w:name="_Toc528166500"/>
      <w:bookmarkStart w:id="63" w:name="_Toc98837190"/>
      <w:r>
        <w:rPr>
          <w:sz w:val="28"/>
          <w:szCs w:val="28"/>
        </w:rPr>
        <w:t xml:space="preserve">. </w:t>
      </w:r>
      <w:r w:rsidR="007A73D7" w:rsidRPr="007A73D7">
        <w:rPr>
          <w:sz w:val="28"/>
          <w:szCs w:val="28"/>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60"/>
      <w:bookmarkEnd w:id="61"/>
      <w:bookmarkEnd w:id="62"/>
      <w:bookmarkEnd w:id="63"/>
      <w:r>
        <w:rPr>
          <w:sz w:val="28"/>
          <w:szCs w:val="28"/>
        </w:rPr>
        <w:t xml:space="preserve">. </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резерва тепловой мощности на котельных </w:t>
      </w:r>
      <w:r w:rsidR="002A70D6">
        <w:rPr>
          <w:sz w:val="28"/>
          <w:szCs w:val="28"/>
        </w:rPr>
        <w:t>сп.</w:t>
      </w:r>
      <w:r w:rsidRPr="007A73D7">
        <w:rPr>
          <w:sz w:val="28"/>
          <w:szCs w:val="28"/>
        </w:rPr>
        <w:t xml:space="preserve"> Ва</w:t>
      </w:r>
      <w:r w:rsidR="004F195D">
        <w:rPr>
          <w:sz w:val="28"/>
          <w:szCs w:val="28"/>
        </w:rPr>
        <w:t xml:space="preserve">ховск представлены в таблицах 7, </w:t>
      </w:r>
      <w:r w:rsidRPr="007A73D7">
        <w:rPr>
          <w:sz w:val="28"/>
          <w:szCs w:val="28"/>
        </w:rPr>
        <w:t>8.</w:t>
      </w:r>
    </w:p>
    <w:p w:rsidR="007A73D7" w:rsidRPr="007A73D7" w:rsidRDefault="004F195D" w:rsidP="00EE4C39">
      <w:pPr>
        <w:pStyle w:val="21"/>
        <w:widowControl w:val="0"/>
        <w:numPr>
          <w:ilvl w:val="1"/>
          <w:numId w:val="36"/>
        </w:numPr>
        <w:spacing w:before="0" w:line="240" w:lineRule="auto"/>
        <w:ind w:firstLine="709"/>
        <w:rPr>
          <w:sz w:val="28"/>
          <w:szCs w:val="28"/>
        </w:rPr>
      </w:pPr>
      <w:bookmarkStart w:id="64" w:name="_Toc524944246"/>
      <w:bookmarkStart w:id="65" w:name="_Toc524944822"/>
      <w:bookmarkStart w:id="66" w:name="_Toc528166501"/>
      <w:bookmarkStart w:id="67" w:name="_Toc98837191"/>
      <w:r>
        <w:rPr>
          <w:sz w:val="28"/>
          <w:szCs w:val="28"/>
        </w:rPr>
        <w:t xml:space="preserve">. </w:t>
      </w:r>
      <w:r w:rsidR="007A73D7" w:rsidRPr="007A73D7">
        <w:rPr>
          <w:sz w:val="28"/>
          <w:szCs w:val="28"/>
        </w:rPr>
        <w:t>Значения существующей и перспективной тепловой нагрузки пот</w:t>
      </w:r>
      <w:r>
        <w:rPr>
          <w:sz w:val="28"/>
          <w:szCs w:val="28"/>
        </w:rPr>
        <w:t>ребителей, устанавливаемые с учетом расче</w:t>
      </w:r>
      <w:r w:rsidR="007A73D7" w:rsidRPr="007A73D7">
        <w:rPr>
          <w:sz w:val="28"/>
          <w:szCs w:val="28"/>
        </w:rPr>
        <w:t>тной тепловой нагрузки</w:t>
      </w:r>
      <w:bookmarkEnd w:id="64"/>
      <w:bookmarkEnd w:id="65"/>
      <w:bookmarkEnd w:id="66"/>
      <w:bookmarkEnd w:id="67"/>
      <w:r>
        <w:rPr>
          <w:sz w:val="28"/>
          <w:szCs w:val="28"/>
        </w:rPr>
        <w:t>.</w:t>
      </w:r>
    </w:p>
    <w:p w:rsidR="007A73D7" w:rsidRPr="007A73D7" w:rsidRDefault="007A73D7" w:rsidP="00EE4C39">
      <w:pPr>
        <w:pStyle w:val="afb"/>
        <w:ind w:firstLine="709"/>
        <w:jc w:val="both"/>
        <w:rPr>
          <w:sz w:val="28"/>
          <w:szCs w:val="28"/>
        </w:rPr>
      </w:pPr>
      <w:r w:rsidRPr="007A73D7">
        <w:rPr>
          <w:sz w:val="28"/>
          <w:szCs w:val="28"/>
        </w:rPr>
        <w:t xml:space="preserve">Существующие и перспективные значения присоединённой тепловой нагрузки на котельных </w:t>
      </w:r>
      <w:r w:rsidR="002A70D6">
        <w:rPr>
          <w:sz w:val="28"/>
          <w:szCs w:val="28"/>
        </w:rPr>
        <w:t>сп.</w:t>
      </w:r>
      <w:r w:rsidRPr="007A73D7">
        <w:rPr>
          <w:sz w:val="28"/>
          <w:szCs w:val="28"/>
        </w:rPr>
        <w:t xml:space="preserve"> Ва</w:t>
      </w:r>
      <w:r w:rsidR="004F195D">
        <w:rPr>
          <w:sz w:val="28"/>
          <w:szCs w:val="28"/>
        </w:rPr>
        <w:t xml:space="preserve">ховск представлены в таблицах 7, </w:t>
      </w:r>
      <w:r w:rsidRPr="007A73D7">
        <w:rPr>
          <w:sz w:val="28"/>
          <w:szCs w:val="28"/>
        </w:rPr>
        <w:t>8.</w:t>
      </w:r>
    </w:p>
    <w:p w:rsidR="007A73D7" w:rsidRPr="007A73D7" w:rsidRDefault="007A73D7" w:rsidP="00EE4C39">
      <w:pPr>
        <w:spacing w:line="240" w:lineRule="auto"/>
        <w:rPr>
          <w:sz w:val="28"/>
          <w:szCs w:val="28"/>
        </w:rPr>
      </w:pPr>
    </w:p>
    <w:p w:rsidR="007A73D7" w:rsidRPr="00C51DC2" w:rsidRDefault="007A73D7" w:rsidP="00EE4C39">
      <w:pPr>
        <w:spacing w:line="240" w:lineRule="auto"/>
      </w:pPr>
    </w:p>
    <w:p w:rsidR="007A73D7" w:rsidRPr="00F71B42" w:rsidRDefault="004F195D" w:rsidP="004F195D">
      <w:pPr>
        <w:pStyle w:val="12"/>
        <w:pageBreakBefore/>
        <w:numPr>
          <w:ilvl w:val="0"/>
          <w:numId w:val="36"/>
        </w:numPr>
        <w:tabs>
          <w:tab w:val="left" w:pos="1985"/>
        </w:tabs>
        <w:spacing w:line="240" w:lineRule="auto"/>
        <w:ind w:left="0" w:firstLine="709"/>
        <w:rPr>
          <w:szCs w:val="28"/>
        </w:rPr>
      </w:pPr>
      <w:bookmarkStart w:id="68" w:name="_Toc98837192"/>
      <w:r>
        <w:rPr>
          <w:szCs w:val="28"/>
        </w:rPr>
        <w:lastRenderedPageBreak/>
        <w:t xml:space="preserve">. </w:t>
      </w:r>
      <w:r w:rsidR="007A73D7" w:rsidRPr="00F71B42">
        <w:rPr>
          <w:szCs w:val="28"/>
        </w:rPr>
        <w:t>Существующие и перспективные балансы теплоносителя</w:t>
      </w:r>
      <w:bookmarkEnd w:id="68"/>
      <w:r>
        <w:rPr>
          <w:szCs w:val="28"/>
        </w:rPr>
        <w:t>.</w:t>
      </w:r>
    </w:p>
    <w:p w:rsidR="007A73D7" w:rsidRPr="00F71B42" w:rsidRDefault="004F195D" w:rsidP="004F195D">
      <w:pPr>
        <w:pStyle w:val="21"/>
        <w:widowControl w:val="0"/>
        <w:numPr>
          <w:ilvl w:val="1"/>
          <w:numId w:val="36"/>
        </w:numPr>
        <w:spacing w:before="0" w:line="240" w:lineRule="auto"/>
        <w:ind w:firstLine="709"/>
        <w:rPr>
          <w:sz w:val="28"/>
          <w:szCs w:val="28"/>
        </w:rPr>
      </w:pPr>
      <w:bookmarkStart w:id="69" w:name="_Toc98837193"/>
      <w:r>
        <w:rPr>
          <w:sz w:val="28"/>
          <w:szCs w:val="28"/>
        </w:rPr>
        <w:t xml:space="preserve">. </w:t>
      </w:r>
      <w:r w:rsidR="007A73D7" w:rsidRPr="00F71B42">
        <w:rPr>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69"/>
      <w:r>
        <w:rPr>
          <w:sz w:val="28"/>
          <w:szCs w:val="28"/>
        </w:rPr>
        <w:t>.</w:t>
      </w:r>
    </w:p>
    <w:p w:rsidR="007A73D7" w:rsidRPr="00F71B42" w:rsidRDefault="007A73D7" w:rsidP="004F195D">
      <w:pPr>
        <w:spacing w:line="240" w:lineRule="auto"/>
        <w:contextualSpacing/>
        <w:rPr>
          <w:rFonts w:cs="Times New Roman"/>
          <w:sz w:val="28"/>
          <w:szCs w:val="28"/>
        </w:rPr>
      </w:pPr>
      <w:r w:rsidRPr="00F71B42">
        <w:rPr>
          <w:rFonts w:cs="Times New Roman"/>
          <w:sz w:val="28"/>
          <w:szCs w:val="28"/>
        </w:rPr>
        <w:t>К нормируемым технологическим затратам теплоносителя (теплоноситель – вода) относятся:</w:t>
      </w:r>
    </w:p>
    <w:p w:rsidR="007A73D7" w:rsidRPr="00F71B42" w:rsidRDefault="007A73D7" w:rsidP="004F195D">
      <w:pPr>
        <w:widowControl w:val="0"/>
        <w:adjustRightInd w:val="0"/>
        <w:spacing w:line="240" w:lineRule="auto"/>
        <w:contextualSpacing/>
        <w:textAlignment w:val="baseline"/>
        <w:rPr>
          <w:rFonts w:cs="Times New Roman"/>
          <w:noProof/>
          <w:sz w:val="28"/>
          <w:szCs w:val="28"/>
        </w:rPr>
      </w:pPr>
      <w:r w:rsidRPr="00F71B42">
        <w:rPr>
          <w:rFonts w:cs="Times New Roman"/>
          <w:noProof/>
          <w:sz w:val="28"/>
          <w:szCs w:val="28"/>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7A73D7" w:rsidRPr="00F71B42" w:rsidRDefault="007A73D7" w:rsidP="004F195D">
      <w:pPr>
        <w:widowControl w:val="0"/>
        <w:adjustRightInd w:val="0"/>
        <w:spacing w:line="240" w:lineRule="auto"/>
        <w:contextualSpacing/>
        <w:textAlignment w:val="baseline"/>
        <w:rPr>
          <w:rFonts w:cs="Times New Roman"/>
          <w:noProof/>
          <w:sz w:val="28"/>
          <w:szCs w:val="28"/>
        </w:rPr>
      </w:pPr>
      <w:r w:rsidRPr="00F71B42">
        <w:rPr>
          <w:rFonts w:cs="Times New Roman"/>
          <w:noProof/>
          <w:sz w:val="28"/>
          <w:szCs w:val="28"/>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7A73D7" w:rsidRPr="00F71B42" w:rsidRDefault="007A73D7" w:rsidP="004F195D">
      <w:pPr>
        <w:widowControl w:val="0"/>
        <w:adjustRightInd w:val="0"/>
        <w:spacing w:line="240" w:lineRule="auto"/>
        <w:contextualSpacing/>
        <w:textAlignment w:val="baseline"/>
        <w:rPr>
          <w:rFonts w:cs="Times New Roman"/>
          <w:noProof/>
          <w:sz w:val="28"/>
          <w:szCs w:val="28"/>
        </w:rPr>
      </w:pPr>
      <w:r w:rsidRPr="00F71B42">
        <w:rPr>
          <w:rFonts w:cs="Times New Roman"/>
          <w:noProof/>
          <w:sz w:val="28"/>
          <w:szCs w:val="28"/>
        </w:rPr>
        <w:t>технически обоснованные затраты теплоносителя на плановые эксплуатационные испытания тепловых сетей и другие регламентные работы.</w:t>
      </w:r>
    </w:p>
    <w:p w:rsidR="007A73D7" w:rsidRPr="00F71B42" w:rsidRDefault="007A73D7" w:rsidP="004F195D">
      <w:pPr>
        <w:spacing w:line="240" w:lineRule="auto"/>
        <w:contextualSpacing/>
        <w:rPr>
          <w:rFonts w:cs="Times New Roman"/>
          <w:sz w:val="28"/>
          <w:szCs w:val="28"/>
        </w:rPr>
      </w:pPr>
      <w:r w:rsidRPr="00F71B42">
        <w:rPr>
          <w:rFonts w:cs="Times New Roman"/>
          <w:sz w:val="28"/>
          <w:szCs w:val="28"/>
        </w:rPr>
        <w:t xml:space="preserve">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w:t>
      </w:r>
      <w:r w:rsidRPr="00F71B42">
        <w:rPr>
          <w:rFonts w:cs="Times New Roman"/>
          <w:sz w:val="28"/>
          <w:szCs w:val="28"/>
        </w:rPr>
        <w:br/>
        <w:t>с его утечкой через неплотности в арматуре и трубопроводах тепловых сетей в пределах, установленных правилами технической эксплуатации тепловых энергоустановок.</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Нормативные значения потерь теплоносителя за год с его нормируемой утечкой,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 определялись по формуле:</w:t>
      </w:r>
    </w:p>
    <w:p w:rsidR="007A73D7" w:rsidRPr="00F71B42" w:rsidRDefault="007A73D7" w:rsidP="007A73D7">
      <w:pPr>
        <w:spacing w:before="120" w:after="120" w:line="240" w:lineRule="auto"/>
        <w:jc w:val="center"/>
        <w:rPr>
          <w:rFonts w:eastAsia="Times New Roman" w:cs="Times New Roman"/>
          <w:sz w:val="28"/>
          <w:szCs w:val="28"/>
          <w:lang w:eastAsia="ru-RU"/>
        </w:rPr>
      </w:pPr>
      <w:bookmarkStart w:id="70" w:name="_Toc534966291"/>
      <w:bookmarkStart w:id="71" w:name="_Toc12278111"/>
      <w:r w:rsidRPr="00F71B42">
        <w:rPr>
          <w:rFonts w:eastAsia="Times New Roman" w:cs="Times New Roman"/>
          <w:sz w:val="28"/>
          <w:szCs w:val="28"/>
          <w:lang w:eastAsia="ru-RU"/>
        </w:rPr>
        <w:t>G</w:t>
      </w:r>
      <w:r w:rsidRPr="00F71B42">
        <w:rPr>
          <w:rFonts w:eastAsia="Times New Roman" w:cs="Times New Roman"/>
          <w:sz w:val="28"/>
          <w:szCs w:val="28"/>
          <w:vertAlign w:val="subscript"/>
          <w:lang w:eastAsia="ru-RU"/>
        </w:rPr>
        <w:t>ут.н</w:t>
      </w:r>
      <w:r w:rsidRPr="00F71B42">
        <w:rPr>
          <w:rFonts w:eastAsia="Times New Roman" w:cs="Times New Roman"/>
          <w:sz w:val="28"/>
          <w:szCs w:val="28"/>
          <w:lang w:eastAsia="ru-RU"/>
        </w:rPr>
        <w:t xml:space="preserve"> = аV</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10</w:t>
      </w:r>
      <w:r w:rsidRPr="00F71B42">
        <w:rPr>
          <w:rFonts w:eastAsia="Times New Roman" w:cs="Times New Roman"/>
          <w:sz w:val="28"/>
          <w:szCs w:val="28"/>
          <w:vertAlign w:val="superscript"/>
          <w:lang w:eastAsia="ru-RU"/>
        </w:rPr>
        <w:t>–2</w:t>
      </w:r>
      <w:r w:rsidRPr="00F71B42">
        <w:rPr>
          <w:rFonts w:eastAsia="Times New Roman" w:cs="Times New Roman"/>
          <w:sz w:val="28"/>
          <w:szCs w:val="28"/>
          <w:lang w:eastAsia="ru-RU"/>
        </w:rPr>
        <w:t xml:space="preserve"> = m</w:t>
      </w:r>
      <w:r w:rsidRPr="00F71B42">
        <w:rPr>
          <w:rFonts w:eastAsia="Times New Roman" w:cs="Times New Roman"/>
          <w:sz w:val="28"/>
          <w:szCs w:val="28"/>
          <w:vertAlign w:val="subscript"/>
          <w:lang w:eastAsia="ru-RU"/>
        </w:rPr>
        <w:t>ут.год.н</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w:t>
      </w:r>
    </w:p>
    <w:p w:rsidR="004F195D"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 xml:space="preserve">где: </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а – норма среднегодовой утечки теплоносителя,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/чм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 установленная правилами технической эксплуатации тепловых энергоустановок, в пределах 0,25% среднегодовой емкости трубопроводов тепловых сетей в час;</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V</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 xml:space="preserve"> – среднегодовая емкость трубопроводов тепловых сетей, эксплуатируемых теплосетевой организацией,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 xml:space="preserve"> – продолжительность функционирования тепловых сетей в году, ч;</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m</w:t>
      </w:r>
      <w:r w:rsidRPr="00F71B42">
        <w:rPr>
          <w:rFonts w:eastAsia="Times New Roman" w:cs="Times New Roman"/>
          <w:sz w:val="28"/>
          <w:szCs w:val="28"/>
          <w:vertAlign w:val="subscript"/>
          <w:lang w:eastAsia="ru-RU"/>
        </w:rPr>
        <w:t>ут.год.н</w:t>
      </w:r>
      <w:r w:rsidRPr="00F71B42">
        <w:rPr>
          <w:rFonts w:eastAsia="Times New Roman" w:cs="Times New Roman"/>
          <w:sz w:val="28"/>
          <w:szCs w:val="28"/>
          <w:lang w:eastAsia="ru-RU"/>
        </w:rPr>
        <w:t xml:space="preserve"> – среднегодовая норма потерь теплоносителя, обусловленных утечкой,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/ч.</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Значение среднегодовой емкости трубопроводов тепловых сетей,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 определялась из выражения:</w:t>
      </w:r>
    </w:p>
    <w:p w:rsidR="007A73D7" w:rsidRPr="00F71B42" w:rsidRDefault="007A73D7" w:rsidP="007A73D7">
      <w:pPr>
        <w:spacing w:before="120" w:after="120"/>
        <w:jc w:val="center"/>
        <w:rPr>
          <w:rFonts w:eastAsia="Times New Roman" w:cs="Times New Roman"/>
          <w:sz w:val="28"/>
          <w:szCs w:val="28"/>
          <w:lang w:eastAsia="ru-RU"/>
        </w:rPr>
      </w:pPr>
      <w:r w:rsidRPr="00F71B42">
        <w:rPr>
          <w:rFonts w:eastAsia="Times New Roman" w:cs="Times New Roman"/>
          <w:sz w:val="28"/>
          <w:szCs w:val="28"/>
          <w:lang w:eastAsia="ru-RU"/>
        </w:rPr>
        <w:t>V</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 xml:space="preserve"> = (V</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 xml:space="preserve"> + V</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 / (n</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 xml:space="preserve"> + n</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 = (V</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 xml:space="preserve"> + V</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 / n</w:t>
      </w:r>
      <w:r w:rsidRPr="00F71B42">
        <w:rPr>
          <w:rFonts w:eastAsia="Times New Roman" w:cs="Times New Roman"/>
          <w:sz w:val="28"/>
          <w:szCs w:val="28"/>
          <w:vertAlign w:val="subscript"/>
          <w:lang w:eastAsia="ru-RU"/>
        </w:rPr>
        <w:t>год</w:t>
      </w:r>
      <w:r w:rsidRPr="00F71B42">
        <w:rPr>
          <w:rFonts w:eastAsia="Times New Roman" w:cs="Times New Roman"/>
          <w:sz w:val="28"/>
          <w:szCs w:val="28"/>
          <w:lang w:eastAsia="ru-RU"/>
        </w:rPr>
        <w:t>,</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где V</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 xml:space="preserve"> и V</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 xml:space="preserve"> – емкость трубопроводов тепловых сетей в отопительном </w:t>
      </w:r>
      <w:r w:rsidRPr="00F71B42">
        <w:rPr>
          <w:rFonts w:eastAsia="Times New Roman" w:cs="Times New Roman"/>
          <w:sz w:val="28"/>
          <w:szCs w:val="28"/>
          <w:lang w:eastAsia="ru-RU"/>
        </w:rPr>
        <w:br/>
        <w:t>и неотопительном периодах, м</w:t>
      </w:r>
      <w:r w:rsidRPr="00F71B42">
        <w:rPr>
          <w:rFonts w:eastAsia="Times New Roman" w:cs="Times New Roman"/>
          <w:sz w:val="28"/>
          <w:szCs w:val="28"/>
          <w:vertAlign w:val="superscript"/>
          <w:lang w:eastAsia="ru-RU"/>
        </w:rPr>
        <w:t>3</w:t>
      </w:r>
      <w:r w:rsidRPr="00F71B42">
        <w:rPr>
          <w:rFonts w:eastAsia="Times New Roman" w:cs="Times New Roman"/>
          <w:sz w:val="28"/>
          <w:szCs w:val="28"/>
          <w:lang w:eastAsia="ru-RU"/>
        </w:rPr>
        <w:t>;</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n</w:t>
      </w:r>
      <w:r w:rsidRPr="00F71B42">
        <w:rPr>
          <w:rFonts w:eastAsia="Times New Roman" w:cs="Times New Roman"/>
          <w:sz w:val="28"/>
          <w:szCs w:val="28"/>
          <w:vertAlign w:val="subscript"/>
          <w:lang w:eastAsia="ru-RU"/>
        </w:rPr>
        <w:t>от</w:t>
      </w:r>
      <w:r w:rsidRPr="00F71B42">
        <w:rPr>
          <w:rFonts w:eastAsia="Times New Roman" w:cs="Times New Roman"/>
          <w:sz w:val="28"/>
          <w:szCs w:val="28"/>
          <w:lang w:eastAsia="ru-RU"/>
        </w:rPr>
        <w:t xml:space="preserve"> и n</w:t>
      </w:r>
      <w:r w:rsidRPr="00F71B42">
        <w:rPr>
          <w:rFonts w:eastAsia="Times New Roman" w:cs="Times New Roman"/>
          <w:sz w:val="28"/>
          <w:szCs w:val="28"/>
          <w:vertAlign w:val="subscript"/>
          <w:lang w:eastAsia="ru-RU"/>
        </w:rPr>
        <w:t>л</w:t>
      </w:r>
      <w:r w:rsidRPr="00F71B42">
        <w:rPr>
          <w:rFonts w:eastAsia="Times New Roman" w:cs="Times New Roman"/>
          <w:sz w:val="28"/>
          <w:szCs w:val="28"/>
          <w:lang w:eastAsia="ru-RU"/>
        </w:rPr>
        <w:t xml:space="preserve"> – продолжительность функционирования тепловых сетей в отопительном и неотопительном периодах, ч.</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При расч</w:t>
      </w:r>
      <w:r w:rsidR="00A770A5">
        <w:rPr>
          <w:rFonts w:eastAsia="Times New Roman" w:cs="Times New Roman"/>
          <w:sz w:val="28"/>
          <w:szCs w:val="28"/>
          <w:lang w:eastAsia="ru-RU"/>
        </w:rPr>
        <w:t>е</w:t>
      </w:r>
      <w:r w:rsidRPr="00F71B42">
        <w:rPr>
          <w:rFonts w:eastAsia="Times New Roman" w:cs="Times New Roman"/>
          <w:sz w:val="28"/>
          <w:szCs w:val="28"/>
          <w:lang w:eastAsia="ru-RU"/>
        </w:rPr>
        <w:t xml:space="preserve">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емкость трубопроводов, образуемую в результате реконструкции тепловой сети </w:t>
      </w:r>
      <w:r w:rsidRPr="00F71B42">
        <w:rPr>
          <w:rFonts w:eastAsia="Times New Roman" w:cs="Times New Roman"/>
          <w:sz w:val="28"/>
          <w:szCs w:val="28"/>
          <w:lang w:eastAsia="ru-RU"/>
        </w:rPr>
        <w:lastRenderedPageBreak/>
        <w:t>(изменения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емкость трубопроводов, временно выводимых из использования для ремонта, и продолжительность ремонтных работ.</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При определении значения среднегодовой емкости тепловой сети в значении емкости трубопроводов в неотопительном периоде учитывалось требование правил технической эксплуатации о заполнении трубопроводов деаэрированной водой с поддержанием избыточного давления не менее 0,5 кгс/см</w:t>
      </w:r>
      <w:r w:rsidRPr="00F71B42">
        <w:rPr>
          <w:rFonts w:eastAsia="Times New Roman" w:cs="Times New Roman"/>
          <w:sz w:val="28"/>
          <w:szCs w:val="28"/>
          <w:vertAlign w:val="superscript"/>
          <w:lang w:eastAsia="ru-RU"/>
        </w:rPr>
        <w:t>2</w:t>
      </w:r>
      <w:r w:rsidRPr="00F71B42">
        <w:rPr>
          <w:rFonts w:eastAsia="Times New Roman" w:cs="Times New Roman"/>
          <w:sz w:val="28"/>
          <w:szCs w:val="28"/>
          <w:lang w:eastAsia="ru-RU"/>
        </w:rPr>
        <w:t xml:space="preserve"> в верхних точках трубопроводов.</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 xml:space="preserve">Прогнозируемая продолжительность отопительного периода принималась </w:t>
      </w:r>
      <w:r w:rsidRPr="00F71B42">
        <w:rPr>
          <w:rFonts w:eastAsia="Times New Roman" w:cs="Times New Roman"/>
          <w:sz w:val="28"/>
          <w:szCs w:val="28"/>
          <w:lang w:eastAsia="ru-RU"/>
        </w:rPr>
        <w:br/>
        <w:t xml:space="preserve">в соответствии со строительными нормами и правилами по строительной климатологии. </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расчёте нормативных значений потерь теплоносителя не учитывались из-за отсутствия в тепловых сетях городского округа действующих приборов автоматики или защиты такого типа.</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rsidR="007A73D7" w:rsidRPr="00F71B42" w:rsidRDefault="007A73D7" w:rsidP="004F195D">
      <w:pPr>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Нормирование затрат теплоносителя на указанные цели производилось с уч</w:t>
      </w:r>
      <w:r w:rsidR="00A770A5">
        <w:rPr>
          <w:rFonts w:eastAsia="Times New Roman" w:cs="Times New Roman"/>
          <w:sz w:val="28"/>
          <w:szCs w:val="28"/>
          <w:lang w:eastAsia="ru-RU"/>
        </w:rPr>
        <w:t>е</w:t>
      </w:r>
      <w:r w:rsidRPr="00F71B42">
        <w:rPr>
          <w:rFonts w:eastAsia="Times New Roman" w:cs="Times New Roman"/>
          <w:sz w:val="28"/>
          <w:szCs w:val="28"/>
          <w:lang w:eastAsia="ru-RU"/>
        </w:rPr>
        <w:t>том регламентируемой нормативными документами периодичности проведения эксплуатационных испытаний и друг</w:t>
      </w:r>
      <w:r w:rsidR="00A770A5">
        <w:rPr>
          <w:rFonts w:eastAsia="Times New Roman" w:cs="Times New Roman"/>
          <w:sz w:val="28"/>
          <w:szCs w:val="28"/>
          <w:lang w:eastAsia="ru-RU"/>
        </w:rPr>
        <w:t>их регламентных работ и утвержде</w:t>
      </w:r>
      <w:r w:rsidRPr="00F71B42">
        <w:rPr>
          <w:rFonts w:eastAsia="Times New Roman" w:cs="Times New Roman"/>
          <w:sz w:val="28"/>
          <w:szCs w:val="28"/>
          <w:lang w:eastAsia="ru-RU"/>
        </w:rPr>
        <w:t>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7A73D7" w:rsidRPr="00F71B42" w:rsidRDefault="007A73D7" w:rsidP="004F195D">
      <w:pPr>
        <w:suppressAutoHyphens/>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При изменении емкости (внутреннего объёма) трубопроводов тепловых сетей, эксплуатируемых т</w:t>
      </w:r>
      <w:r w:rsidR="00A770A5">
        <w:rPr>
          <w:rFonts w:eastAsia="Times New Roman" w:cs="Times New Roman"/>
          <w:sz w:val="28"/>
          <w:szCs w:val="28"/>
          <w:lang w:eastAsia="ru-RU"/>
        </w:rPr>
        <w:t>еплосетевой организацией, на 5%</w:t>
      </w:r>
      <w:r w:rsidRPr="00F71B42">
        <w:rPr>
          <w:rFonts w:eastAsia="Times New Roman" w:cs="Times New Roman"/>
          <w:sz w:val="28"/>
          <w:szCs w:val="28"/>
          <w:lang w:eastAsia="ru-RU"/>
        </w:rPr>
        <w:t xml:space="preserve"> ожидаемые значения показателя «потери сетевой воды» допускается определять по формуле:</w:t>
      </w:r>
    </w:p>
    <w:p w:rsidR="007A73D7" w:rsidRPr="00F71B42" w:rsidRDefault="007A73D7" w:rsidP="007A73D7">
      <w:pPr>
        <w:suppressAutoHyphens/>
        <w:spacing w:before="120" w:after="120"/>
        <w:ind w:firstLine="0"/>
        <w:jc w:val="center"/>
        <w:rPr>
          <w:rFonts w:eastAsia="Times New Roman" w:cs="Times New Roman"/>
          <w:sz w:val="28"/>
          <w:szCs w:val="28"/>
          <w:lang w:eastAsia="ru-RU"/>
        </w:rPr>
      </w:pPr>
      <w:r w:rsidRPr="00F71B42">
        <w:rPr>
          <w:rFonts w:eastAsia="MS Mincho" w:cs="Times New Roman"/>
          <w:position w:val="-32"/>
          <w:sz w:val="28"/>
          <w:szCs w:val="28"/>
          <w:lang w:eastAsia="ru-RU"/>
        </w:rPr>
        <w:object w:dxaOrig="2340" w:dyaOrig="765">
          <v:shape id="_x0000_i1026" type="#_x0000_t75" style="width:114.75pt;height:35.25pt" o:ole="">
            <v:imagedata r:id="rId20" o:title=""/>
          </v:shape>
          <o:OLEObject Type="Embed" ProgID="Equation.3" ShapeID="_x0000_i1026" DrawAspect="Content" ObjectID="_1748335513" r:id="rId21"/>
        </w:object>
      </w:r>
    </w:p>
    <w:p w:rsidR="007A73D7" w:rsidRPr="00F71B42" w:rsidRDefault="007A73D7" w:rsidP="004F195D">
      <w:pPr>
        <w:suppressAutoHyphens/>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lastRenderedPageBreak/>
        <w:t xml:space="preserve">где: </w:t>
      </w:r>
      <w:r w:rsidRPr="00F71B42">
        <w:rPr>
          <w:rFonts w:eastAsia="Times New Roman" w:cs="Times New Roman"/>
          <w:position w:val="-12"/>
          <w:sz w:val="28"/>
          <w:szCs w:val="28"/>
          <w:lang w:eastAsia="ru-RU"/>
        </w:rPr>
        <w:object w:dxaOrig="555" w:dyaOrig="375">
          <v:shape id="_x0000_i1027" type="#_x0000_t75" style="width:27.75pt;height:12pt" o:ole="">
            <v:imagedata r:id="rId22" o:title=""/>
          </v:shape>
          <o:OLEObject Type="Embed" ProgID="Equation.3" ShapeID="_x0000_i1027" DrawAspect="Content" ObjectID="_1748335514" r:id="rId23"/>
        </w:object>
      </w:r>
      <w:r w:rsidRPr="00F71B42">
        <w:rPr>
          <w:rFonts w:eastAsia="Times New Roman" w:cs="Times New Roman"/>
          <w:sz w:val="28"/>
          <w:szCs w:val="28"/>
          <w:lang w:eastAsia="ru-RU"/>
        </w:rPr>
        <w:t>–</w:t>
      </w:r>
      <w:r w:rsidR="00A770A5">
        <w:rPr>
          <w:rFonts w:eastAsia="Times New Roman" w:cs="Times New Roman"/>
          <w:sz w:val="28"/>
          <w:szCs w:val="28"/>
          <w:lang w:eastAsia="ru-RU"/>
        </w:rPr>
        <w:t xml:space="preserve"> </w:t>
      </w:r>
      <w:r w:rsidRPr="00F71B42">
        <w:rPr>
          <w:rFonts w:eastAsia="Times New Roman" w:cs="Times New Roman"/>
          <w:sz w:val="28"/>
          <w:szCs w:val="28"/>
          <w:lang w:eastAsia="ru-RU"/>
        </w:rPr>
        <w:t xml:space="preserve">ожидаемые годовые потери сетевой воды на период регулирования, м³; </w:t>
      </w:r>
    </w:p>
    <w:p w:rsidR="007A73D7" w:rsidRPr="00F71B42" w:rsidRDefault="007A73D7" w:rsidP="004F195D">
      <w:pPr>
        <w:suppressAutoHyphens/>
        <w:spacing w:line="240" w:lineRule="auto"/>
        <w:contextualSpacing/>
        <w:rPr>
          <w:rFonts w:eastAsia="Times New Roman" w:cs="Times New Roman"/>
          <w:sz w:val="28"/>
          <w:szCs w:val="28"/>
          <w:lang w:eastAsia="ru-RU"/>
        </w:rPr>
      </w:pPr>
      <w:r w:rsidRPr="00F71B42">
        <w:rPr>
          <w:rFonts w:eastAsia="Times New Roman" w:cs="Times New Roman"/>
          <w:position w:val="-12"/>
          <w:sz w:val="28"/>
          <w:szCs w:val="28"/>
          <w:lang w:eastAsia="ru-RU"/>
        </w:rPr>
        <w:object w:dxaOrig="585" w:dyaOrig="375">
          <v:shape id="_x0000_i1028" type="#_x0000_t75" style="width:27.75pt;height:12pt" o:ole="">
            <v:imagedata r:id="rId24" o:title=""/>
          </v:shape>
          <o:OLEObject Type="Embed" ProgID="Equation.3" ShapeID="_x0000_i1028" DrawAspect="Content" ObjectID="_1748335515" r:id="rId25"/>
        </w:object>
      </w:r>
      <w:r w:rsidRPr="00F71B42">
        <w:rPr>
          <w:rFonts w:eastAsia="Times New Roman" w:cs="Times New Roman"/>
          <w:sz w:val="28"/>
          <w:szCs w:val="28"/>
          <w:lang w:eastAsia="ru-RU"/>
        </w:rPr>
        <w:t>–</w:t>
      </w:r>
      <w:r w:rsidR="00A770A5">
        <w:rPr>
          <w:rFonts w:eastAsia="Times New Roman" w:cs="Times New Roman"/>
          <w:sz w:val="28"/>
          <w:szCs w:val="28"/>
          <w:lang w:eastAsia="ru-RU"/>
        </w:rPr>
        <w:t xml:space="preserve"> </w:t>
      </w:r>
      <w:r w:rsidRPr="00F71B42">
        <w:rPr>
          <w:rFonts w:eastAsia="Times New Roman" w:cs="Times New Roman"/>
          <w:sz w:val="28"/>
          <w:szCs w:val="28"/>
          <w:lang w:eastAsia="ru-RU"/>
        </w:rPr>
        <w:t xml:space="preserve">годовые потери сетевой воды в тепловых сетях, находящихся </w:t>
      </w:r>
      <w:r w:rsidRPr="00F71B42">
        <w:rPr>
          <w:rFonts w:eastAsia="Times New Roman" w:cs="Times New Roman"/>
          <w:sz w:val="28"/>
          <w:szCs w:val="28"/>
          <w:lang w:eastAsia="ru-RU"/>
        </w:rPr>
        <w:br/>
        <w:t xml:space="preserve">в эксплуатационной ответственности теплосетевой организации, в соответствии </w:t>
      </w:r>
      <w:r w:rsidRPr="00F71B42">
        <w:rPr>
          <w:rFonts w:eastAsia="Times New Roman" w:cs="Times New Roman"/>
          <w:sz w:val="28"/>
          <w:szCs w:val="28"/>
          <w:lang w:eastAsia="ru-RU"/>
        </w:rPr>
        <w:br/>
        <w:t>с энергетическими характеристиками, м³;</w:t>
      </w:r>
    </w:p>
    <w:p w:rsidR="007A73D7" w:rsidRPr="00F71B42" w:rsidRDefault="007A73D7" w:rsidP="004F195D">
      <w:pPr>
        <w:suppressAutoHyphens/>
        <w:spacing w:line="240" w:lineRule="auto"/>
        <w:contextualSpacing/>
        <w:rPr>
          <w:rFonts w:eastAsia="Times New Roman" w:cs="Times New Roman"/>
          <w:sz w:val="28"/>
          <w:szCs w:val="28"/>
          <w:lang w:eastAsia="ru-RU"/>
        </w:rPr>
      </w:pPr>
      <w:r w:rsidRPr="00F71B42">
        <w:rPr>
          <w:rFonts w:eastAsia="Times New Roman" w:cs="Times New Roman"/>
          <w:position w:val="-14"/>
          <w:sz w:val="28"/>
          <w:szCs w:val="28"/>
          <w:lang w:eastAsia="ru-RU"/>
        </w:rPr>
        <w:object w:dxaOrig="855" w:dyaOrig="390">
          <v:shape id="_x0000_i1029" type="#_x0000_t75" style="width:44.25pt;height:20.25pt" o:ole="">
            <v:imagedata r:id="rId26" o:title=""/>
          </v:shape>
          <o:OLEObject Type="Embed" ProgID="Equation.3" ShapeID="_x0000_i1029" DrawAspect="Content" ObjectID="_1748335516" r:id="rId27"/>
        </w:object>
      </w:r>
      <w:r w:rsidRPr="00F71B42">
        <w:rPr>
          <w:rFonts w:eastAsia="Times New Roman" w:cs="Times New Roman"/>
          <w:sz w:val="28"/>
          <w:szCs w:val="28"/>
          <w:lang w:eastAsia="ru-RU"/>
        </w:rPr>
        <w:t>– ожидаемый суммарный среднегодовой объ</w:t>
      </w:r>
      <w:r w:rsidR="00A770A5">
        <w:rPr>
          <w:rFonts w:eastAsia="Times New Roman" w:cs="Times New Roman"/>
          <w:sz w:val="28"/>
          <w:szCs w:val="28"/>
          <w:lang w:eastAsia="ru-RU"/>
        </w:rPr>
        <w:t>е</w:t>
      </w:r>
      <w:r w:rsidRPr="00F71B42">
        <w:rPr>
          <w:rFonts w:eastAsia="Times New Roman" w:cs="Times New Roman"/>
          <w:sz w:val="28"/>
          <w:szCs w:val="28"/>
          <w:lang w:eastAsia="ru-RU"/>
        </w:rPr>
        <w:t xml:space="preserve">м тепловых сетей, м³; </w:t>
      </w:r>
    </w:p>
    <w:p w:rsidR="007A73D7" w:rsidRPr="00F71B42" w:rsidRDefault="007A73D7" w:rsidP="004F195D">
      <w:pPr>
        <w:suppressAutoHyphens/>
        <w:spacing w:line="240" w:lineRule="auto"/>
        <w:contextualSpacing/>
        <w:rPr>
          <w:rFonts w:eastAsia="Times New Roman" w:cs="Times New Roman"/>
          <w:sz w:val="28"/>
          <w:szCs w:val="28"/>
          <w:lang w:eastAsia="ru-RU"/>
        </w:rPr>
      </w:pPr>
      <w:r w:rsidRPr="00F71B42">
        <w:rPr>
          <w:rFonts w:eastAsia="Times New Roman" w:cs="Times New Roman"/>
          <w:position w:val="-14"/>
          <w:sz w:val="28"/>
          <w:szCs w:val="28"/>
          <w:lang w:eastAsia="ru-RU"/>
        </w:rPr>
        <w:object w:dxaOrig="915" w:dyaOrig="390">
          <v:shape id="_x0000_i1030" type="#_x0000_t75" style="width:51.75pt;height:20.25pt" o:ole="">
            <v:imagedata r:id="rId28" o:title=""/>
          </v:shape>
          <o:OLEObject Type="Embed" ProgID="Equation.3" ShapeID="_x0000_i1030" DrawAspect="Content" ObjectID="_1748335517" r:id="rId29"/>
        </w:object>
      </w:r>
      <w:r w:rsidRPr="00F71B42">
        <w:rPr>
          <w:rFonts w:eastAsia="Times New Roman" w:cs="Times New Roman"/>
          <w:sz w:val="28"/>
          <w:szCs w:val="28"/>
          <w:lang w:eastAsia="ru-RU"/>
        </w:rPr>
        <w:t>– суммарный среднегодовой объ</w:t>
      </w:r>
      <w:r w:rsidR="00A770A5">
        <w:rPr>
          <w:rFonts w:eastAsia="Times New Roman" w:cs="Times New Roman"/>
          <w:sz w:val="28"/>
          <w:szCs w:val="28"/>
          <w:lang w:eastAsia="ru-RU"/>
        </w:rPr>
        <w:t>е</w:t>
      </w:r>
      <w:r w:rsidRPr="00F71B42">
        <w:rPr>
          <w:rFonts w:eastAsia="Times New Roman" w:cs="Times New Roman"/>
          <w:sz w:val="28"/>
          <w:szCs w:val="28"/>
          <w:lang w:eastAsia="ru-RU"/>
        </w:rPr>
        <w:t xml:space="preserve">м тепловых сетей, находящихся в эксплуатационной ответственности теплосетевой организации, принятый при разработке энергетических характеристик, м³. </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Расход подпиточной воды в рабочем режиме должен компенсировать расч</w:t>
      </w:r>
      <w:r w:rsidR="00A770A5">
        <w:rPr>
          <w:rFonts w:eastAsia="Times New Roman" w:cs="Times New Roman"/>
          <w:sz w:val="28"/>
          <w:szCs w:val="28"/>
          <w:lang w:eastAsia="ru-RU"/>
        </w:rPr>
        <w:t>е</w:t>
      </w:r>
      <w:r w:rsidRPr="00F71B42">
        <w:rPr>
          <w:rFonts w:eastAsia="Times New Roman" w:cs="Times New Roman"/>
          <w:sz w:val="28"/>
          <w:szCs w:val="28"/>
          <w:lang w:eastAsia="ru-RU"/>
        </w:rPr>
        <w:t>тные (нормируемые) потери сетевой воды в системе теплоснабжения.</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Расч</w:t>
      </w:r>
      <w:r w:rsidR="00A770A5">
        <w:rPr>
          <w:rFonts w:eastAsia="Times New Roman" w:cs="Times New Roman"/>
          <w:sz w:val="28"/>
          <w:szCs w:val="28"/>
          <w:lang w:eastAsia="ru-RU"/>
        </w:rPr>
        <w:t>е</w:t>
      </w:r>
      <w:r w:rsidRPr="00F71B42">
        <w:rPr>
          <w:rFonts w:eastAsia="Times New Roman" w:cs="Times New Roman"/>
          <w:sz w:val="28"/>
          <w:szCs w:val="28"/>
          <w:lang w:eastAsia="ru-RU"/>
        </w:rPr>
        <w:t>тные (нормируемые) потери сетевой воды в системе теплоснабжения включают расч</w:t>
      </w:r>
      <w:r w:rsidR="00A770A5">
        <w:rPr>
          <w:rFonts w:eastAsia="Times New Roman" w:cs="Times New Roman"/>
          <w:sz w:val="28"/>
          <w:szCs w:val="28"/>
          <w:lang w:eastAsia="ru-RU"/>
        </w:rPr>
        <w:t>е</w:t>
      </w:r>
      <w:r w:rsidRPr="00F71B42">
        <w:rPr>
          <w:rFonts w:eastAsia="Times New Roman" w:cs="Times New Roman"/>
          <w:sz w:val="28"/>
          <w:szCs w:val="28"/>
          <w:lang w:eastAsia="ru-RU"/>
        </w:rPr>
        <w:t>тные технологические потери сетевой воды и потери сетевой воды с нормативной утечкой из тепловой сети и систем теплопотребления.</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Расч</w:t>
      </w:r>
      <w:r w:rsidR="00A770A5">
        <w:rPr>
          <w:rFonts w:eastAsia="Times New Roman" w:cs="Times New Roman"/>
          <w:sz w:val="28"/>
          <w:szCs w:val="28"/>
          <w:lang w:eastAsia="ru-RU"/>
        </w:rPr>
        <w:t>е</w:t>
      </w:r>
      <w:r w:rsidRPr="00F71B42">
        <w:rPr>
          <w:rFonts w:eastAsia="Times New Roman" w:cs="Times New Roman"/>
          <w:sz w:val="28"/>
          <w:szCs w:val="28"/>
          <w:lang w:eastAsia="ru-RU"/>
        </w:rPr>
        <w:t>тная величина нормативных потерь теплоносителя в закрытых системах теплоснабжения принимается в объ</w:t>
      </w:r>
      <w:r w:rsidR="00A770A5">
        <w:rPr>
          <w:rFonts w:eastAsia="Times New Roman" w:cs="Times New Roman"/>
          <w:sz w:val="28"/>
          <w:szCs w:val="28"/>
          <w:lang w:eastAsia="ru-RU"/>
        </w:rPr>
        <w:t>е</w:t>
      </w:r>
      <w:r w:rsidRPr="00F71B42">
        <w:rPr>
          <w:rFonts w:eastAsia="Times New Roman" w:cs="Times New Roman"/>
          <w:sz w:val="28"/>
          <w:szCs w:val="28"/>
          <w:lang w:eastAsia="ru-RU"/>
        </w:rPr>
        <w:t>ме 0,75% от фактического объ</w:t>
      </w:r>
      <w:r w:rsidR="00A770A5">
        <w:rPr>
          <w:rFonts w:eastAsia="Times New Roman" w:cs="Times New Roman"/>
          <w:sz w:val="28"/>
          <w:szCs w:val="28"/>
          <w:lang w:eastAsia="ru-RU"/>
        </w:rPr>
        <w:t>е</w:t>
      </w:r>
      <w:r w:rsidRPr="00F71B42">
        <w:rPr>
          <w:rFonts w:eastAsia="Times New Roman" w:cs="Times New Roman"/>
          <w:sz w:val="28"/>
          <w:szCs w:val="28"/>
          <w:lang w:eastAsia="ru-RU"/>
        </w:rPr>
        <w:t>ма воды в трубопроводах тепловых сетей.</w:t>
      </w:r>
    </w:p>
    <w:p w:rsidR="007A73D7" w:rsidRPr="00F71B42" w:rsidRDefault="007A73D7" w:rsidP="004F195D">
      <w:pPr>
        <w:spacing w:line="240" w:lineRule="auto"/>
        <w:rPr>
          <w:rFonts w:eastAsia="Times New Roman" w:cs="Times New Roman"/>
          <w:sz w:val="28"/>
          <w:szCs w:val="28"/>
          <w:lang w:eastAsia="ru-RU"/>
        </w:rPr>
      </w:pPr>
      <w:r w:rsidRPr="00F71B42">
        <w:rPr>
          <w:rFonts w:eastAsia="Times New Roman" w:cs="Times New Roman"/>
          <w:sz w:val="28"/>
          <w:szCs w:val="28"/>
          <w:lang w:eastAsia="ru-RU"/>
        </w:rPr>
        <w:t>Нормативные утечк</w:t>
      </w:r>
      <w:r w:rsidR="00A770A5">
        <w:rPr>
          <w:rFonts w:eastAsia="Times New Roman" w:cs="Times New Roman"/>
          <w:sz w:val="28"/>
          <w:szCs w:val="28"/>
          <w:lang w:eastAsia="ru-RU"/>
        </w:rPr>
        <w:t>и теплоносителя определены расче</w:t>
      </w:r>
      <w:r w:rsidRPr="00F71B42">
        <w:rPr>
          <w:rFonts w:eastAsia="Times New Roman" w:cs="Times New Roman"/>
          <w:sz w:val="28"/>
          <w:szCs w:val="28"/>
          <w:lang w:eastAsia="ru-RU"/>
        </w:rPr>
        <w:t>тным методом, исходя из объ</w:t>
      </w:r>
      <w:r w:rsidR="00A770A5">
        <w:rPr>
          <w:rFonts w:eastAsia="Times New Roman" w:cs="Times New Roman"/>
          <w:sz w:val="28"/>
          <w:szCs w:val="28"/>
          <w:lang w:eastAsia="ru-RU"/>
        </w:rPr>
        <w:t>е</w:t>
      </w:r>
      <w:r w:rsidRPr="00F71B42">
        <w:rPr>
          <w:rFonts w:eastAsia="Times New Roman" w:cs="Times New Roman"/>
          <w:sz w:val="28"/>
          <w:szCs w:val="28"/>
          <w:lang w:eastAsia="ru-RU"/>
        </w:rPr>
        <w:t>ма тепловых сетей и подключ</w:t>
      </w:r>
      <w:r w:rsidR="00A770A5">
        <w:rPr>
          <w:rFonts w:eastAsia="Times New Roman" w:cs="Times New Roman"/>
          <w:sz w:val="28"/>
          <w:szCs w:val="28"/>
          <w:lang w:eastAsia="ru-RU"/>
        </w:rPr>
        <w:t>е</w:t>
      </w:r>
      <w:r w:rsidRPr="00F71B42">
        <w:rPr>
          <w:rFonts w:eastAsia="Times New Roman" w:cs="Times New Roman"/>
          <w:sz w:val="28"/>
          <w:szCs w:val="28"/>
          <w:lang w:eastAsia="ru-RU"/>
        </w:rPr>
        <w:t>нной тепловой нагрузки потребителей, для тепловых сетей от каждой котельной на период до 202</w:t>
      </w:r>
      <w:r w:rsidR="00AA707D">
        <w:rPr>
          <w:rFonts w:eastAsia="Times New Roman" w:cs="Times New Roman"/>
          <w:sz w:val="28"/>
          <w:szCs w:val="28"/>
          <w:lang w:eastAsia="ru-RU"/>
        </w:rPr>
        <w:t>9</w:t>
      </w:r>
      <w:r w:rsidRPr="00F71B42">
        <w:rPr>
          <w:rFonts w:eastAsia="Times New Roman" w:cs="Times New Roman"/>
          <w:sz w:val="28"/>
          <w:szCs w:val="28"/>
          <w:lang w:eastAsia="ru-RU"/>
        </w:rPr>
        <w:t xml:space="preserve"> года и сведены в таблицу 9.</w:t>
      </w:r>
    </w:p>
    <w:p w:rsidR="007A73D7" w:rsidRPr="002C774A" w:rsidRDefault="007A73D7" w:rsidP="002C774A">
      <w:pPr>
        <w:pStyle w:val="ac"/>
        <w:rPr>
          <w:b w:val="0"/>
          <w:sz w:val="24"/>
          <w:szCs w:val="24"/>
        </w:rPr>
      </w:pPr>
      <w:bookmarkStart w:id="72" w:name="_Toc98766071"/>
      <w:bookmarkStart w:id="73" w:name="_Toc105628015"/>
      <w:r w:rsidRPr="002C774A">
        <w:rPr>
          <w:b w:val="0"/>
          <w:sz w:val="24"/>
          <w:szCs w:val="24"/>
        </w:rPr>
        <w:t xml:space="preserve">Таблица </w:t>
      </w:r>
      <w:r w:rsidRPr="002C774A">
        <w:rPr>
          <w:b w:val="0"/>
          <w:sz w:val="24"/>
          <w:szCs w:val="24"/>
        </w:rPr>
        <w:fldChar w:fldCharType="begin"/>
      </w:r>
      <w:r w:rsidRPr="002C774A">
        <w:rPr>
          <w:b w:val="0"/>
          <w:sz w:val="24"/>
          <w:szCs w:val="24"/>
        </w:rPr>
        <w:instrText xml:space="preserve"> SEQ Таблица \* ARABIC </w:instrText>
      </w:r>
      <w:r w:rsidRPr="002C774A">
        <w:rPr>
          <w:b w:val="0"/>
          <w:sz w:val="24"/>
          <w:szCs w:val="24"/>
        </w:rPr>
        <w:fldChar w:fldCharType="separate"/>
      </w:r>
      <w:r w:rsidR="00A37B5E">
        <w:rPr>
          <w:b w:val="0"/>
          <w:noProof/>
          <w:sz w:val="24"/>
          <w:szCs w:val="24"/>
        </w:rPr>
        <w:t>9</w:t>
      </w:r>
      <w:r w:rsidRPr="002C774A">
        <w:rPr>
          <w:b w:val="0"/>
          <w:noProof/>
          <w:sz w:val="24"/>
          <w:szCs w:val="24"/>
        </w:rPr>
        <w:fldChar w:fldCharType="end"/>
      </w:r>
      <w:r w:rsidRPr="002C774A">
        <w:rPr>
          <w:b w:val="0"/>
          <w:sz w:val="24"/>
          <w:szCs w:val="24"/>
        </w:rPr>
        <w:t xml:space="preserve"> – Годовой расход теплоносителя (по каждому источнику)</w:t>
      </w:r>
      <w:bookmarkEnd w:id="72"/>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8"/>
        <w:gridCol w:w="1745"/>
        <w:gridCol w:w="2689"/>
      </w:tblGrid>
      <w:tr w:rsidR="007A73D7" w:rsidRPr="00125565" w:rsidTr="007A73D7">
        <w:trPr>
          <w:trHeight w:val="20"/>
        </w:trPr>
        <w:tc>
          <w:tcPr>
            <w:tcW w:w="2698" w:type="pct"/>
            <w:shd w:val="clear" w:color="auto" w:fill="auto"/>
            <w:vAlign w:val="center"/>
            <w:hideMark/>
          </w:tcPr>
          <w:p w:rsidR="007A73D7" w:rsidRPr="00C9667C" w:rsidRDefault="007A73D7" w:rsidP="007A73D7">
            <w:pPr>
              <w:spacing w:line="240" w:lineRule="auto"/>
              <w:ind w:firstLine="0"/>
              <w:jc w:val="center"/>
              <w:rPr>
                <w:rFonts w:eastAsia="Times New Roman" w:cs="Times New Roman"/>
                <w:bCs/>
                <w:color w:val="000000"/>
                <w:sz w:val="20"/>
                <w:szCs w:val="20"/>
                <w:lang w:eastAsia="ru-RU"/>
              </w:rPr>
            </w:pPr>
            <w:r w:rsidRPr="00C9667C">
              <w:rPr>
                <w:rFonts w:eastAsia="Times New Roman" w:cs="Times New Roman"/>
                <w:bCs/>
                <w:color w:val="000000"/>
                <w:sz w:val="20"/>
                <w:szCs w:val="20"/>
                <w:lang w:eastAsia="ru-RU"/>
              </w:rPr>
              <w:t>Наименование показателя</w:t>
            </w:r>
          </w:p>
        </w:tc>
        <w:tc>
          <w:tcPr>
            <w:tcW w:w="906" w:type="pct"/>
            <w:shd w:val="clear" w:color="auto" w:fill="auto"/>
            <w:vAlign w:val="center"/>
            <w:hideMark/>
          </w:tcPr>
          <w:p w:rsidR="007A73D7" w:rsidRPr="00C9667C" w:rsidRDefault="007A73D7" w:rsidP="007A73D7">
            <w:pPr>
              <w:spacing w:line="240" w:lineRule="auto"/>
              <w:ind w:firstLine="0"/>
              <w:jc w:val="center"/>
              <w:rPr>
                <w:rFonts w:eastAsia="Times New Roman" w:cs="Times New Roman"/>
                <w:bCs/>
                <w:color w:val="000000"/>
                <w:sz w:val="20"/>
                <w:szCs w:val="20"/>
                <w:lang w:eastAsia="ru-RU"/>
              </w:rPr>
            </w:pPr>
            <w:r w:rsidRPr="00C9667C">
              <w:rPr>
                <w:rFonts w:eastAsia="Times New Roman" w:cs="Times New Roman"/>
                <w:bCs/>
                <w:color w:val="000000"/>
                <w:sz w:val="20"/>
                <w:szCs w:val="20"/>
                <w:lang w:eastAsia="ru-RU"/>
              </w:rPr>
              <w:t>Ед</w:t>
            </w:r>
            <w:r w:rsidRPr="00125565">
              <w:rPr>
                <w:rFonts w:eastAsia="Times New Roman" w:cs="Times New Roman"/>
                <w:bCs/>
                <w:color w:val="000000"/>
                <w:sz w:val="20"/>
                <w:szCs w:val="20"/>
                <w:lang w:eastAsia="ru-RU"/>
              </w:rPr>
              <w:t xml:space="preserve">. </w:t>
            </w:r>
            <w:r w:rsidRPr="00C9667C">
              <w:rPr>
                <w:rFonts w:eastAsia="Times New Roman" w:cs="Times New Roman"/>
                <w:bCs/>
                <w:color w:val="000000"/>
                <w:sz w:val="20"/>
                <w:szCs w:val="20"/>
                <w:lang w:eastAsia="ru-RU"/>
              </w:rPr>
              <w:t>изм</w:t>
            </w:r>
            <w:r w:rsidRPr="00125565">
              <w:rPr>
                <w:rFonts w:eastAsia="Times New Roman" w:cs="Times New Roman"/>
                <w:bCs/>
                <w:color w:val="000000"/>
                <w:sz w:val="20"/>
                <w:szCs w:val="20"/>
                <w:lang w:eastAsia="ru-RU"/>
              </w:rPr>
              <w:t>.</w:t>
            </w:r>
          </w:p>
        </w:tc>
        <w:tc>
          <w:tcPr>
            <w:tcW w:w="1396" w:type="pct"/>
            <w:shd w:val="clear" w:color="auto" w:fill="auto"/>
            <w:vAlign w:val="center"/>
            <w:hideMark/>
          </w:tcPr>
          <w:p w:rsidR="007A73D7" w:rsidRPr="00C9667C" w:rsidRDefault="007A73D7" w:rsidP="007A73D7">
            <w:pPr>
              <w:spacing w:line="240" w:lineRule="auto"/>
              <w:ind w:firstLine="0"/>
              <w:jc w:val="center"/>
              <w:rPr>
                <w:rFonts w:eastAsia="Times New Roman" w:cs="Times New Roman"/>
                <w:bCs/>
                <w:color w:val="000000"/>
                <w:sz w:val="20"/>
                <w:szCs w:val="20"/>
                <w:lang w:eastAsia="ru-RU"/>
              </w:rPr>
            </w:pPr>
            <w:r w:rsidRPr="00C9667C">
              <w:rPr>
                <w:rFonts w:eastAsia="Times New Roman" w:cs="Times New Roman"/>
                <w:bCs/>
                <w:color w:val="000000"/>
                <w:sz w:val="20"/>
                <w:szCs w:val="20"/>
                <w:lang w:eastAsia="ru-RU"/>
              </w:rPr>
              <w:t>Величина показателя</w:t>
            </w:r>
            <w:r w:rsidRPr="00C9667C">
              <w:rPr>
                <w:rFonts w:eastAsia="Times New Roman" w:cs="Times New Roman"/>
                <w:bCs/>
                <w:color w:val="000000"/>
                <w:sz w:val="20"/>
                <w:szCs w:val="20"/>
                <w:lang w:eastAsia="ru-RU"/>
              </w:rPr>
              <w:br/>
              <w:t xml:space="preserve">за </w:t>
            </w:r>
            <w:r w:rsidRPr="00874B1C">
              <w:rPr>
                <w:rFonts w:eastAsia="Times New Roman" w:cs="Times New Roman"/>
                <w:bCs/>
                <w:sz w:val="20"/>
                <w:szCs w:val="20"/>
                <w:lang w:eastAsia="ru-RU"/>
              </w:rPr>
              <w:t>2021</w:t>
            </w:r>
            <w:r w:rsidRPr="00C9667C">
              <w:rPr>
                <w:rFonts w:eastAsia="Times New Roman" w:cs="Times New Roman"/>
                <w:bCs/>
                <w:color w:val="000000"/>
                <w:sz w:val="20"/>
                <w:szCs w:val="20"/>
                <w:lang w:eastAsia="ru-RU"/>
              </w:rPr>
              <w:t xml:space="preserve"> год</w:t>
            </w:r>
          </w:p>
        </w:tc>
      </w:tr>
      <w:tr w:rsidR="007A73D7" w:rsidRPr="00125565" w:rsidTr="007A73D7">
        <w:trPr>
          <w:trHeight w:val="20"/>
        </w:trPr>
        <w:tc>
          <w:tcPr>
            <w:tcW w:w="5000" w:type="pct"/>
            <w:gridSpan w:val="3"/>
            <w:shd w:val="clear" w:color="auto" w:fill="auto"/>
            <w:vAlign w:val="center"/>
          </w:tcPr>
          <w:p w:rsidR="007A73D7" w:rsidRPr="00125565" w:rsidRDefault="007A73D7" w:rsidP="007A73D7">
            <w:pPr>
              <w:spacing w:line="240" w:lineRule="auto"/>
              <w:ind w:firstLine="0"/>
              <w:jc w:val="center"/>
              <w:rPr>
                <w:rFonts w:eastAsia="Times New Roman" w:cs="Times New Roman"/>
                <w:bCs/>
                <w:color w:val="000000"/>
                <w:sz w:val="20"/>
                <w:szCs w:val="20"/>
                <w:lang w:eastAsia="ru-RU"/>
              </w:rPr>
            </w:pPr>
            <w:r w:rsidRPr="00125565">
              <w:rPr>
                <w:rFonts w:eastAsia="Times New Roman" w:cs="Times New Roman"/>
                <w:bCs/>
                <w:color w:val="000000"/>
                <w:sz w:val="20"/>
                <w:szCs w:val="20"/>
                <w:lang w:eastAsia="ru-RU"/>
              </w:rPr>
              <w:t>Ваховская котельная №1</w:t>
            </w:r>
          </w:p>
        </w:tc>
      </w:tr>
      <w:tr w:rsidR="007A73D7" w:rsidRPr="00125565" w:rsidTr="007A73D7">
        <w:trPr>
          <w:trHeight w:val="20"/>
        </w:trPr>
        <w:tc>
          <w:tcPr>
            <w:tcW w:w="2698" w:type="pct"/>
            <w:shd w:val="clear" w:color="auto" w:fill="auto"/>
            <w:vAlign w:val="center"/>
          </w:tcPr>
          <w:p w:rsidR="007A73D7" w:rsidRPr="00C9667C" w:rsidRDefault="007A73D7" w:rsidP="007A73D7">
            <w:pPr>
              <w:spacing w:line="240" w:lineRule="auto"/>
              <w:ind w:firstLine="0"/>
              <w:jc w:val="left"/>
              <w:rPr>
                <w:rFonts w:eastAsia="Times New Roman" w:cs="Times New Roman"/>
                <w:color w:val="000000"/>
                <w:sz w:val="20"/>
                <w:szCs w:val="20"/>
                <w:lang w:eastAsia="ru-RU"/>
              </w:rPr>
            </w:pPr>
            <w:r w:rsidRPr="00C9667C">
              <w:rPr>
                <w:rFonts w:eastAsia="Times New Roman" w:cs="Times New Roman"/>
                <w:color w:val="000000"/>
                <w:sz w:val="20"/>
                <w:szCs w:val="20"/>
                <w:lang w:eastAsia="ru-RU"/>
              </w:rPr>
              <w:t>Всего подпитка тепловой сети, в т.ч.:</w:t>
            </w:r>
          </w:p>
        </w:tc>
        <w:tc>
          <w:tcPr>
            <w:tcW w:w="906" w:type="pct"/>
            <w:vMerge w:val="restart"/>
            <w:shd w:val="clear" w:color="auto" w:fill="auto"/>
            <w:vAlign w:val="center"/>
            <w:hideMark/>
          </w:tcPr>
          <w:p w:rsidR="007A73D7" w:rsidRPr="00C9667C"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w:t>
            </w:r>
            <w:r w:rsidRPr="00C9667C">
              <w:rPr>
                <w:rFonts w:eastAsia="Times New Roman" w:cs="Times New Roman"/>
                <w:color w:val="000000"/>
                <w:sz w:val="20"/>
                <w:szCs w:val="20"/>
                <w:lang w:eastAsia="ru-RU"/>
              </w:rPr>
              <w:t>онн</w:t>
            </w:r>
            <w:r>
              <w:rPr>
                <w:rFonts w:eastAsia="Times New Roman" w:cs="Times New Roman"/>
                <w:color w:val="000000"/>
                <w:sz w:val="20"/>
                <w:szCs w:val="20"/>
                <w:lang w:eastAsia="ru-RU"/>
              </w:rPr>
              <w:t xml:space="preserve"> </w:t>
            </w:r>
            <w:r w:rsidRPr="00C9667C">
              <w:rPr>
                <w:rFonts w:eastAsia="Times New Roman" w:cs="Times New Roman"/>
                <w:color w:val="000000"/>
                <w:sz w:val="20"/>
                <w:szCs w:val="20"/>
                <w:lang w:eastAsia="ru-RU"/>
              </w:rPr>
              <w:t>(м</w:t>
            </w:r>
            <w:r w:rsidRPr="00C9667C">
              <w:rPr>
                <w:rFonts w:eastAsia="Times New Roman" w:cs="Times New Roman"/>
                <w:color w:val="000000"/>
                <w:sz w:val="20"/>
                <w:szCs w:val="20"/>
                <w:vertAlign w:val="superscript"/>
                <w:lang w:eastAsia="ru-RU"/>
              </w:rPr>
              <w:t>3</w:t>
            </w:r>
            <w:r w:rsidRPr="00C9667C">
              <w:rPr>
                <w:rFonts w:eastAsia="Times New Roman" w:cs="Times New Roman"/>
                <w:color w:val="000000"/>
                <w:sz w:val="20"/>
                <w:szCs w:val="20"/>
                <w:lang w:eastAsia="ru-RU"/>
              </w:rPr>
              <w:t>)</w:t>
            </w:r>
          </w:p>
        </w:tc>
        <w:tc>
          <w:tcPr>
            <w:tcW w:w="1396" w:type="pct"/>
            <w:shd w:val="clear" w:color="auto" w:fill="auto"/>
            <w:vAlign w:val="center"/>
          </w:tcPr>
          <w:p w:rsidR="007A73D7" w:rsidRPr="00C9667C" w:rsidRDefault="007A73D7" w:rsidP="007A73D7">
            <w:pPr>
              <w:spacing w:line="240" w:lineRule="auto"/>
              <w:ind w:firstLine="0"/>
              <w:jc w:val="center"/>
              <w:rPr>
                <w:rFonts w:eastAsia="Calibri" w:cs="Times New Roman"/>
                <w:bCs/>
                <w:color w:val="000000"/>
                <w:sz w:val="20"/>
                <w:szCs w:val="20"/>
              </w:rPr>
            </w:pPr>
            <w:r>
              <w:rPr>
                <w:rFonts w:eastAsia="Calibri" w:cs="Times New Roman"/>
                <w:bCs/>
                <w:color w:val="000000"/>
                <w:sz w:val="20"/>
                <w:szCs w:val="20"/>
              </w:rPr>
              <w:t>1236</w:t>
            </w:r>
          </w:p>
        </w:tc>
      </w:tr>
      <w:tr w:rsidR="007A73D7" w:rsidRPr="00125565" w:rsidTr="007A73D7">
        <w:trPr>
          <w:trHeight w:val="20"/>
        </w:trPr>
        <w:tc>
          <w:tcPr>
            <w:tcW w:w="2698" w:type="pct"/>
            <w:shd w:val="clear" w:color="auto" w:fill="auto"/>
            <w:vAlign w:val="center"/>
          </w:tcPr>
          <w:p w:rsidR="007A73D7" w:rsidRPr="00C9667C" w:rsidRDefault="007A73D7" w:rsidP="007A73D7">
            <w:pPr>
              <w:spacing w:line="240" w:lineRule="auto"/>
              <w:ind w:firstLine="0"/>
              <w:jc w:val="left"/>
              <w:rPr>
                <w:rFonts w:eastAsia="Times New Roman" w:cs="Times New Roman"/>
                <w:color w:val="000000"/>
                <w:sz w:val="20"/>
                <w:szCs w:val="20"/>
                <w:lang w:eastAsia="ru-RU"/>
              </w:rPr>
            </w:pPr>
            <w:r w:rsidRPr="00C9667C">
              <w:rPr>
                <w:rFonts w:eastAsia="Times New Roman" w:cs="Times New Roman"/>
                <w:color w:val="000000"/>
                <w:sz w:val="20"/>
                <w:szCs w:val="20"/>
                <w:lang w:eastAsia="ru-RU"/>
              </w:rPr>
              <w:t>- нормативные утечки теплоносителя в сетях</w:t>
            </w:r>
          </w:p>
        </w:tc>
        <w:tc>
          <w:tcPr>
            <w:tcW w:w="906" w:type="pct"/>
            <w:vMerge/>
            <w:shd w:val="clear" w:color="auto" w:fill="auto"/>
            <w:vAlign w:val="center"/>
          </w:tcPr>
          <w:p w:rsidR="007A73D7" w:rsidRPr="00C9667C"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C9667C" w:rsidRDefault="007A73D7" w:rsidP="007A73D7">
            <w:pPr>
              <w:spacing w:line="240" w:lineRule="auto"/>
              <w:ind w:firstLine="0"/>
              <w:jc w:val="center"/>
              <w:rPr>
                <w:rFonts w:eastAsia="Calibri" w:cs="Times New Roman"/>
                <w:bCs/>
                <w:color w:val="000000"/>
                <w:sz w:val="20"/>
                <w:szCs w:val="20"/>
              </w:rPr>
            </w:pPr>
            <w:r w:rsidRPr="00C9667C">
              <w:rPr>
                <w:rFonts w:eastAsia="Calibri" w:cs="Times New Roman"/>
                <w:color w:val="000000"/>
                <w:sz w:val="20"/>
                <w:szCs w:val="20"/>
              </w:rPr>
              <w:t>253</w:t>
            </w:r>
          </w:p>
        </w:tc>
      </w:tr>
      <w:tr w:rsidR="007A73D7" w:rsidRPr="00125565" w:rsidTr="007A73D7">
        <w:trPr>
          <w:trHeight w:val="20"/>
        </w:trPr>
        <w:tc>
          <w:tcPr>
            <w:tcW w:w="2698" w:type="pct"/>
            <w:shd w:val="clear" w:color="auto" w:fill="auto"/>
            <w:vAlign w:val="center"/>
          </w:tcPr>
          <w:p w:rsidR="007A73D7" w:rsidRPr="00C9667C" w:rsidRDefault="007A73D7" w:rsidP="007A73D7">
            <w:pPr>
              <w:spacing w:line="240" w:lineRule="auto"/>
              <w:ind w:firstLine="0"/>
              <w:jc w:val="left"/>
              <w:rPr>
                <w:rFonts w:eastAsia="Times New Roman" w:cs="Times New Roman"/>
                <w:color w:val="000000"/>
                <w:sz w:val="20"/>
                <w:szCs w:val="20"/>
                <w:lang w:eastAsia="ru-RU"/>
              </w:rPr>
            </w:pPr>
            <w:r w:rsidRPr="00C9667C">
              <w:rPr>
                <w:rFonts w:eastAsia="Times New Roman" w:cs="Times New Roman"/>
                <w:color w:val="000000"/>
                <w:sz w:val="20"/>
                <w:szCs w:val="20"/>
                <w:lang w:eastAsia="ru-RU"/>
              </w:rPr>
              <w:t>- сверхнормативный расход воды</w:t>
            </w:r>
          </w:p>
        </w:tc>
        <w:tc>
          <w:tcPr>
            <w:tcW w:w="906" w:type="pct"/>
            <w:vMerge/>
            <w:shd w:val="clear" w:color="auto" w:fill="auto"/>
            <w:vAlign w:val="center"/>
          </w:tcPr>
          <w:p w:rsidR="007A73D7" w:rsidRPr="00C9667C"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C9667C" w:rsidRDefault="007A73D7" w:rsidP="007A73D7">
            <w:pPr>
              <w:spacing w:line="240" w:lineRule="auto"/>
              <w:ind w:firstLine="0"/>
              <w:jc w:val="center"/>
              <w:rPr>
                <w:rFonts w:eastAsia="Calibri" w:cs="Times New Roman"/>
                <w:bCs/>
                <w:color w:val="000000"/>
                <w:sz w:val="20"/>
                <w:szCs w:val="20"/>
              </w:rPr>
            </w:pPr>
            <w:r w:rsidRPr="00C9667C">
              <w:rPr>
                <w:rFonts w:eastAsia="Calibri" w:cs="Times New Roman"/>
                <w:color w:val="000000"/>
                <w:sz w:val="20"/>
                <w:szCs w:val="20"/>
              </w:rPr>
              <w:t>983</w:t>
            </w:r>
          </w:p>
        </w:tc>
      </w:tr>
      <w:tr w:rsidR="007A73D7" w:rsidRPr="00125565" w:rsidTr="007A73D7">
        <w:trPr>
          <w:trHeight w:val="20"/>
        </w:trPr>
        <w:tc>
          <w:tcPr>
            <w:tcW w:w="2698" w:type="pct"/>
            <w:shd w:val="clear" w:color="auto" w:fill="auto"/>
            <w:vAlign w:val="center"/>
          </w:tcPr>
          <w:p w:rsidR="007A73D7" w:rsidRPr="00C9667C" w:rsidRDefault="007A73D7" w:rsidP="007A73D7">
            <w:pPr>
              <w:spacing w:line="240" w:lineRule="auto"/>
              <w:ind w:firstLine="0"/>
              <w:jc w:val="left"/>
              <w:rPr>
                <w:rFonts w:eastAsia="Times New Roman" w:cs="Times New Roman"/>
                <w:color w:val="000000"/>
                <w:sz w:val="20"/>
                <w:szCs w:val="20"/>
                <w:lang w:eastAsia="ru-RU"/>
              </w:rPr>
            </w:pPr>
            <w:r w:rsidRPr="00C9667C">
              <w:rPr>
                <w:rFonts w:eastAsia="Times New Roman" w:cs="Times New Roman"/>
                <w:color w:val="000000"/>
                <w:sz w:val="20"/>
                <w:szCs w:val="20"/>
                <w:lang w:eastAsia="ru-RU"/>
              </w:rPr>
              <w:t>- расход воды на ГВС</w:t>
            </w:r>
          </w:p>
        </w:tc>
        <w:tc>
          <w:tcPr>
            <w:tcW w:w="906" w:type="pct"/>
            <w:vMerge/>
            <w:shd w:val="clear" w:color="auto" w:fill="auto"/>
            <w:vAlign w:val="center"/>
          </w:tcPr>
          <w:p w:rsidR="007A73D7" w:rsidRPr="00C9667C"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C9667C"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A73D7" w:rsidRPr="00125565" w:rsidTr="007A73D7">
        <w:trPr>
          <w:trHeight w:val="20"/>
        </w:trPr>
        <w:tc>
          <w:tcPr>
            <w:tcW w:w="5000" w:type="pct"/>
            <w:gridSpan w:val="3"/>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sidRPr="00125565">
              <w:rPr>
                <w:rFonts w:eastAsia="Times New Roman" w:cs="Times New Roman"/>
                <w:color w:val="000000"/>
                <w:sz w:val="20"/>
                <w:szCs w:val="20"/>
                <w:lang w:eastAsia="ru-RU"/>
              </w:rPr>
              <w:t>Ваховская котельная №2</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Всего подпитка тепловой сети, в т.ч.:</w:t>
            </w:r>
          </w:p>
        </w:tc>
        <w:tc>
          <w:tcPr>
            <w:tcW w:w="906" w:type="pct"/>
            <w:vMerge w:val="restart"/>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w:t>
            </w:r>
            <w:r w:rsidRPr="00C9667C">
              <w:rPr>
                <w:rFonts w:eastAsia="Times New Roman" w:cs="Times New Roman"/>
                <w:color w:val="000000"/>
                <w:sz w:val="20"/>
                <w:szCs w:val="20"/>
                <w:lang w:eastAsia="ru-RU"/>
              </w:rPr>
              <w:t>онн</w:t>
            </w:r>
            <w:r>
              <w:rPr>
                <w:rFonts w:eastAsia="Times New Roman" w:cs="Times New Roman"/>
                <w:color w:val="000000"/>
                <w:sz w:val="20"/>
                <w:szCs w:val="20"/>
                <w:lang w:eastAsia="ru-RU"/>
              </w:rPr>
              <w:t xml:space="preserve"> </w:t>
            </w:r>
            <w:r w:rsidRPr="00C9667C">
              <w:rPr>
                <w:rFonts w:eastAsia="Times New Roman" w:cs="Times New Roman"/>
                <w:color w:val="000000"/>
                <w:sz w:val="20"/>
                <w:szCs w:val="20"/>
                <w:lang w:eastAsia="ru-RU"/>
              </w:rPr>
              <w:t>(м</w:t>
            </w:r>
            <w:r w:rsidRPr="00C9667C">
              <w:rPr>
                <w:rFonts w:eastAsia="Times New Roman" w:cs="Times New Roman"/>
                <w:color w:val="000000"/>
                <w:sz w:val="20"/>
                <w:szCs w:val="20"/>
                <w:vertAlign w:val="superscript"/>
                <w:lang w:eastAsia="ru-RU"/>
              </w:rPr>
              <w:t>3</w:t>
            </w:r>
            <w:r w:rsidRPr="00C9667C">
              <w:rPr>
                <w:rFonts w:eastAsia="Times New Roman" w:cs="Times New Roman"/>
                <w:color w:val="000000"/>
                <w:sz w:val="20"/>
                <w:szCs w:val="20"/>
                <w:lang w:eastAsia="ru-RU"/>
              </w:rPr>
              <w:t>)</w:t>
            </w: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Pr>
                <w:bCs/>
                <w:color w:val="000000"/>
                <w:sz w:val="20"/>
                <w:szCs w:val="20"/>
              </w:rPr>
              <w:t>1311</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нормативные утечки теплоносителя в сетях</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sidRPr="00125565">
              <w:rPr>
                <w:color w:val="000000"/>
                <w:sz w:val="20"/>
                <w:szCs w:val="20"/>
              </w:rPr>
              <w:t>197</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сверхнормативный расход воды</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sidRPr="00125565">
              <w:rPr>
                <w:color w:val="000000"/>
                <w:sz w:val="20"/>
                <w:szCs w:val="20"/>
              </w:rPr>
              <w:t>1114</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расход воды на ГВС</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A73D7" w:rsidRPr="00125565" w:rsidTr="007A73D7">
        <w:trPr>
          <w:trHeight w:val="20"/>
        </w:trPr>
        <w:tc>
          <w:tcPr>
            <w:tcW w:w="5000" w:type="pct"/>
            <w:gridSpan w:val="3"/>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sidRPr="00125565">
              <w:rPr>
                <w:rFonts w:eastAsia="Times New Roman" w:cs="Times New Roman"/>
                <w:color w:val="000000"/>
                <w:sz w:val="20"/>
                <w:szCs w:val="20"/>
                <w:lang w:eastAsia="ru-RU"/>
              </w:rPr>
              <w:t>Ваховская котельная №3</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Всего подпитка тепловой сети, в т.ч.:</w:t>
            </w:r>
          </w:p>
        </w:tc>
        <w:tc>
          <w:tcPr>
            <w:tcW w:w="906" w:type="pct"/>
            <w:vMerge w:val="restart"/>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w:t>
            </w:r>
            <w:r w:rsidRPr="00C9667C">
              <w:rPr>
                <w:rFonts w:eastAsia="Times New Roman" w:cs="Times New Roman"/>
                <w:color w:val="000000"/>
                <w:sz w:val="20"/>
                <w:szCs w:val="20"/>
                <w:lang w:eastAsia="ru-RU"/>
              </w:rPr>
              <w:t>онн</w:t>
            </w:r>
            <w:r>
              <w:rPr>
                <w:rFonts w:eastAsia="Times New Roman" w:cs="Times New Roman"/>
                <w:color w:val="000000"/>
                <w:sz w:val="20"/>
                <w:szCs w:val="20"/>
                <w:lang w:eastAsia="ru-RU"/>
              </w:rPr>
              <w:t xml:space="preserve"> </w:t>
            </w:r>
            <w:r w:rsidRPr="00C9667C">
              <w:rPr>
                <w:rFonts w:eastAsia="Times New Roman" w:cs="Times New Roman"/>
                <w:color w:val="000000"/>
                <w:sz w:val="20"/>
                <w:szCs w:val="20"/>
                <w:lang w:eastAsia="ru-RU"/>
              </w:rPr>
              <w:t>(м</w:t>
            </w:r>
            <w:r w:rsidRPr="00C9667C">
              <w:rPr>
                <w:rFonts w:eastAsia="Times New Roman" w:cs="Times New Roman"/>
                <w:color w:val="000000"/>
                <w:sz w:val="20"/>
                <w:szCs w:val="20"/>
                <w:vertAlign w:val="superscript"/>
                <w:lang w:eastAsia="ru-RU"/>
              </w:rPr>
              <w:t>3</w:t>
            </w:r>
            <w:r w:rsidRPr="00C9667C">
              <w:rPr>
                <w:rFonts w:eastAsia="Times New Roman" w:cs="Times New Roman"/>
                <w:color w:val="000000"/>
                <w:sz w:val="20"/>
                <w:szCs w:val="20"/>
                <w:lang w:eastAsia="ru-RU"/>
              </w:rPr>
              <w:t>)</w:t>
            </w: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Pr>
                <w:bCs/>
                <w:color w:val="000000"/>
                <w:sz w:val="20"/>
                <w:szCs w:val="20"/>
              </w:rPr>
              <w:t>1562</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нормативные утечки теплоносителя в сетях</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sidRPr="00125565">
              <w:rPr>
                <w:color w:val="000000"/>
                <w:sz w:val="20"/>
                <w:szCs w:val="20"/>
              </w:rPr>
              <w:t>137</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сверхнормативный расход воды</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bCs/>
                <w:color w:val="000000"/>
                <w:sz w:val="20"/>
                <w:szCs w:val="20"/>
              </w:rPr>
            </w:pPr>
            <w:r w:rsidRPr="00125565">
              <w:rPr>
                <w:color w:val="000000"/>
                <w:sz w:val="20"/>
                <w:szCs w:val="20"/>
              </w:rPr>
              <w:t>1425</w:t>
            </w:r>
          </w:p>
        </w:tc>
      </w:tr>
      <w:tr w:rsidR="007A73D7" w:rsidRPr="00125565" w:rsidTr="007A73D7">
        <w:trPr>
          <w:trHeight w:val="20"/>
        </w:trPr>
        <w:tc>
          <w:tcPr>
            <w:tcW w:w="2698" w:type="pct"/>
            <w:shd w:val="clear" w:color="auto" w:fill="auto"/>
            <w:vAlign w:val="center"/>
          </w:tcPr>
          <w:p w:rsidR="007A73D7" w:rsidRPr="00125565" w:rsidRDefault="007A73D7" w:rsidP="007A73D7">
            <w:pPr>
              <w:spacing w:line="240" w:lineRule="auto"/>
              <w:ind w:firstLine="0"/>
              <w:jc w:val="left"/>
              <w:rPr>
                <w:rFonts w:eastAsia="Times New Roman" w:cs="Times New Roman"/>
                <w:color w:val="000000"/>
                <w:sz w:val="20"/>
                <w:szCs w:val="20"/>
                <w:lang w:eastAsia="ru-RU"/>
              </w:rPr>
            </w:pPr>
            <w:r w:rsidRPr="00125565">
              <w:rPr>
                <w:rFonts w:eastAsia="Times New Roman" w:cs="Times New Roman"/>
                <w:color w:val="000000"/>
                <w:sz w:val="20"/>
                <w:szCs w:val="20"/>
                <w:lang w:eastAsia="ru-RU"/>
              </w:rPr>
              <w:t>- расход воды на ГВС</w:t>
            </w:r>
          </w:p>
        </w:tc>
        <w:tc>
          <w:tcPr>
            <w:tcW w:w="906" w:type="pct"/>
            <w:vMerge/>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p>
        </w:tc>
        <w:tc>
          <w:tcPr>
            <w:tcW w:w="1396" w:type="pct"/>
            <w:shd w:val="clear" w:color="auto" w:fill="auto"/>
            <w:vAlign w:val="center"/>
          </w:tcPr>
          <w:p w:rsidR="007A73D7" w:rsidRPr="00125565" w:rsidRDefault="007A73D7"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rsidR="007A73D7" w:rsidRPr="00F71B42" w:rsidRDefault="00A770A5" w:rsidP="00EE4C39">
      <w:pPr>
        <w:pStyle w:val="21"/>
        <w:widowControl w:val="0"/>
        <w:numPr>
          <w:ilvl w:val="1"/>
          <w:numId w:val="36"/>
        </w:numPr>
        <w:spacing w:before="0" w:line="240" w:lineRule="auto"/>
        <w:ind w:firstLine="709"/>
        <w:rPr>
          <w:sz w:val="28"/>
          <w:szCs w:val="28"/>
        </w:rPr>
      </w:pPr>
      <w:bookmarkStart w:id="74" w:name="_Toc98837194"/>
      <w:bookmarkEnd w:id="70"/>
      <w:bookmarkEnd w:id="71"/>
      <w:r>
        <w:rPr>
          <w:sz w:val="28"/>
          <w:szCs w:val="28"/>
        </w:rPr>
        <w:lastRenderedPageBreak/>
        <w:t xml:space="preserve">. </w:t>
      </w:r>
      <w:r w:rsidR="007A73D7" w:rsidRPr="00F71B42">
        <w:rPr>
          <w:sz w:val="28"/>
          <w:szCs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4"/>
      <w:r>
        <w:rPr>
          <w:sz w:val="28"/>
          <w:szCs w:val="28"/>
        </w:rPr>
        <w:t>.</w:t>
      </w:r>
    </w:p>
    <w:p w:rsidR="007A73D7" w:rsidRPr="00F71B42" w:rsidRDefault="007A73D7" w:rsidP="00EE4C39">
      <w:pPr>
        <w:spacing w:line="240" w:lineRule="auto"/>
        <w:rPr>
          <w:rFonts w:eastAsia="Times New Roman" w:cs="Times New Roman"/>
          <w:sz w:val="28"/>
          <w:szCs w:val="28"/>
          <w:lang w:eastAsia="ru-RU"/>
        </w:rPr>
      </w:pPr>
      <w:bookmarkStart w:id="75" w:name="_Toc401822421"/>
      <w:bookmarkStart w:id="76" w:name="_Toc401824218"/>
      <w:bookmarkStart w:id="77" w:name="_Toc449527837"/>
      <w:bookmarkStart w:id="78" w:name="_Toc467142421"/>
      <w:r w:rsidRPr="00F71B42">
        <w:rPr>
          <w:rFonts w:eastAsia="Times New Roman" w:cs="Times New Roman"/>
          <w:sz w:val="28"/>
          <w:szCs w:val="28"/>
          <w:lang w:eastAsia="ru-RU"/>
        </w:rPr>
        <w:t xml:space="preserve">На основании принятых в </w:t>
      </w:r>
      <w:r w:rsidR="00A770A5">
        <w:rPr>
          <w:rFonts w:eastAsia="Times New Roman" w:cs="Times New Roman"/>
          <w:sz w:val="28"/>
          <w:szCs w:val="28"/>
          <w:lang w:eastAsia="ru-RU"/>
        </w:rPr>
        <w:t>с</w:t>
      </w:r>
      <w:r w:rsidRPr="00F71B42">
        <w:rPr>
          <w:rFonts w:eastAsia="Times New Roman" w:cs="Times New Roman"/>
          <w:sz w:val="28"/>
          <w:szCs w:val="28"/>
          <w:lang w:eastAsia="ru-RU"/>
        </w:rPr>
        <w:t>хеме объ</w:t>
      </w:r>
      <w:r w:rsidR="00A770A5">
        <w:rPr>
          <w:rFonts w:eastAsia="Times New Roman" w:cs="Times New Roman"/>
          <w:sz w:val="28"/>
          <w:szCs w:val="28"/>
          <w:lang w:eastAsia="ru-RU"/>
        </w:rPr>
        <w:t>е</w:t>
      </w:r>
      <w:r w:rsidRPr="00F71B42">
        <w:rPr>
          <w:rFonts w:eastAsia="Times New Roman" w:cs="Times New Roman"/>
          <w:sz w:val="28"/>
          <w:szCs w:val="28"/>
          <w:lang w:eastAsia="ru-RU"/>
        </w:rPr>
        <w:t>мов перспективного потребления тепловой мощности и перспективных балансов тепла на теплоисточниках в соответствии с требованиями СП 124.13330.2012 «Тепловые сети» определена перспективная подпитка тепловых сетей.</w:t>
      </w:r>
    </w:p>
    <w:p w:rsidR="007A73D7" w:rsidRPr="00F71B42" w:rsidRDefault="007A73D7" w:rsidP="00EE4C39">
      <w:pPr>
        <w:spacing w:line="240" w:lineRule="auto"/>
        <w:rPr>
          <w:rFonts w:eastAsia="Times New Roman" w:cs="Times New Roman"/>
          <w:sz w:val="28"/>
          <w:szCs w:val="28"/>
          <w:lang w:eastAsia="ru-RU"/>
        </w:rPr>
      </w:pPr>
      <w:r w:rsidRPr="00F71B42">
        <w:rPr>
          <w:rFonts w:eastAsia="Times New Roman" w:cs="Times New Roman"/>
          <w:sz w:val="28"/>
          <w:szCs w:val="28"/>
          <w:lang w:eastAsia="ru-RU"/>
        </w:rPr>
        <w:t>Перспективный баланс среднегодовой подпитки тепловой сети представлен в таблице 10.</w:t>
      </w:r>
    </w:p>
    <w:p w:rsidR="007A73D7" w:rsidRPr="00F71B42" w:rsidRDefault="007A73D7" w:rsidP="002C774A">
      <w:pPr>
        <w:pStyle w:val="ac"/>
        <w:rPr>
          <w:b w:val="0"/>
          <w:sz w:val="24"/>
          <w:szCs w:val="24"/>
        </w:rPr>
      </w:pPr>
      <w:bookmarkStart w:id="79" w:name="_Toc98766073"/>
      <w:bookmarkStart w:id="80" w:name="_Toc105628016"/>
      <w:r w:rsidRPr="00F71B42">
        <w:rPr>
          <w:b w:val="0"/>
          <w:sz w:val="24"/>
          <w:szCs w:val="24"/>
        </w:rPr>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10</w:t>
      </w:r>
      <w:r w:rsidRPr="00F71B42">
        <w:rPr>
          <w:b w:val="0"/>
          <w:noProof/>
          <w:sz w:val="24"/>
          <w:szCs w:val="24"/>
        </w:rPr>
        <w:fldChar w:fldCharType="end"/>
      </w:r>
      <w:r w:rsidRPr="00F71B42">
        <w:rPr>
          <w:b w:val="0"/>
          <w:sz w:val="24"/>
          <w:szCs w:val="24"/>
        </w:rPr>
        <w:t xml:space="preserve"> – Перспективный баланс среднегодовой подпитки тепловой сети</w:t>
      </w:r>
      <w:bookmarkEnd w:id="79"/>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2830"/>
        <w:gridCol w:w="865"/>
        <w:gridCol w:w="742"/>
        <w:gridCol w:w="742"/>
        <w:gridCol w:w="742"/>
        <w:gridCol w:w="776"/>
        <w:gridCol w:w="1701"/>
      </w:tblGrid>
      <w:tr w:rsidR="00612815" w:rsidRPr="008A3DED" w:rsidTr="00612815">
        <w:trPr>
          <w:trHeight w:val="20"/>
          <w:tblHeader/>
        </w:trPr>
        <w:tc>
          <w:tcPr>
            <w:tcW w:w="2110" w:type="pct"/>
            <w:gridSpan w:val="2"/>
            <w:shd w:val="clear" w:color="auto" w:fill="auto"/>
            <w:vAlign w:val="center"/>
            <w:hideMark/>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sidRPr="008A3DED">
              <w:rPr>
                <w:rFonts w:eastAsia="Times New Roman" w:cs="Times New Roman"/>
                <w:bCs/>
                <w:color w:val="000000"/>
                <w:sz w:val="20"/>
                <w:szCs w:val="20"/>
                <w:lang w:eastAsia="ru-RU"/>
              </w:rPr>
              <w:t>Наименование показателя</w:t>
            </w:r>
          </w:p>
        </w:tc>
        <w:tc>
          <w:tcPr>
            <w:tcW w:w="449" w:type="pct"/>
            <w:shd w:val="clear" w:color="auto" w:fill="auto"/>
            <w:vAlign w:val="center"/>
            <w:hideMark/>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sidRPr="008A3DED">
              <w:rPr>
                <w:rFonts w:eastAsia="Times New Roman" w:cs="Times New Roman"/>
                <w:bCs/>
                <w:color w:val="000000"/>
                <w:sz w:val="20"/>
                <w:szCs w:val="20"/>
                <w:lang w:eastAsia="ru-RU"/>
              </w:rPr>
              <w:t>Ед. изм.</w:t>
            </w:r>
          </w:p>
        </w:tc>
        <w:tc>
          <w:tcPr>
            <w:tcW w:w="385" w:type="pct"/>
            <w:shd w:val="clear" w:color="auto" w:fill="auto"/>
            <w:vAlign w:val="center"/>
            <w:hideMark/>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sidRPr="008A3DED">
              <w:rPr>
                <w:rFonts w:eastAsia="Times New Roman" w:cs="Times New Roman"/>
                <w:bCs/>
                <w:color w:val="000000"/>
                <w:sz w:val="20"/>
                <w:szCs w:val="20"/>
                <w:lang w:eastAsia="ru-RU"/>
              </w:rPr>
              <w:t>2021 г.</w:t>
            </w:r>
          </w:p>
        </w:tc>
        <w:tc>
          <w:tcPr>
            <w:tcW w:w="385" w:type="pct"/>
            <w:vAlign w:val="center"/>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2022 г.</w:t>
            </w:r>
          </w:p>
        </w:tc>
        <w:tc>
          <w:tcPr>
            <w:tcW w:w="385" w:type="pct"/>
            <w:vAlign w:val="center"/>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2023 г.</w:t>
            </w:r>
          </w:p>
        </w:tc>
        <w:tc>
          <w:tcPr>
            <w:tcW w:w="403" w:type="pct"/>
          </w:tcPr>
          <w:p w:rsidR="00612815" w:rsidRDefault="00612815" w:rsidP="007A73D7">
            <w:pPr>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2023 г.</w:t>
            </w:r>
          </w:p>
        </w:tc>
        <w:tc>
          <w:tcPr>
            <w:tcW w:w="882" w:type="pct"/>
            <w:vAlign w:val="center"/>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2025-2029 гг.</w:t>
            </w:r>
          </w:p>
        </w:tc>
      </w:tr>
      <w:tr w:rsidR="00612815" w:rsidRPr="008A3DED" w:rsidTr="00612815">
        <w:trPr>
          <w:trHeight w:val="20"/>
        </w:trPr>
        <w:tc>
          <w:tcPr>
            <w:tcW w:w="641" w:type="pct"/>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p>
        </w:tc>
        <w:tc>
          <w:tcPr>
            <w:tcW w:w="4359" w:type="pct"/>
            <w:gridSpan w:val="7"/>
            <w:shd w:val="clear" w:color="auto" w:fill="auto"/>
            <w:vAlign w:val="center"/>
          </w:tcPr>
          <w:p w:rsidR="00612815" w:rsidRPr="008A3DED" w:rsidRDefault="00612815" w:rsidP="007A73D7">
            <w:pPr>
              <w:spacing w:line="240" w:lineRule="auto"/>
              <w:ind w:firstLine="0"/>
              <w:jc w:val="center"/>
              <w:rPr>
                <w:rFonts w:eastAsia="Times New Roman" w:cs="Times New Roman"/>
                <w:bCs/>
                <w:color w:val="000000"/>
                <w:sz w:val="20"/>
                <w:szCs w:val="20"/>
                <w:lang w:eastAsia="ru-RU"/>
              </w:rPr>
            </w:pPr>
            <w:r w:rsidRPr="008A3DED">
              <w:rPr>
                <w:rFonts w:eastAsia="Times New Roman" w:cs="Times New Roman"/>
                <w:bCs/>
                <w:color w:val="000000"/>
                <w:sz w:val="20"/>
                <w:szCs w:val="20"/>
                <w:lang w:eastAsia="ru-RU"/>
              </w:rPr>
              <w:t>Ваховская котельная №1</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Всего подпитка тепловой сети, в т.ч.:</w:t>
            </w:r>
          </w:p>
        </w:tc>
        <w:tc>
          <w:tcPr>
            <w:tcW w:w="449" w:type="pct"/>
            <w:vMerge w:val="restart"/>
            <w:shd w:val="clear" w:color="auto" w:fill="auto"/>
            <w:vAlign w:val="center"/>
            <w:hideMark/>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тонн (м</w:t>
            </w:r>
            <w:r w:rsidRPr="008A3DED">
              <w:rPr>
                <w:rFonts w:eastAsia="Times New Roman" w:cs="Times New Roman"/>
                <w:color w:val="000000"/>
                <w:sz w:val="20"/>
                <w:szCs w:val="20"/>
                <w:vertAlign w:val="superscript"/>
                <w:lang w:eastAsia="ru-RU"/>
              </w:rPr>
              <w:t>3</w:t>
            </w: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bCs/>
                <w:color w:val="000000"/>
                <w:sz w:val="20"/>
                <w:szCs w:val="20"/>
              </w:rPr>
              <w:t>1236</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bCs/>
                <w:color w:val="000000"/>
                <w:sz w:val="20"/>
                <w:szCs w:val="20"/>
              </w:rPr>
              <w:t>1236</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bCs/>
                <w:color w:val="000000"/>
                <w:sz w:val="20"/>
                <w:szCs w:val="20"/>
              </w:rPr>
              <w:t>1236</w:t>
            </w:r>
          </w:p>
        </w:tc>
        <w:tc>
          <w:tcPr>
            <w:tcW w:w="403" w:type="pct"/>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bCs/>
                <w:color w:val="000000"/>
                <w:sz w:val="20"/>
                <w:szCs w:val="20"/>
              </w:rPr>
              <w:t>1236</w:t>
            </w:r>
          </w:p>
        </w:tc>
        <w:tc>
          <w:tcPr>
            <w:tcW w:w="882"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bCs/>
                <w:color w:val="000000"/>
                <w:sz w:val="20"/>
                <w:szCs w:val="20"/>
              </w:rPr>
              <w:t>1236</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нормативные утечки теплоносителя в сетях</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253</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253</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253</w:t>
            </w:r>
          </w:p>
        </w:tc>
        <w:tc>
          <w:tcPr>
            <w:tcW w:w="403" w:type="pct"/>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253</w:t>
            </w:r>
          </w:p>
        </w:tc>
        <w:tc>
          <w:tcPr>
            <w:tcW w:w="882"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253</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сверхнормативный расход воды</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983</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983</w:t>
            </w:r>
          </w:p>
        </w:tc>
        <w:tc>
          <w:tcPr>
            <w:tcW w:w="385"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983</w:t>
            </w:r>
          </w:p>
        </w:tc>
        <w:tc>
          <w:tcPr>
            <w:tcW w:w="403" w:type="pct"/>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983</w:t>
            </w:r>
          </w:p>
        </w:tc>
        <w:tc>
          <w:tcPr>
            <w:tcW w:w="882" w:type="pct"/>
            <w:shd w:val="clear" w:color="auto" w:fill="auto"/>
            <w:vAlign w:val="center"/>
          </w:tcPr>
          <w:p w:rsidR="00612815" w:rsidRPr="008A3DED" w:rsidRDefault="00612815" w:rsidP="00612815">
            <w:pPr>
              <w:spacing w:line="240" w:lineRule="auto"/>
              <w:ind w:firstLine="0"/>
              <w:jc w:val="center"/>
              <w:rPr>
                <w:rFonts w:eastAsia="Calibri" w:cs="Times New Roman"/>
                <w:bCs/>
                <w:color w:val="000000"/>
                <w:sz w:val="20"/>
                <w:szCs w:val="20"/>
              </w:rPr>
            </w:pPr>
            <w:r w:rsidRPr="008A3DED">
              <w:rPr>
                <w:rFonts w:eastAsia="Calibri" w:cs="Times New Roman"/>
                <w:color w:val="000000"/>
                <w:sz w:val="20"/>
                <w:szCs w:val="20"/>
              </w:rPr>
              <w:t>983</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расход воды на ГВС</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403" w:type="pct"/>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882"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r>
      <w:tr w:rsidR="00612815" w:rsidRPr="008A3DED" w:rsidTr="00612815">
        <w:trPr>
          <w:trHeight w:val="20"/>
        </w:trPr>
        <w:tc>
          <w:tcPr>
            <w:tcW w:w="641" w:type="pct"/>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4359" w:type="pct"/>
            <w:gridSpan w:val="7"/>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Ваховская котельная №2</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Всего подпитка тепловой сети, в т.ч.:</w:t>
            </w:r>
          </w:p>
        </w:tc>
        <w:tc>
          <w:tcPr>
            <w:tcW w:w="449" w:type="pct"/>
            <w:vMerge w:val="restar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тонн (м</w:t>
            </w:r>
            <w:r w:rsidRPr="008A3DED">
              <w:rPr>
                <w:rFonts w:eastAsia="Times New Roman" w:cs="Times New Roman"/>
                <w:color w:val="000000"/>
                <w:sz w:val="20"/>
                <w:szCs w:val="20"/>
                <w:vertAlign w:val="superscript"/>
                <w:lang w:eastAsia="ru-RU"/>
              </w:rPr>
              <w:t>3</w:t>
            </w: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1311</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1311</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1311</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1311</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1311</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нормативные утечки теплоносителя в сетях</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197</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197</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197</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197</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197</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сверхнормативный расход воды</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1114</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1114</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1114</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1114</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1114</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расход воды на ГВС</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403" w:type="pct"/>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882"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r>
      <w:tr w:rsidR="00612815" w:rsidRPr="008A3DED" w:rsidTr="00612815">
        <w:trPr>
          <w:trHeight w:val="20"/>
        </w:trPr>
        <w:tc>
          <w:tcPr>
            <w:tcW w:w="641" w:type="pct"/>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4359" w:type="pct"/>
            <w:gridSpan w:val="7"/>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Ваховская котельная №3</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Всего подпитка тепловой сети, в т.ч.:</w:t>
            </w:r>
          </w:p>
        </w:tc>
        <w:tc>
          <w:tcPr>
            <w:tcW w:w="449" w:type="pct"/>
            <w:vMerge w:val="restar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тонн (м</w:t>
            </w:r>
            <w:r w:rsidRPr="008A3DED">
              <w:rPr>
                <w:rFonts w:eastAsia="Times New Roman" w:cs="Times New Roman"/>
                <w:color w:val="000000"/>
                <w:sz w:val="20"/>
                <w:szCs w:val="20"/>
                <w:vertAlign w:val="superscript"/>
                <w:lang w:eastAsia="ru-RU"/>
              </w:rPr>
              <w:t>3</w:t>
            </w: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1562</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1562</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1562</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1562</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bCs/>
                <w:color w:val="000000"/>
                <w:sz w:val="20"/>
                <w:szCs w:val="20"/>
              </w:rPr>
              <w:t>1562</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нормативные утечки теплоносителя в сетях</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137</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137</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137</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137</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137</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сверхнормативный расход воды</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1425</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1425</w:t>
            </w:r>
          </w:p>
        </w:tc>
        <w:tc>
          <w:tcPr>
            <w:tcW w:w="385"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1425</w:t>
            </w:r>
          </w:p>
        </w:tc>
        <w:tc>
          <w:tcPr>
            <w:tcW w:w="403" w:type="pct"/>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1425</w:t>
            </w:r>
          </w:p>
        </w:tc>
        <w:tc>
          <w:tcPr>
            <w:tcW w:w="882" w:type="pct"/>
            <w:shd w:val="clear" w:color="auto" w:fill="auto"/>
            <w:vAlign w:val="center"/>
          </w:tcPr>
          <w:p w:rsidR="00612815" w:rsidRPr="008A3DED" w:rsidRDefault="00612815" w:rsidP="00612815">
            <w:pPr>
              <w:spacing w:line="240" w:lineRule="auto"/>
              <w:ind w:firstLine="0"/>
              <w:jc w:val="center"/>
              <w:rPr>
                <w:bCs/>
                <w:color w:val="000000"/>
                <w:sz w:val="20"/>
                <w:szCs w:val="20"/>
              </w:rPr>
            </w:pPr>
            <w:r w:rsidRPr="008A3DED">
              <w:rPr>
                <w:color w:val="000000"/>
                <w:sz w:val="20"/>
                <w:szCs w:val="20"/>
              </w:rPr>
              <w:t>1425</w:t>
            </w:r>
          </w:p>
        </w:tc>
      </w:tr>
      <w:tr w:rsidR="00612815" w:rsidRPr="008A3DED" w:rsidTr="00612815">
        <w:trPr>
          <w:trHeight w:val="20"/>
        </w:trPr>
        <w:tc>
          <w:tcPr>
            <w:tcW w:w="2110" w:type="pct"/>
            <w:gridSpan w:val="2"/>
            <w:shd w:val="clear" w:color="auto" w:fill="auto"/>
            <w:vAlign w:val="center"/>
          </w:tcPr>
          <w:p w:rsidR="00612815" w:rsidRPr="008A3DED" w:rsidRDefault="00612815" w:rsidP="00612815">
            <w:pPr>
              <w:spacing w:line="240" w:lineRule="auto"/>
              <w:ind w:firstLine="0"/>
              <w:jc w:val="left"/>
              <w:rPr>
                <w:rFonts w:eastAsia="Times New Roman" w:cs="Times New Roman"/>
                <w:color w:val="000000"/>
                <w:sz w:val="20"/>
                <w:szCs w:val="20"/>
                <w:lang w:eastAsia="ru-RU"/>
              </w:rPr>
            </w:pPr>
            <w:r w:rsidRPr="008A3DED">
              <w:rPr>
                <w:rFonts w:eastAsia="Times New Roman" w:cs="Times New Roman"/>
                <w:color w:val="000000"/>
                <w:sz w:val="20"/>
                <w:szCs w:val="20"/>
                <w:lang w:eastAsia="ru-RU"/>
              </w:rPr>
              <w:t>- расход воды на ГВС</w:t>
            </w:r>
          </w:p>
        </w:tc>
        <w:tc>
          <w:tcPr>
            <w:tcW w:w="449" w:type="pct"/>
            <w:vMerge/>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385"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403" w:type="pct"/>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c>
          <w:tcPr>
            <w:tcW w:w="882" w:type="pct"/>
            <w:shd w:val="clear" w:color="auto" w:fill="auto"/>
            <w:vAlign w:val="center"/>
          </w:tcPr>
          <w:p w:rsidR="00612815" w:rsidRPr="008A3DED" w:rsidRDefault="00612815" w:rsidP="00612815">
            <w:pPr>
              <w:spacing w:line="240" w:lineRule="auto"/>
              <w:ind w:firstLine="0"/>
              <w:jc w:val="center"/>
              <w:rPr>
                <w:rFonts w:eastAsia="Times New Roman" w:cs="Times New Roman"/>
                <w:color w:val="000000"/>
                <w:sz w:val="20"/>
                <w:szCs w:val="20"/>
                <w:lang w:eastAsia="ru-RU"/>
              </w:rPr>
            </w:pPr>
            <w:r w:rsidRPr="008A3DED">
              <w:rPr>
                <w:rFonts w:eastAsia="Times New Roman" w:cs="Times New Roman"/>
                <w:color w:val="000000"/>
                <w:sz w:val="20"/>
                <w:szCs w:val="20"/>
                <w:lang w:eastAsia="ru-RU"/>
              </w:rPr>
              <w:t>-</w:t>
            </w:r>
          </w:p>
        </w:tc>
      </w:tr>
      <w:bookmarkEnd w:id="75"/>
      <w:bookmarkEnd w:id="76"/>
      <w:bookmarkEnd w:id="77"/>
      <w:bookmarkEnd w:id="78"/>
    </w:tbl>
    <w:p w:rsidR="007A73D7" w:rsidRPr="00E33FBE" w:rsidRDefault="007A73D7" w:rsidP="007A73D7"/>
    <w:p w:rsidR="007A73D7" w:rsidRPr="00F71B42" w:rsidRDefault="00A770A5" w:rsidP="00A770A5">
      <w:pPr>
        <w:pStyle w:val="12"/>
        <w:pageBreakBefore/>
        <w:numPr>
          <w:ilvl w:val="0"/>
          <w:numId w:val="36"/>
        </w:numPr>
        <w:tabs>
          <w:tab w:val="left" w:pos="1985"/>
        </w:tabs>
        <w:spacing w:line="240" w:lineRule="auto"/>
        <w:ind w:left="0" w:firstLine="709"/>
        <w:rPr>
          <w:szCs w:val="28"/>
        </w:rPr>
      </w:pPr>
      <w:bookmarkStart w:id="81" w:name="_Toc98837195"/>
      <w:r>
        <w:rPr>
          <w:szCs w:val="28"/>
        </w:rPr>
        <w:lastRenderedPageBreak/>
        <w:t xml:space="preserve">. </w:t>
      </w:r>
      <w:r w:rsidR="007A73D7" w:rsidRPr="00F71B42">
        <w:rPr>
          <w:szCs w:val="28"/>
        </w:rPr>
        <w:t>Основные положения мастер-плана развития систем теплоснабжения поселения</w:t>
      </w:r>
      <w:bookmarkEnd w:id="81"/>
      <w:r>
        <w:rPr>
          <w:szCs w:val="28"/>
        </w:rPr>
        <w:t>.</w:t>
      </w:r>
    </w:p>
    <w:p w:rsidR="007A73D7" w:rsidRPr="00F71B42" w:rsidRDefault="00A770A5" w:rsidP="00A770A5">
      <w:pPr>
        <w:pStyle w:val="21"/>
        <w:widowControl w:val="0"/>
        <w:numPr>
          <w:ilvl w:val="1"/>
          <w:numId w:val="36"/>
        </w:numPr>
        <w:spacing w:before="0" w:line="240" w:lineRule="auto"/>
        <w:ind w:firstLine="709"/>
        <w:rPr>
          <w:sz w:val="28"/>
          <w:szCs w:val="28"/>
        </w:rPr>
      </w:pPr>
      <w:bookmarkStart w:id="82" w:name="_Toc98837196"/>
      <w:r>
        <w:rPr>
          <w:sz w:val="28"/>
          <w:szCs w:val="28"/>
        </w:rPr>
        <w:t xml:space="preserve">. </w:t>
      </w:r>
      <w:r w:rsidR="007A73D7" w:rsidRPr="00F71B42">
        <w:rPr>
          <w:sz w:val="28"/>
          <w:szCs w:val="28"/>
        </w:rPr>
        <w:t>Описание сценариев развития теплоснабжения поселения</w:t>
      </w:r>
      <w:bookmarkEnd w:id="82"/>
      <w:r>
        <w:rPr>
          <w:sz w:val="28"/>
          <w:szCs w:val="28"/>
        </w:rPr>
        <w:t>.</w:t>
      </w:r>
    </w:p>
    <w:p w:rsidR="007A73D7" w:rsidRPr="00F71B42" w:rsidRDefault="007A73D7" w:rsidP="00A770A5">
      <w:pPr>
        <w:spacing w:line="240" w:lineRule="auto"/>
        <w:rPr>
          <w:sz w:val="28"/>
          <w:szCs w:val="28"/>
        </w:rPr>
      </w:pPr>
      <w:r w:rsidRPr="00F71B42">
        <w:rPr>
          <w:sz w:val="28"/>
          <w:szCs w:val="28"/>
        </w:rPr>
        <w:t>При ак</w:t>
      </w:r>
      <w:r w:rsidR="00A770A5">
        <w:rPr>
          <w:sz w:val="28"/>
          <w:szCs w:val="28"/>
        </w:rPr>
        <w:t>туализации схемы теплоснабжения</w:t>
      </w:r>
      <w:r w:rsidRPr="00F71B42">
        <w:rPr>
          <w:sz w:val="28"/>
          <w:szCs w:val="28"/>
        </w:rPr>
        <w:t xml:space="preserve"> в </w:t>
      </w:r>
      <w:r w:rsidR="00A770A5">
        <w:rPr>
          <w:sz w:val="28"/>
          <w:szCs w:val="28"/>
        </w:rPr>
        <w:t>м</w:t>
      </w:r>
      <w:r w:rsidRPr="00F71B42">
        <w:rPr>
          <w:sz w:val="28"/>
          <w:szCs w:val="28"/>
        </w:rPr>
        <w:t xml:space="preserve">астер-плане были рассмотрены 2 варианта развития системы теплоснабжения </w:t>
      </w:r>
      <w:r w:rsidR="002A70D6">
        <w:rPr>
          <w:sz w:val="28"/>
          <w:szCs w:val="28"/>
        </w:rPr>
        <w:t>сп.</w:t>
      </w:r>
      <w:r w:rsidRPr="00F71B42">
        <w:rPr>
          <w:sz w:val="28"/>
          <w:szCs w:val="28"/>
        </w:rPr>
        <w:t xml:space="preserve"> Ваховск.</w:t>
      </w:r>
    </w:p>
    <w:p w:rsidR="007A73D7" w:rsidRPr="00F71B42" w:rsidRDefault="007A73D7" w:rsidP="00A770A5">
      <w:pPr>
        <w:spacing w:line="240" w:lineRule="auto"/>
        <w:rPr>
          <w:i/>
          <w:sz w:val="28"/>
          <w:szCs w:val="28"/>
        </w:rPr>
      </w:pPr>
      <w:r w:rsidRPr="00F71B42">
        <w:rPr>
          <w:i/>
          <w:sz w:val="28"/>
          <w:szCs w:val="28"/>
        </w:rPr>
        <w:t>Вариант №</w:t>
      </w:r>
      <w:r w:rsidR="00A770A5">
        <w:rPr>
          <w:i/>
          <w:sz w:val="28"/>
          <w:szCs w:val="28"/>
        </w:rPr>
        <w:t xml:space="preserve"> </w:t>
      </w:r>
      <w:r w:rsidRPr="00F71B42">
        <w:rPr>
          <w:i/>
          <w:sz w:val="28"/>
          <w:szCs w:val="28"/>
        </w:rPr>
        <w:t>1 включает в себя реализацию следующих мероприятий.</w:t>
      </w:r>
    </w:p>
    <w:p w:rsidR="007A73D7" w:rsidRPr="00F71B42" w:rsidRDefault="007A73D7" w:rsidP="00A770A5">
      <w:pPr>
        <w:spacing w:line="240" w:lineRule="auto"/>
        <w:rPr>
          <w:sz w:val="28"/>
          <w:szCs w:val="28"/>
        </w:rPr>
      </w:pPr>
      <w:r w:rsidRPr="00F71B42">
        <w:rPr>
          <w:sz w:val="28"/>
          <w:szCs w:val="28"/>
        </w:rPr>
        <w:t>В зоне действия котельных в п. Ваховск</w:t>
      </w:r>
      <w:r w:rsidR="00A770A5">
        <w:rPr>
          <w:sz w:val="28"/>
          <w:szCs w:val="28"/>
        </w:rPr>
        <w:t>е.</w:t>
      </w:r>
    </w:p>
    <w:p w:rsidR="007A73D7" w:rsidRPr="00F71B42" w:rsidRDefault="00A770A5" w:rsidP="00A770A5">
      <w:pPr>
        <w:widowControl w:val="0"/>
        <w:spacing w:line="240" w:lineRule="auto"/>
        <w:rPr>
          <w:sz w:val="28"/>
          <w:szCs w:val="28"/>
        </w:rPr>
      </w:pPr>
      <w:r>
        <w:rPr>
          <w:sz w:val="28"/>
          <w:szCs w:val="28"/>
        </w:rPr>
        <w:t>в 202</w:t>
      </w:r>
      <w:r w:rsidR="00612815">
        <w:rPr>
          <w:sz w:val="28"/>
          <w:szCs w:val="28"/>
        </w:rPr>
        <w:t>9</w:t>
      </w:r>
      <w:r>
        <w:rPr>
          <w:sz w:val="28"/>
          <w:szCs w:val="28"/>
        </w:rPr>
        <w:t xml:space="preserve"> году</w:t>
      </w:r>
      <w:r w:rsidR="007A73D7" w:rsidRPr="00F71B42">
        <w:rPr>
          <w:sz w:val="28"/>
          <w:szCs w:val="28"/>
        </w:rPr>
        <w:t xml:space="preserve"> законсервировать основное и вспомогательное оборудования котельной №</w:t>
      </w:r>
      <w:r>
        <w:rPr>
          <w:sz w:val="28"/>
          <w:szCs w:val="28"/>
        </w:rPr>
        <w:t xml:space="preserve"> </w:t>
      </w:r>
      <w:r w:rsidR="007A73D7" w:rsidRPr="00F71B42">
        <w:rPr>
          <w:sz w:val="28"/>
          <w:szCs w:val="28"/>
        </w:rPr>
        <w:t>2 с перераспределением нагрузок потребителей на котельную №</w:t>
      </w:r>
      <w:r>
        <w:rPr>
          <w:sz w:val="28"/>
          <w:szCs w:val="28"/>
        </w:rPr>
        <w:t xml:space="preserve"> </w:t>
      </w:r>
      <w:r w:rsidR="007A73D7" w:rsidRPr="00F71B42">
        <w:rPr>
          <w:sz w:val="28"/>
          <w:szCs w:val="28"/>
        </w:rPr>
        <w:t>3.</w:t>
      </w:r>
    </w:p>
    <w:p w:rsidR="007A73D7" w:rsidRPr="00F71B42" w:rsidRDefault="007A73D7" w:rsidP="00A770A5">
      <w:pPr>
        <w:spacing w:line="240" w:lineRule="auto"/>
        <w:rPr>
          <w:sz w:val="28"/>
          <w:szCs w:val="28"/>
        </w:rPr>
      </w:pPr>
      <w:r w:rsidRPr="00F71B42">
        <w:rPr>
          <w:sz w:val="28"/>
          <w:szCs w:val="28"/>
        </w:rPr>
        <w:t>На тепловых сетях</w:t>
      </w:r>
    </w:p>
    <w:p w:rsidR="007A73D7" w:rsidRPr="00F71B42" w:rsidRDefault="00A770A5" w:rsidP="00A770A5">
      <w:pPr>
        <w:widowControl w:val="0"/>
        <w:spacing w:line="240" w:lineRule="auto"/>
        <w:rPr>
          <w:sz w:val="28"/>
          <w:szCs w:val="28"/>
        </w:rPr>
      </w:pPr>
      <w:r>
        <w:rPr>
          <w:sz w:val="28"/>
          <w:szCs w:val="28"/>
        </w:rPr>
        <w:t>в 202</w:t>
      </w:r>
      <w:r w:rsidR="00612815">
        <w:rPr>
          <w:sz w:val="28"/>
          <w:szCs w:val="28"/>
        </w:rPr>
        <w:t>7</w:t>
      </w:r>
      <w:r>
        <w:rPr>
          <w:sz w:val="28"/>
          <w:szCs w:val="28"/>
        </w:rPr>
        <w:t>–202</w:t>
      </w:r>
      <w:r w:rsidR="00612815">
        <w:rPr>
          <w:sz w:val="28"/>
          <w:szCs w:val="28"/>
        </w:rPr>
        <w:t>9</w:t>
      </w:r>
      <w:r>
        <w:rPr>
          <w:sz w:val="28"/>
          <w:szCs w:val="28"/>
        </w:rPr>
        <w:t xml:space="preserve"> годах</w:t>
      </w:r>
      <w:r w:rsidR="007A73D7" w:rsidRPr="00F71B42">
        <w:rPr>
          <w:sz w:val="28"/>
          <w:szCs w:val="28"/>
        </w:rPr>
        <w:t xml:space="preserve"> провести реконструкцию тепловых сетей для обеспечения надёжности теплоснабжен</w:t>
      </w:r>
      <w:r>
        <w:rPr>
          <w:sz w:val="28"/>
          <w:szCs w:val="28"/>
        </w:rPr>
        <w:t>ия потребителей, диаметром 0,05–0,2 м, протяженностью 4,3 км</w:t>
      </w:r>
      <w:r w:rsidR="007A73D7" w:rsidRPr="00F71B42">
        <w:rPr>
          <w:sz w:val="28"/>
          <w:szCs w:val="28"/>
        </w:rPr>
        <w:t>;</w:t>
      </w:r>
    </w:p>
    <w:p w:rsidR="007A73D7" w:rsidRPr="00F71B42" w:rsidRDefault="00A770A5" w:rsidP="00A770A5">
      <w:pPr>
        <w:widowControl w:val="0"/>
        <w:spacing w:line="240" w:lineRule="auto"/>
        <w:rPr>
          <w:sz w:val="28"/>
          <w:szCs w:val="28"/>
        </w:rPr>
      </w:pPr>
      <w:r>
        <w:rPr>
          <w:sz w:val="28"/>
          <w:szCs w:val="28"/>
        </w:rPr>
        <w:t>в 202</w:t>
      </w:r>
      <w:r w:rsidR="00612815">
        <w:rPr>
          <w:sz w:val="28"/>
          <w:szCs w:val="28"/>
        </w:rPr>
        <w:t>9</w:t>
      </w:r>
      <w:r>
        <w:rPr>
          <w:sz w:val="28"/>
          <w:szCs w:val="28"/>
        </w:rPr>
        <w:t xml:space="preserve"> году</w:t>
      </w:r>
      <w:r w:rsidR="007A73D7" w:rsidRPr="00F71B42">
        <w:rPr>
          <w:sz w:val="28"/>
          <w:szCs w:val="28"/>
        </w:rPr>
        <w:t xml:space="preserve"> осуществить прокладку новых трубопроводов тепловых сетей для подключения перспективных потребителей (п. Ваховск: ул. Таёжная; с. Охтеурье: ул. Лесная, ул. Новая), диаметр</w:t>
      </w:r>
      <w:r>
        <w:rPr>
          <w:sz w:val="28"/>
          <w:szCs w:val="28"/>
        </w:rPr>
        <w:t>ом</w:t>
      </w:r>
      <w:r w:rsidR="007A73D7" w:rsidRPr="00F71B42">
        <w:rPr>
          <w:sz w:val="28"/>
          <w:szCs w:val="28"/>
        </w:rPr>
        <w:t xml:space="preserve"> 0,05</w:t>
      </w:r>
      <w:r>
        <w:rPr>
          <w:sz w:val="28"/>
          <w:szCs w:val="28"/>
        </w:rPr>
        <w:t>–</w:t>
      </w:r>
      <w:r w:rsidR="007A73D7" w:rsidRPr="00F71B42">
        <w:rPr>
          <w:sz w:val="28"/>
          <w:szCs w:val="28"/>
        </w:rPr>
        <w:t>0,08 м</w:t>
      </w:r>
      <w:r>
        <w:rPr>
          <w:sz w:val="28"/>
          <w:szCs w:val="28"/>
        </w:rPr>
        <w:t>,</w:t>
      </w:r>
      <w:r w:rsidR="007A73D7" w:rsidRPr="00F71B42">
        <w:rPr>
          <w:sz w:val="28"/>
          <w:szCs w:val="28"/>
        </w:rPr>
        <w:t xml:space="preserve"> протяженностью 0,24 км. </w:t>
      </w:r>
    </w:p>
    <w:p w:rsidR="007A73D7" w:rsidRPr="004A474B" w:rsidRDefault="007A73D7" w:rsidP="00A770A5">
      <w:pPr>
        <w:spacing w:line="240" w:lineRule="auto"/>
        <w:rPr>
          <w:i/>
          <w:sz w:val="28"/>
          <w:szCs w:val="28"/>
        </w:rPr>
      </w:pPr>
      <w:r w:rsidRPr="004A474B">
        <w:rPr>
          <w:i/>
          <w:sz w:val="28"/>
          <w:szCs w:val="28"/>
        </w:rPr>
        <w:t>Вариант №</w:t>
      </w:r>
      <w:r w:rsidR="00A770A5" w:rsidRPr="004A474B">
        <w:rPr>
          <w:i/>
          <w:sz w:val="28"/>
          <w:szCs w:val="28"/>
        </w:rPr>
        <w:t xml:space="preserve"> </w:t>
      </w:r>
      <w:r w:rsidRPr="004A474B">
        <w:rPr>
          <w:i/>
          <w:sz w:val="28"/>
          <w:szCs w:val="28"/>
        </w:rPr>
        <w:t>2 включает в себя реализацию следующих мероприятий.</w:t>
      </w:r>
    </w:p>
    <w:p w:rsidR="007A73D7" w:rsidRPr="004A474B" w:rsidRDefault="007A73D7" w:rsidP="00A770A5">
      <w:pPr>
        <w:spacing w:line="240" w:lineRule="auto"/>
        <w:rPr>
          <w:sz w:val="28"/>
          <w:szCs w:val="28"/>
        </w:rPr>
      </w:pPr>
      <w:r w:rsidRPr="004A474B">
        <w:rPr>
          <w:sz w:val="28"/>
          <w:szCs w:val="28"/>
        </w:rPr>
        <w:t xml:space="preserve">В зоне действия котельных </w:t>
      </w:r>
      <w:r w:rsidR="002A70D6" w:rsidRPr="004A474B">
        <w:rPr>
          <w:sz w:val="28"/>
          <w:szCs w:val="28"/>
        </w:rPr>
        <w:t>сп.</w:t>
      </w:r>
      <w:r w:rsidRPr="004A474B">
        <w:rPr>
          <w:sz w:val="28"/>
          <w:szCs w:val="28"/>
        </w:rPr>
        <w:t xml:space="preserve"> Ваховск предполагается сохранение существующего положения без консерваций основного и вспомогательного оборудования.</w:t>
      </w:r>
    </w:p>
    <w:p w:rsidR="007A73D7" w:rsidRPr="004A474B" w:rsidRDefault="007A73D7" w:rsidP="00A770A5">
      <w:pPr>
        <w:spacing w:line="240" w:lineRule="auto"/>
        <w:rPr>
          <w:sz w:val="28"/>
          <w:szCs w:val="28"/>
        </w:rPr>
      </w:pPr>
      <w:r w:rsidRPr="004A474B">
        <w:rPr>
          <w:sz w:val="28"/>
          <w:szCs w:val="28"/>
        </w:rPr>
        <w:t>На тепловых сетях</w:t>
      </w:r>
      <w:r w:rsidR="00A770A5" w:rsidRPr="004A474B">
        <w:rPr>
          <w:sz w:val="28"/>
          <w:szCs w:val="28"/>
        </w:rPr>
        <w:t>:</w:t>
      </w:r>
    </w:p>
    <w:p w:rsidR="007A73D7" w:rsidRPr="00F71B42" w:rsidRDefault="00A770A5" w:rsidP="00A770A5">
      <w:pPr>
        <w:widowControl w:val="0"/>
        <w:spacing w:line="240" w:lineRule="auto"/>
        <w:rPr>
          <w:sz w:val="28"/>
          <w:szCs w:val="28"/>
        </w:rPr>
      </w:pPr>
      <w:r w:rsidRPr="004A474B">
        <w:rPr>
          <w:sz w:val="28"/>
          <w:szCs w:val="28"/>
        </w:rPr>
        <w:t>в 202</w:t>
      </w:r>
      <w:r w:rsidR="00612815" w:rsidRPr="004A474B">
        <w:rPr>
          <w:sz w:val="28"/>
          <w:szCs w:val="28"/>
        </w:rPr>
        <w:t>7</w:t>
      </w:r>
      <w:r w:rsidRPr="004A474B">
        <w:rPr>
          <w:sz w:val="28"/>
          <w:szCs w:val="28"/>
        </w:rPr>
        <w:t>–202</w:t>
      </w:r>
      <w:r w:rsidR="00612815" w:rsidRPr="004A474B">
        <w:rPr>
          <w:sz w:val="28"/>
          <w:szCs w:val="28"/>
        </w:rPr>
        <w:t>9</w:t>
      </w:r>
      <w:r w:rsidRPr="004A474B">
        <w:rPr>
          <w:sz w:val="28"/>
          <w:szCs w:val="28"/>
        </w:rPr>
        <w:t xml:space="preserve"> годах</w:t>
      </w:r>
      <w:r w:rsidR="007A73D7" w:rsidRPr="004A474B">
        <w:rPr>
          <w:sz w:val="28"/>
          <w:szCs w:val="28"/>
        </w:rPr>
        <w:t xml:space="preserve"> провести реконструкцию тепловых сетей для обеспечения надёжности теплоснабжения потребителей, диаметром 0,05</w:t>
      </w:r>
      <w:r w:rsidRPr="004A474B">
        <w:rPr>
          <w:sz w:val="28"/>
          <w:szCs w:val="28"/>
        </w:rPr>
        <w:t>–</w:t>
      </w:r>
      <w:r w:rsidR="007A73D7" w:rsidRPr="004A474B">
        <w:rPr>
          <w:sz w:val="28"/>
          <w:szCs w:val="28"/>
        </w:rPr>
        <w:t>0,2 м, протяженностью 4,3 км.</w:t>
      </w:r>
      <w:r w:rsidR="007A73D7" w:rsidRPr="00F71B42">
        <w:rPr>
          <w:sz w:val="28"/>
          <w:szCs w:val="28"/>
        </w:rPr>
        <w:t xml:space="preserve"> </w:t>
      </w:r>
    </w:p>
    <w:p w:rsidR="007A73D7" w:rsidRPr="00F71B42" w:rsidRDefault="00A770A5" w:rsidP="00A770A5">
      <w:pPr>
        <w:pStyle w:val="21"/>
        <w:widowControl w:val="0"/>
        <w:numPr>
          <w:ilvl w:val="1"/>
          <w:numId w:val="36"/>
        </w:numPr>
        <w:spacing w:before="0" w:line="240" w:lineRule="auto"/>
        <w:ind w:firstLine="709"/>
        <w:rPr>
          <w:sz w:val="28"/>
          <w:szCs w:val="28"/>
        </w:rPr>
      </w:pPr>
      <w:bookmarkStart w:id="83" w:name="_Toc98837197"/>
      <w:r>
        <w:rPr>
          <w:sz w:val="28"/>
          <w:szCs w:val="28"/>
        </w:rPr>
        <w:t xml:space="preserve">. </w:t>
      </w:r>
      <w:r w:rsidR="007A73D7" w:rsidRPr="00F71B42">
        <w:rPr>
          <w:sz w:val="28"/>
          <w:szCs w:val="28"/>
        </w:rPr>
        <w:t>Обоснование выбора приоритетного сценария развития теплоснабжения поселения</w:t>
      </w:r>
      <w:bookmarkEnd w:id="83"/>
      <w:r>
        <w:rPr>
          <w:sz w:val="28"/>
          <w:szCs w:val="28"/>
        </w:rPr>
        <w:t xml:space="preserve">. </w:t>
      </w:r>
    </w:p>
    <w:p w:rsidR="007A73D7" w:rsidRPr="00F71B42" w:rsidRDefault="007A73D7" w:rsidP="00A770A5">
      <w:pPr>
        <w:spacing w:line="240" w:lineRule="auto"/>
        <w:rPr>
          <w:sz w:val="28"/>
          <w:szCs w:val="28"/>
        </w:rPr>
      </w:pPr>
      <w:r w:rsidRPr="00F71B42">
        <w:rPr>
          <w:sz w:val="28"/>
          <w:szCs w:val="28"/>
        </w:rPr>
        <w:t xml:space="preserve">В результате актуализации схемы теплоснабжения для каждого из вариантов развития системы теплоснабжения </w:t>
      </w:r>
      <w:r w:rsidR="002A70D6">
        <w:rPr>
          <w:sz w:val="28"/>
          <w:szCs w:val="28"/>
        </w:rPr>
        <w:t>сп.</w:t>
      </w:r>
      <w:r w:rsidRPr="00F71B42">
        <w:rPr>
          <w:sz w:val="28"/>
          <w:szCs w:val="28"/>
        </w:rPr>
        <w:t xml:space="preserve"> Вах</w:t>
      </w:r>
      <w:r w:rsidR="00A770A5">
        <w:rPr>
          <w:sz w:val="28"/>
          <w:szCs w:val="28"/>
        </w:rPr>
        <w:t>овск выполнены необходимые расчеты. Результаты расче</w:t>
      </w:r>
      <w:r w:rsidRPr="00F71B42">
        <w:rPr>
          <w:sz w:val="28"/>
          <w:szCs w:val="28"/>
        </w:rPr>
        <w:t>тов приведены в соответствующих книгах обосновывающих материалов.</w:t>
      </w:r>
    </w:p>
    <w:p w:rsidR="007A73D7" w:rsidRPr="00F71B42" w:rsidRDefault="007A73D7" w:rsidP="00A770A5">
      <w:pPr>
        <w:spacing w:line="240" w:lineRule="auto"/>
        <w:rPr>
          <w:sz w:val="28"/>
          <w:szCs w:val="28"/>
        </w:rPr>
      </w:pPr>
      <w:r w:rsidRPr="00F71B42">
        <w:rPr>
          <w:sz w:val="28"/>
          <w:szCs w:val="28"/>
        </w:rPr>
        <w:t>Перспективные балансы тепловой мощности и тепловой нагрузки Варианта №</w:t>
      </w:r>
      <w:r w:rsidR="00A770A5">
        <w:rPr>
          <w:sz w:val="28"/>
          <w:szCs w:val="28"/>
        </w:rPr>
        <w:t xml:space="preserve"> </w:t>
      </w:r>
      <w:r w:rsidRPr="00F71B42">
        <w:rPr>
          <w:sz w:val="28"/>
          <w:szCs w:val="28"/>
        </w:rPr>
        <w:t xml:space="preserve">1 и </w:t>
      </w:r>
      <w:r w:rsidR="00A770A5">
        <w:rPr>
          <w:sz w:val="28"/>
          <w:szCs w:val="28"/>
        </w:rPr>
        <w:t>в</w:t>
      </w:r>
      <w:r w:rsidRPr="00F71B42">
        <w:rPr>
          <w:sz w:val="28"/>
          <w:szCs w:val="28"/>
        </w:rPr>
        <w:t>арианта №</w:t>
      </w:r>
      <w:r w:rsidR="00A770A5">
        <w:rPr>
          <w:sz w:val="28"/>
          <w:szCs w:val="28"/>
        </w:rPr>
        <w:t xml:space="preserve"> </w:t>
      </w:r>
      <w:r w:rsidRPr="00F71B42">
        <w:rPr>
          <w:sz w:val="28"/>
          <w:szCs w:val="28"/>
        </w:rPr>
        <w:t>2 представлены в таблицах 11, 12.</w:t>
      </w:r>
    </w:p>
    <w:p w:rsidR="007A73D7" w:rsidRPr="00F71B42" w:rsidRDefault="007A73D7" w:rsidP="00A770A5">
      <w:pPr>
        <w:spacing w:line="240" w:lineRule="auto"/>
        <w:rPr>
          <w:sz w:val="28"/>
          <w:szCs w:val="28"/>
        </w:rPr>
      </w:pPr>
      <w:r w:rsidRPr="00F71B42">
        <w:rPr>
          <w:sz w:val="28"/>
          <w:szCs w:val="28"/>
        </w:rPr>
        <w:t xml:space="preserve">Перечень мероприятий и затраты на их реализацию </w:t>
      </w:r>
      <w:r w:rsidR="00A770A5">
        <w:rPr>
          <w:sz w:val="28"/>
          <w:szCs w:val="28"/>
        </w:rPr>
        <w:t>в</w:t>
      </w:r>
      <w:r w:rsidRPr="00F71B42">
        <w:rPr>
          <w:sz w:val="28"/>
          <w:szCs w:val="28"/>
        </w:rPr>
        <w:t>арианта №</w:t>
      </w:r>
      <w:r w:rsidR="00A770A5">
        <w:rPr>
          <w:sz w:val="28"/>
          <w:szCs w:val="28"/>
        </w:rPr>
        <w:t xml:space="preserve"> </w:t>
      </w:r>
      <w:r w:rsidRPr="00F71B42">
        <w:rPr>
          <w:sz w:val="28"/>
          <w:szCs w:val="28"/>
        </w:rPr>
        <w:t xml:space="preserve">1 и </w:t>
      </w:r>
      <w:r w:rsidR="00A770A5">
        <w:rPr>
          <w:sz w:val="28"/>
          <w:szCs w:val="28"/>
        </w:rPr>
        <w:t>в</w:t>
      </w:r>
      <w:r w:rsidRPr="00F71B42">
        <w:rPr>
          <w:sz w:val="28"/>
          <w:szCs w:val="28"/>
        </w:rPr>
        <w:t>арианта №</w:t>
      </w:r>
      <w:r w:rsidR="00A770A5">
        <w:rPr>
          <w:sz w:val="28"/>
          <w:szCs w:val="28"/>
        </w:rPr>
        <w:t xml:space="preserve"> </w:t>
      </w:r>
      <w:r w:rsidRPr="00F71B42">
        <w:rPr>
          <w:sz w:val="28"/>
          <w:szCs w:val="28"/>
        </w:rPr>
        <w:t xml:space="preserve">2 развития системы теплоснабжения </w:t>
      </w:r>
      <w:r w:rsidR="002A70D6">
        <w:rPr>
          <w:sz w:val="28"/>
          <w:szCs w:val="28"/>
        </w:rPr>
        <w:t>сп.</w:t>
      </w:r>
      <w:r w:rsidRPr="00F71B42">
        <w:rPr>
          <w:sz w:val="28"/>
          <w:szCs w:val="28"/>
        </w:rPr>
        <w:t xml:space="preserve"> Ваховск представлены в таблица</w:t>
      </w:r>
      <w:r w:rsidR="00A770A5">
        <w:rPr>
          <w:sz w:val="28"/>
          <w:szCs w:val="28"/>
        </w:rPr>
        <w:t>х</w:t>
      </w:r>
      <w:r w:rsidRPr="00F71B42">
        <w:rPr>
          <w:sz w:val="28"/>
          <w:szCs w:val="28"/>
        </w:rPr>
        <w:t xml:space="preserve"> 13, 14. </w:t>
      </w:r>
    </w:p>
    <w:p w:rsidR="007A73D7" w:rsidRDefault="007A73D7" w:rsidP="007A73D7">
      <w:pPr>
        <w:pStyle w:val="ac"/>
        <w:jc w:val="left"/>
        <w:sectPr w:rsidR="007A73D7" w:rsidSect="007A73D7">
          <w:footerReference w:type="default" r:id="rId30"/>
          <w:pgSz w:w="11910" w:h="16840"/>
          <w:pgMar w:top="1134" w:right="567" w:bottom="1134" w:left="1701" w:header="284" w:footer="567" w:gutter="0"/>
          <w:cols w:space="720"/>
          <w:docGrid w:linePitch="299"/>
        </w:sectPr>
      </w:pPr>
      <w:bookmarkStart w:id="84" w:name="_Toc98766067"/>
    </w:p>
    <w:p w:rsidR="007A73D7" w:rsidRPr="00F71B42" w:rsidRDefault="007A73D7" w:rsidP="002C774A">
      <w:pPr>
        <w:pStyle w:val="ac"/>
        <w:rPr>
          <w:b w:val="0"/>
          <w:sz w:val="24"/>
          <w:szCs w:val="24"/>
        </w:rPr>
      </w:pPr>
      <w:bookmarkStart w:id="85" w:name="_Toc105628017"/>
      <w:r w:rsidRPr="00F71B42">
        <w:rPr>
          <w:b w:val="0"/>
          <w:sz w:val="24"/>
          <w:szCs w:val="24"/>
        </w:rPr>
        <w:lastRenderedPageBreak/>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11</w:t>
      </w:r>
      <w:r w:rsidRPr="00F71B42">
        <w:rPr>
          <w:b w:val="0"/>
          <w:noProof/>
          <w:sz w:val="24"/>
          <w:szCs w:val="24"/>
        </w:rPr>
        <w:fldChar w:fldCharType="end"/>
      </w:r>
      <w:r w:rsidRPr="00F71B42">
        <w:rPr>
          <w:b w:val="0"/>
          <w:sz w:val="24"/>
          <w:szCs w:val="24"/>
        </w:rPr>
        <w:t xml:space="preserve"> – Баланс тепловой мощности присоединённой тепловой нагрузки для котельных </w:t>
      </w:r>
      <w:r w:rsidR="002A70D6">
        <w:rPr>
          <w:b w:val="0"/>
          <w:sz w:val="24"/>
          <w:szCs w:val="24"/>
        </w:rPr>
        <w:t>сп.</w:t>
      </w:r>
      <w:r w:rsidRPr="00F71B42">
        <w:rPr>
          <w:b w:val="0"/>
          <w:sz w:val="24"/>
          <w:szCs w:val="24"/>
        </w:rPr>
        <w:t xml:space="preserve"> Ваховск (Вариант №1)</w:t>
      </w:r>
      <w:bookmarkEnd w:id="84"/>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6"/>
        <w:gridCol w:w="1576"/>
        <w:gridCol w:w="1182"/>
        <w:gridCol w:w="1182"/>
        <w:gridCol w:w="1180"/>
        <w:gridCol w:w="1182"/>
        <w:gridCol w:w="1180"/>
        <w:gridCol w:w="1238"/>
        <w:gridCol w:w="1124"/>
        <w:gridCol w:w="1185"/>
        <w:gridCol w:w="1177"/>
        <w:gridCol w:w="1180"/>
      </w:tblGrid>
      <w:tr w:rsidR="00612815" w:rsidRPr="007700DC" w:rsidTr="00612815">
        <w:trPr>
          <w:cantSplit/>
          <w:trHeight w:val="340"/>
          <w:tblHeader/>
        </w:trPr>
        <w:tc>
          <w:tcPr>
            <w:tcW w:w="945" w:type="pct"/>
            <w:gridSpan w:val="2"/>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Параметры</w:t>
            </w:r>
          </w:p>
        </w:tc>
        <w:tc>
          <w:tcPr>
            <w:tcW w:w="406"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Ед. изм.</w:t>
            </w:r>
          </w:p>
        </w:tc>
        <w:tc>
          <w:tcPr>
            <w:tcW w:w="406"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2021 г.</w:t>
            </w:r>
          </w:p>
        </w:tc>
        <w:tc>
          <w:tcPr>
            <w:tcW w:w="405"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2022 г.</w:t>
            </w:r>
          </w:p>
        </w:tc>
        <w:tc>
          <w:tcPr>
            <w:tcW w:w="406"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2023 г.</w:t>
            </w:r>
          </w:p>
        </w:tc>
        <w:tc>
          <w:tcPr>
            <w:tcW w:w="405"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2024 г.</w:t>
            </w:r>
          </w:p>
        </w:tc>
        <w:tc>
          <w:tcPr>
            <w:tcW w:w="425"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2025 г.</w:t>
            </w:r>
          </w:p>
        </w:tc>
        <w:tc>
          <w:tcPr>
            <w:tcW w:w="386"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2026 г.</w:t>
            </w:r>
          </w:p>
        </w:tc>
        <w:tc>
          <w:tcPr>
            <w:tcW w:w="407"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2027 г.</w:t>
            </w:r>
          </w:p>
        </w:tc>
        <w:tc>
          <w:tcPr>
            <w:tcW w:w="404" w:type="pct"/>
            <w:shd w:val="clear" w:color="auto" w:fill="C5E0B3" w:themeFill="accent6" w:themeFillTint="66"/>
          </w:tcPr>
          <w:p w:rsidR="00612815" w:rsidRPr="00612815" w:rsidRDefault="00612815" w:rsidP="007A73D7">
            <w:pPr>
              <w:spacing w:line="240" w:lineRule="auto"/>
              <w:ind w:firstLine="0"/>
              <w:jc w:val="center"/>
              <w:rPr>
                <w:rFonts w:eastAsia="Times New Roman" w:cs="Times New Roman"/>
                <w:color w:val="000000"/>
                <w:sz w:val="4"/>
                <w:szCs w:val="4"/>
                <w:lang w:eastAsia="ru-RU"/>
              </w:rPr>
            </w:pPr>
          </w:p>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w:t>
            </w:r>
            <w:r>
              <w:rPr>
                <w:rFonts w:eastAsia="Times New Roman" w:cs="Times New Roman"/>
                <w:color w:val="000000"/>
                <w:sz w:val="19"/>
                <w:szCs w:val="19"/>
                <w:lang w:eastAsia="ru-RU"/>
              </w:rPr>
              <w:t>8</w:t>
            </w:r>
            <w:r w:rsidRPr="007700DC">
              <w:rPr>
                <w:rFonts w:eastAsia="Times New Roman" w:cs="Times New Roman"/>
                <w:color w:val="000000"/>
                <w:sz w:val="19"/>
                <w:szCs w:val="19"/>
                <w:lang w:eastAsia="ru-RU"/>
              </w:rPr>
              <w:t xml:space="preserve"> г.</w:t>
            </w:r>
          </w:p>
        </w:tc>
        <w:tc>
          <w:tcPr>
            <w:tcW w:w="405" w:type="pct"/>
            <w:shd w:val="clear" w:color="auto" w:fill="C5E0B3" w:themeFill="accent6" w:themeFillTint="66"/>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202</w:t>
            </w:r>
            <w:r>
              <w:rPr>
                <w:rFonts w:eastAsia="Times New Roman" w:cs="Times New Roman"/>
                <w:color w:val="000000"/>
                <w:sz w:val="19"/>
                <w:szCs w:val="19"/>
                <w:lang w:eastAsia="ru-RU"/>
              </w:rPr>
              <w:t>9</w:t>
            </w:r>
            <w:r w:rsidRPr="007700DC">
              <w:rPr>
                <w:rFonts w:eastAsia="Times New Roman" w:cs="Times New Roman"/>
                <w:color w:val="000000"/>
                <w:sz w:val="19"/>
                <w:szCs w:val="19"/>
                <w:lang w:eastAsia="ru-RU"/>
              </w:rPr>
              <w:t xml:space="preserve"> г.</w:t>
            </w:r>
          </w:p>
        </w:tc>
      </w:tr>
      <w:tr w:rsidR="00612815" w:rsidRPr="007700DC" w:rsidTr="00612815">
        <w:trPr>
          <w:cantSplit/>
          <w:trHeight w:val="20"/>
        </w:trPr>
        <w:tc>
          <w:tcPr>
            <w:tcW w:w="404" w:type="pct"/>
          </w:tcPr>
          <w:p w:rsidR="00612815" w:rsidRPr="007700DC" w:rsidRDefault="00612815" w:rsidP="007A73D7">
            <w:pPr>
              <w:spacing w:line="240" w:lineRule="auto"/>
              <w:ind w:firstLine="0"/>
              <w:jc w:val="center"/>
              <w:rPr>
                <w:rFonts w:eastAsia="Times New Roman" w:cs="Times New Roman"/>
                <w:color w:val="000000"/>
                <w:sz w:val="19"/>
                <w:szCs w:val="19"/>
                <w:lang w:eastAsia="ru-RU"/>
              </w:rPr>
            </w:pPr>
          </w:p>
        </w:tc>
        <w:tc>
          <w:tcPr>
            <w:tcW w:w="4596" w:type="pct"/>
            <w:gridSpan w:val="11"/>
            <w:shd w:val="clear" w:color="auto" w:fill="auto"/>
            <w:vAlign w:val="center"/>
            <w:hideMark/>
          </w:tcPr>
          <w:p w:rsidR="00612815" w:rsidRPr="007700DC" w:rsidRDefault="00612815" w:rsidP="007A73D7">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Ваховская котельная №1</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Установленная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Располагаемая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8,24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8,24</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Ограничение тепловой мощности</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СН</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0,32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0,32</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Тепловая мощность нетто</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7,92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7,92</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Нагрузка на коллекторах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2,78</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2,78</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Потери в сетях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0,23</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Подключённая нагрузка</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2,55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2,55</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резерв(+)/ дефицит(-)</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5,14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5,14</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64,9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64,9</w:t>
            </w:r>
          </w:p>
        </w:tc>
      </w:tr>
      <w:tr w:rsidR="00612815" w:rsidRPr="007700DC" w:rsidTr="00612815">
        <w:trPr>
          <w:cantSplit/>
          <w:trHeight w:val="20"/>
        </w:trPr>
        <w:tc>
          <w:tcPr>
            <w:tcW w:w="404" w:type="pct"/>
          </w:tcPr>
          <w:p w:rsidR="00612815" w:rsidRPr="007700DC" w:rsidRDefault="00612815" w:rsidP="00612815">
            <w:pPr>
              <w:spacing w:line="240" w:lineRule="auto"/>
              <w:ind w:firstLine="0"/>
              <w:jc w:val="center"/>
              <w:rPr>
                <w:rFonts w:eastAsia="Times New Roman" w:cs="Times New Roman"/>
                <w:color w:val="000000"/>
                <w:sz w:val="19"/>
                <w:szCs w:val="19"/>
                <w:lang w:eastAsia="ru-RU"/>
              </w:rPr>
            </w:pPr>
          </w:p>
        </w:tc>
        <w:tc>
          <w:tcPr>
            <w:tcW w:w="4596" w:type="pct"/>
            <w:gridSpan w:val="11"/>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Ваховская котельная №2</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Установленная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vMerge w:val="restart"/>
            <w:shd w:val="clear" w:color="auto" w:fill="auto"/>
            <w:textDirection w:val="btLr"/>
            <w:vAlign w:val="center"/>
          </w:tcPr>
          <w:p w:rsidR="00612815" w:rsidRPr="007700DC" w:rsidRDefault="00612815" w:rsidP="00612815">
            <w:pPr>
              <w:spacing w:line="240" w:lineRule="auto"/>
              <w:ind w:right="113" w:firstLine="0"/>
              <w:jc w:val="center"/>
              <w:rPr>
                <w:sz w:val="19"/>
                <w:szCs w:val="19"/>
              </w:rPr>
            </w:pPr>
            <w:r w:rsidRPr="007700DC">
              <w:rPr>
                <w:sz w:val="19"/>
                <w:szCs w:val="19"/>
              </w:rPr>
              <w:t>Законсервированная котельная</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Располагаемая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8,15</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8,15</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Ограничение тепловой мощности</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СН</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0,07</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0,07</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Тепловая мощность нетто</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8,08</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8,08</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Нагрузка на коллекторах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2,31</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2,31</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Потери в сетях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0,17</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0,17</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Подключённая нагрузка</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2,14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2,14</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резерв(+)/ дефицит(-)</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5,77</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5,77</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71,4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71,4</w:t>
            </w:r>
          </w:p>
        </w:tc>
        <w:tc>
          <w:tcPr>
            <w:tcW w:w="405" w:type="pct"/>
            <w:vMerge/>
            <w:shd w:val="clear" w:color="auto" w:fill="auto"/>
            <w:vAlign w:val="center"/>
          </w:tcPr>
          <w:p w:rsidR="00612815" w:rsidRPr="007700DC" w:rsidRDefault="00612815" w:rsidP="00612815">
            <w:pPr>
              <w:spacing w:line="240" w:lineRule="auto"/>
              <w:ind w:firstLine="0"/>
              <w:jc w:val="center"/>
              <w:rPr>
                <w:sz w:val="19"/>
                <w:szCs w:val="19"/>
              </w:rPr>
            </w:pPr>
          </w:p>
        </w:tc>
      </w:tr>
      <w:tr w:rsidR="00612815" w:rsidRPr="007700DC" w:rsidTr="00612815">
        <w:trPr>
          <w:cantSplit/>
          <w:trHeight w:val="20"/>
        </w:trPr>
        <w:tc>
          <w:tcPr>
            <w:tcW w:w="404" w:type="pct"/>
          </w:tcPr>
          <w:p w:rsidR="00612815" w:rsidRPr="007700DC" w:rsidRDefault="00612815" w:rsidP="00612815">
            <w:pPr>
              <w:spacing w:line="240" w:lineRule="auto"/>
              <w:ind w:firstLine="0"/>
              <w:jc w:val="center"/>
              <w:rPr>
                <w:rFonts w:eastAsia="Times New Roman" w:cs="Times New Roman"/>
                <w:color w:val="000000"/>
                <w:sz w:val="19"/>
                <w:szCs w:val="19"/>
                <w:lang w:eastAsia="ru-RU"/>
              </w:rPr>
            </w:pPr>
          </w:p>
        </w:tc>
        <w:tc>
          <w:tcPr>
            <w:tcW w:w="4596" w:type="pct"/>
            <w:gridSpan w:val="11"/>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Ваховская котельная №3</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Установленная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Располагаемая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Ограничение тепловой мощности</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СН</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Тепловая мощность нетто</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Нагрузка на коллекторах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3,39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5,53</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Потери в сетях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Подключённая нагрузка</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3,30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5,44</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резерв(+)/ дефицит(-)</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1,01</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48,2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15,5</w:t>
            </w:r>
          </w:p>
        </w:tc>
      </w:tr>
      <w:tr w:rsidR="00612815" w:rsidRPr="007700DC" w:rsidTr="00612815">
        <w:trPr>
          <w:cantSplit/>
          <w:trHeight w:val="20"/>
        </w:trPr>
        <w:tc>
          <w:tcPr>
            <w:tcW w:w="404" w:type="pct"/>
          </w:tcPr>
          <w:p w:rsidR="00612815" w:rsidRPr="007700DC" w:rsidRDefault="00612815" w:rsidP="00612815">
            <w:pPr>
              <w:spacing w:line="240" w:lineRule="auto"/>
              <w:ind w:firstLine="0"/>
              <w:jc w:val="center"/>
              <w:rPr>
                <w:rFonts w:eastAsia="Times New Roman" w:cs="Times New Roman"/>
                <w:color w:val="000000"/>
                <w:sz w:val="19"/>
                <w:szCs w:val="19"/>
                <w:lang w:eastAsia="ru-RU"/>
              </w:rPr>
            </w:pPr>
          </w:p>
        </w:tc>
        <w:tc>
          <w:tcPr>
            <w:tcW w:w="4596" w:type="pct"/>
            <w:gridSpan w:val="11"/>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Охтеурская котельная</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lastRenderedPageBreak/>
              <w:t>Установленная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Располагаемая мощность</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6,70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6,70</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Ограничение тепловой мощности</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0,00</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СН</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0,16</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0,16</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Тепловая мощность нетто</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6,54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6,54</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Нагрузка на коллекторах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3,31</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3,39</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3,39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5,53</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Потери в сетях</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0,09</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0,09</w:t>
            </w:r>
          </w:p>
        </w:tc>
      </w:tr>
      <w:tr w:rsidR="00612815" w:rsidRPr="007700DC" w:rsidTr="00612815">
        <w:trPr>
          <w:cantSplit/>
          <w:trHeight w:val="20"/>
        </w:trPr>
        <w:tc>
          <w:tcPr>
            <w:tcW w:w="945" w:type="pct"/>
            <w:gridSpan w:val="2"/>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Подключённая нагрузка</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3,22</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3,30</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3,30</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5,44</w:t>
            </w:r>
          </w:p>
        </w:tc>
      </w:tr>
      <w:tr w:rsidR="00612815" w:rsidRPr="007700DC" w:rsidTr="00612815">
        <w:trPr>
          <w:cantSplit/>
          <w:trHeight w:val="20"/>
        </w:trPr>
        <w:tc>
          <w:tcPr>
            <w:tcW w:w="945" w:type="pct"/>
            <w:gridSpan w:val="2"/>
            <w:vMerge w:val="restart"/>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r w:rsidRPr="007700DC">
              <w:rPr>
                <w:rFonts w:eastAsia="Times New Roman" w:cs="Times New Roman"/>
                <w:color w:val="000000"/>
                <w:sz w:val="19"/>
                <w:szCs w:val="19"/>
                <w:lang w:eastAsia="ru-RU"/>
              </w:rPr>
              <w:t>резерв(+)/ дефицит(-)</w:t>
            </w: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Гкал/ч</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3,23</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3,15</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3,15</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1,01</w:t>
            </w:r>
          </w:p>
        </w:tc>
      </w:tr>
      <w:tr w:rsidR="00612815" w:rsidRPr="007700DC" w:rsidTr="00612815">
        <w:trPr>
          <w:cantSplit/>
          <w:trHeight w:val="20"/>
        </w:trPr>
        <w:tc>
          <w:tcPr>
            <w:tcW w:w="945" w:type="pct"/>
            <w:gridSpan w:val="2"/>
            <w:vMerge/>
            <w:shd w:val="clear" w:color="auto" w:fill="E2EFD9" w:themeFill="accent6" w:themeFillTint="33"/>
            <w:vAlign w:val="center"/>
            <w:hideMark/>
          </w:tcPr>
          <w:p w:rsidR="00612815" w:rsidRPr="007700DC" w:rsidRDefault="00612815" w:rsidP="00612815">
            <w:pPr>
              <w:spacing w:line="240" w:lineRule="auto"/>
              <w:ind w:firstLine="0"/>
              <w:jc w:val="left"/>
              <w:rPr>
                <w:rFonts w:eastAsia="Times New Roman" w:cs="Times New Roman"/>
                <w:color w:val="000000"/>
                <w:sz w:val="19"/>
                <w:szCs w:val="19"/>
                <w:lang w:eastAsia="ru-RU"/>
              </w:rPr>
            </w:pPr>
          </w:p>
        </w:tc>
        <w:tc>
          <w:tcPr>
            <w:tcW w:w="406" w:type="pct"/>
            <w:shd w:val="clear" w:color="auto" w:fill="auto"/>
            <w:vAlign w:val="center"/>
            <w:hideMark/>
          </w:tcPr>
          <w:p w:rsidR="00612815" w:rsidRPr="007700DC" w:rsidRDefault="00612815" w:rsidP="00612815">
            <w:pPr>
              <w:spacing w:line="240" w:lineRule="auto"/>
              <w:ind w:firstLine="0"/>
              <w:jc w:val="center"/>
              <w:rPr>
                <w:rFonts w:eastAsia="Times New Roman" w:cs="Times New Roman"/>
                <w:color w:val="000000"/>
                <w:sz w:val="19"/>
                <w:szCs w:val="19"/>
                <w:lang w:eastAsia="ru-RU"/>
              </w:rPr>
            </w:pPr>
            <w:r w:rsidRPr="007700DC">
              <w:rPr>
                <w:rFonts w:eastAsia="Times New Roman" w:cs="Times New Roman"/>
                <w:color w:val="000000"/>
                <w:sz w:val="19"/>
                <w:szCs w:val="19"/>
                <w:lang w:eastAsia="ru-RU"/>
              </w:rPr>
              <w:t>%</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49,4</w:t>
            </w:r>
          </w:p>
        </w:tc>
        <w:tc>
          <w:tcPr>
            <w:tcW w:w="42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386"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407"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48,2</w:t>
            </w:r>
          </w:p>
        </w:tc>
        <w:tc>
          <w:tcPr>
            <w:tcW w:w="404" w:type="pct"/>
            <w:vAlign w:val="center"/>
          </w:tcPr>
          <w:p w:rsidR="00612815" w:rsidRPr="007700DC" w:rsidRDefault="00612815" w:rsidP="00612815">
            <w:pPr>
              <w:spacing w:line="240" w:lineRule="auto"/>
              <w:ind w:firstLine="0"/>
              <w:jc w:val="center"/>
              <w:rPr>
                <w:sz w:val="19"/>
                <w:szCs w:val="19"/>
              </w:rPr>
            </w:pPr>
            <w:r w:rsidRPr="007700DC">
              <w:rPr>
                <w:sz w:val="19"/>
                <w:szCs w:val="19"/>
              </w:rPr>
              <w:t>48,2</w:t>
            </w:r>
          </w:p>
        </w:tc>
        <w:tc>
          <w:tcPr>
            <w:tcW w:w="405" w:type="pct"/>
            <w:shd w:val="clear" w:color="auto" w:fill="auto"/>
            <w:vAlign w:val="center"/>
            <w:hideMark/>
          </w:tcPr>
          <w:p w:rsidR="00612815" w:rsidRPr="007700DC" w:rsidRDefault="00612815" w:rsidP="00612815">
            <w:pPr>
              <w:spacing w:line="240" w:lineRule="auto"/>
              <w:ind w:firstLine="0"/>
              <w:jc w:val="center"/>
              <w:rPr>
                <w:sz w:val="19"/>
                <w:szCs w:val="19"/>
              </w:rPr>
            </w:pPr>
            <w:r w:rsidRPr="007700DC">
              <w:rPr>
                <w:sz w:val="19"/>
                <w:szCs w:val="19"/>
              </w:rPr>
              <w:t>15,5</w:t>
            </w:r>
          </w:p>
        </w:tc>
      </w:tr>
    </w:tbl>
    <w:p w:rsidR="007A73D7" w:rsidRPr="002C774A" w:rsidRDefault="007A73D7" w:rsidP="002C774A">
      <w:pPr>
        <w:pStyle w:val="ac"/>
        <w:spacing w:before="120"/>
        <w:rPr>
          <w:b w:val="0"/>
          <w:sz w:val="24"/>
          <w:szCs w:val="24"/>
        </w:rPr>
      </w:pPr>
      <w:bookmarkStart w:id="86" w:name="_Toc105628018"/>
      <w:r w:rsidRPr="002C774A">
        <w:rPr>
          <w:b w:val="0"/>
          <w:sz w:val="24"/>
          <w:szCs w:val="24"/>
        </w:rPr>
        <w:t xml:space="preserve">Таблица </w:t>
      </w:r>
      <w:r w:rsidR="00842455" w:rsidRPr="002C774A">
        <w:rPr>
          <w:b w:val="0"/>
          <w:sz w:val="24"/>
          <w:szCs w:val="24"/>
        </w:rPr>
        <w:fldChar w:fldCharType="begin"/>
      </w:r>
      <w:r w:rsidR="00842455" w:rsidRPr="002C774A">
        <w:rPr>
          <w:b w:val="0"/>
          <w:sz w:val="24"/>
          <w:szCs w:val="24"/>
        </w:rPr>
        <w:instrText xml:space="preserve"> SEQ Таблица \* ARABIC </w:instrText>
      </w:r>
      <w:r w:rsidR="00842455" w:rsidRPr="002C774A">
        <w:rPr>
          <w:b w:val="0"/>
          <w:sz w:val="24"/>
          <w:szCs w:val="24"/>
        </w:rPr>
        <w:fldChar w:fldCharType="separate"/>
      </w:r>
      <w:r w:rsidR="00A37B5E">
        <w:rPr>
          <w:b w:val="0"/>
          <w:noProof/>
          <w:sz w:val="24"/>
          <w:szCs w:val="24"/>
        </w:rPr>
        <w:t>12</w:t>
      </w:r>
      <w:r w:rsidR="00842455" w:rsidRPr="002C774A">
        <w:rPr>
          <w:b w:val="0"/>
          <w:noProof/>
          <w:sz w:val="24"/>
          <w:szCs w:val="24"/>
        </w:rPr>
        <w:fldChar w:fldCharType="end"/>
      </w:r>
      <w:r w:rsidRPr="002C774A">
        <w:rPr>
          <w:b w:val="0"/>
          <w:sz w:val="24"/>
          <w:szCs w:val="24"/>
        </w:rPr>
        <w:t xml:space="preserve"> – Баланс тепловой мощности и присоединённой тепловой нагрузки для котельных </w:t>
      </w:r>
      <w:r w:rsidR="002A70D6">
        <w:rPr>
          <w:b w:val="0"/>
          <w:sz w:val="24"/>
          <w:szCs w:val="24"/>
        </w:rPr>
        <w:t>сп.</w:t>
      </w:r>
      <w:r w:rsidRPr="002C774A">
        <w:rPr>
          <w:b w:val="0"/>
          <w:sz w:val="24"/>
          <w:szCs w:val="24"/>
        </w:rPr>
        <w:t xml:space="preserve"> Ваховск на 2021-202</w:t>
      </w:r>
      <w:r w:rsidR="00612815">
        <w:rPr>
          <w:b w:val="0"/>
          <w:sz w:val="24"/>
          <w:szCs w:val="24"/>
        </w:rPr>
        <w:t>9</w:t>
      </w:r>
      <w:r w:rsidRPr="002C774A">
        <w:rPr>
          <w:b w:val="0"/>
          <w:sz w:val="24"/>
          <w:szCs w:val="24"/>
        </w:rPr>
        <w:t xml:space="preserve"> гг. (Вариант №2)</w:t>
      </w:r>
      <w:bookmarkEnd w:id="86"/>
    </w:p>
    <w:tbl>
      <w:tblPr>
        <w:tblW w:w="51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1655"/>
        <w:gridCol w:w="1007"/>
        <w:gridCol w:w="992"/>
        <w:gridCol w:w="989"/>
        <w:gridCol w:w="1279"/>
        <w:gridCol w:w="1276"/>
        <w:gridCol w:w="1276"/>
        <w:gridCol w:w="1276"/>
        <w:gridCol w:w="1240"/>
        <w:gridCol w:w="1303"/>
        <w:gridCol w:w="1321"/>
        <w:gridCol w:w="24"/>
      </w:tblGrid>
      <w:tr w:rsidR="00612815" w:rsidRPr="00B3397B" w:rsidTr="00612815">
        <w:trPr>
          <w:gridAfter w:val="1"/>
          <w:wAfter w:w="8" w:type="pct"/>
          <w:trHeight w:val="340"/>
          <w:tblHeader/>
        </w:trPr>
        <w:tc>
          <w:tcPr>
            <w:tcW w:w="990" w:type="pct"/>
            <w:gridSpan w:val="2"/>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Параметры</w:t>
            </w:r>
          </w:p>
        </w:tc>
        <w:tc>
          <w:tcPr>
            <w:tcW w:w="337"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Ед. изм.</w:t>
            </w:r>
          </w:p>
        </w:tc>
        <w:tc>
          <w:tcPr>
            <w:tcW w:w="332"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2021 г.</w:t>
            </w:r>
          </w:p>
        </w:tc>
        <w:tc>
          <w:tcPr>
            <w:tcW w:w="331"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2022 г.</w:t>
            </w:r>
          </w:p>
        </w:tc>
        <w:tc>
          <w:tcPr>
            <w:tcW w:w="428"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2023 г.</w:t>
            </w:r>
          </w:p>
        </w:tc>
        <w:tc>
          <w:tcPr>
            <w:tcW w:w="427"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2024 г.</w:t>
            </w:r>
          </w:p>
        </w:tc>
        <w:tc>
          <w:tcPr>
            <w:tcW w:w="427"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2025 г.</w:t>
            </w:r>
          </w:p>
        </w:tc>
        <w:tc>
          <w:tcPr>
            <w:tcW w:w="427"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2026 г.</w:t>
            </w:r>
          </w:p>
        </w:tc>
        <w:tc>
          <w:tcPr>
            <w:tcW w:w="415" w:type="pct"/>
            <w:shd w:val="clear" w:color="auto" w:fill="A8D08D" w:themeFill="accent6" w:themeFillTint="99"/>
            <w:vAlign w:val="center"/>
            <w:hideMark/>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2027 г.</w:t>
            </w:r>
          </w:p>
        </w:tc>
        <w:tc>
          <w:tcPr>
            <w:tcW w:w="436" w:type="pct"/>
            <w:shd w:val="clear" w:color="auto" w:fill="A8D08D" w:themeFill="accent6" w:themeFillTint="99"/>
          </w:tcPr>
          <w:p w:rsidR="00612815" w:rsidRPr="00612815" w:rsidRDefault="00612815" w:rsidP="007A73D7">
            <w:pPr>
              <w:spacing w:line="240" w:lineRule="auto"/>
              <w:ind w:firstLine="0"/>
              <w:jc w:val="center"/>
              <w:rPr>
                <w:rFonts w:eastAsia="Times New Roman" w:cs="Times New Roman"/>
                <w:color w:val="000000"/>
                <w:sz w:val="4"/>
                <w:szCs w:val="4"/>
                <w:lang w:eastAsia="ru-RU"/>
              </w:rPr>
            </w:pPr>
          </w:p>
          <w:p w:rsidR="00612815" w:rsidRPr="00B3397B" w:rsidRDefault="00612815"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2028 г.</w:t>
            </w:r>
          </w:p>
        </w:tc>
        <w:tc>
          <w:tcPr>
            <w:tcW w:w="442" w:type="pct"/>
            <w:shd w:val="clear" w:color="auto" w:fill="A8D08D" w:themeFill="accent6" w:themeFillTint="99"/>
            <w:vAlign w:val="center"/>
          </w:tcPr>
          <w:p w:rsidR="00612815" w:rsidRPr="00B3397B" w:rsidRDefault="00612815"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 г.</w:t>
            </w:r>
          </w:p>
        </w:tc>
      </w:tr>
      <w:tr w:rsidR="00612815" w:rsidRPr="00B3397B" w:rsidTr="00612815">
        <w:trPr>
          <w:trHeight w:val="20"/>
        </w:trPr>
        <w:tc>
          <w:tcPr>
            <w:tcW w:w="436" w:type="pct"/>
          </w:tcPr>
          <w:p w:rsidR="00612815" w:rsidRPr="00B3397B" w:rsidRDefault="00612815" w:rsidP="007A73D7">
            <w:pPr>
              <w:spacing w:line="240" w:lineRule="auto"/>
              <w:ind w:firstLine="0"/>
              <w:jc w:val="center"/>
              <w:rPr>
                <w:rFonts w:eastAsia="Times New Roman" w:cs="Times New Roman"/>
                <w:bCs/>
                <w:color w:val="000000"/>
                <w:sz w:val="20"/>
                <w:szCs w:val="20"/>
                <w:lang w:eastAsia="ru-RU"/>
              </w:rPr>
            </w:pPr>
          </w:p>
        </w:tc>
        <w:tc>
          <w:tcPr>
            <w:tcW w:w="4564" w:type="pct"/>
            <w:gridSpan w:val="12"/>
            <w:shd w:val="clear" w:color="auto" w:fill="auto"/>
            <w:vAlign w:val="center"/>
            <w:hideMark/>
          </w:tcPr>
          <w:p w:rsidR="00612815" w:rsidRPr="00B3397B" w:rsidRDefault="00612815" w:rsidP="007A73D7">
            <w:pPr>
              <w:spacing w:line="240" w:lineRule="auto"/>
              <w:ind w:firstLine="0"/>
              <w:jc w:val="center"/>
              <w:rPr>
                <w:rFonts w:eastAsia="Times New Roman" w:cs="Times New Roman"/>
                <w:bCs/>
                <w:color w:val="000000"/>
                <w:sz w:val="20"/>
                <w:szCs w:val="20"/>
                <w:lang w:eastAsia="ru-RU"/>
              </w:rPr>
            </w:pPr>
            <w:r w:rsidRPr="00B3397B">
              <w:rPr>
                <w:rFonts w:eastAsia="Times New Roman" w:cs="Times New Roman"/>
                <w:bCs/>
                <w:color w:val="000000"/>
                <w:sz w:val="20"/>
                <w:szCs w:val="20"/>
                <w:lang w:eastAsia="ru-RU"/>
              </w:rPr>
              <w:t>Ваховская котельная №1</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Установленная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Располагаемая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8,24</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Собственные нужды</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0,32</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Тепловая мощность нетто</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7,92</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Нагрузка на коллекторах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2,78</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Потери в сетях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0,23</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Подключённая нагрузка</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2,55</w:t>
            </w:r>
          </w:p>
        </w:tc>
      </w:tr>
      <w:tr w:rsidR="00612815" w:rsidRPr="00B3397B" w:rsidTr="00612815">
        <w:trPr>
          <w:gridAfter w:val="1"/>
          <w:wAfter w:w="8" w:type="pct"/>
          <w:trHeight w:val="20"/>
        </w:trPr>
        <w:tc>
          <w:tcPr>
            <w:tcW w:w="990" w:type="pct"/>
            <w:gridSpan w:val="2"/>
            <w:vMerge w:val="restart"/>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резерв(+)/ дефицит(-)</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5,14</w:t>
            </w:r>
          </w:p>
        </w:tc>
      </w:tr>
      <w:tr w:rsidR="00612815" w:rsidRPr="00B3397B" w:rsidTr="00612815">
        <w:trPr>
          <w:gridAfter w:val="1"/>
          <w:wAfter w:w="8" w:type="pct"/>
          <w:trHeight w:val="20"/>
        </w:trPr>
        <w:tc>
          <w:tcPr>
            <w:tcW w:w="990" w:type="pct"/>
            <w:gridSpan w:val="2"/>
            <w:vMerge/>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64,9</w:t>
            </w:r>
          </w:p>
        </w:tc>
      </w:tr>
      <w:tr w:rsidR="00612815" w:rsidRPr="00B3397B" w:rsidTr="00612815">
        <w:trPr>
          <w:trHeight w:val="20"/>
        </w:trPr>
        <w:tc>
          <w:tcPr>
            <w:tcW w:w="436" w:type="pct"/>
          </w:tcPr>
          <w:p w:rsidR="00612815" w:rsidRPr="00B3397B" w:rsidRDefault="00612815" w:rsidP="00612815">
            <w:pPr>
              <w:spacing w:line="240" w:lineRule="auto"/>
              <w:ind w:firstLine="0"/>
              <w:jc w:val="center"/>
              <w:rPr>
                <w:rFonts w:eastAsia="Times New Roman" w:cs="Times New Roman"/>
                <w:color w:val="000000"/>
                <w:sz w:val="20"/>
                <w:szCs w:val="20"/>
                <w:lang w:eastAsia="ru-RU"/>
              </w:rPr>
            </w:pPr>
          </w:p>
        </w:tc>
        <w:tc>
          <w:tcPr>
            <w:tcW w:w="4564" w:type="pct"/>
            <w:gridSpan w:val="12"/>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Ваховская котельная №2</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Установленная мощность</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Располагаемая мощность</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8,15</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Собственные нужды</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0,07</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Тепловая мощность нетто</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8,08</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Нагрузка на коллекторах</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2,31</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Потери в сетях</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0,17</w:t>
            </w:r>
          </w:p>
        </w:tc>
      </w:tr>
      <w:tr w:rsidR="00612815" w:rsidRPr="00B3397B" w:rsidTr="00612815">
        <w:trPr>
          <w:gridAfter w:val="1"/>
          <w:wAfter w:w="8" w:type="pct"/>
          <w:trHeight w:val="20"/>
        </w:trPr>
        <w:tc>
          <w:tcPr>
            <w:tcW w:w="990" w:type="pct"/>
            <w:gridSpan w:val="2"/>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Подключённая нагрузка</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2,14</w:t>
            </w:r>
          </w:p>
        </w:tc>
      </w:tr>
      <w:tr w:rsidR="00612815" w:rsidRPr="00B3397B" w:rsidTr="00612815">
        <w:trPr>
          <w:gridAfter w:val="1"/>
          <w:wAfter w:w="8" w:type="pct"/>
          <w:trHeight w:val="20"/>
        </w:trPr>
        <w:tc>
          <w:tcPr>
            <w:tcW w:w="990" w:type="pct"/>
            <w:gridSpan w:val="2"/>
            <w:vMerge w:val="restart"/>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резерв(+)/ дефицит(-)</w:t>
            </w: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5,77</w:t>
            </w:r>
          </w:p>
        </w:tc>
      </w:tr>
      <w:tr w:rsidR="00612815" w:rsidRPr="00B3397B" w:rsidTr="00612815">
        <w:trPr>
          <w:gridAfter w:val="1"/>
          <w:wAfter w:w="8" w:type="pct"/>
          <w:trHeight w:val="20"/>
        </w:trPr>
        <w:tc>
          <w:tcPr>
            <w:tcW w:w="990" w:type="pct"/>
            <w:gridSpan w:val="2"/>
            <w:vMerge/>
            <w:shd w:val="clear" w:color="auto" w:fill="E2EFD9" w:themeFill="accent6" w:themeFillTint="33"/>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p>
        </w:tc>
        <w:tc>
          <w:tcPr>
            <w:tcW w:w="337" w:type="pct"/>
            <w:shd w:val="clear" w:color="auto" w:fill="auto"/>
            <w:vAlign w:val="center"/>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71,4</w:t>
            </w:r>
          </w:p>
        </w:tc>
      </w:tr>
      <w:tr w:rsidR="00612815" w:rsidRPr="00B3397B" w:rsidTr="00612815">
        <w:trPr>
          <w:trHeight w:val="20"/>
        </w:trPr>
        <w:tc>
          <w:tcPr>
            <w:tcW w:w="436" w:type="pct"/>
          </w:tcPr>
          <w:p w:rsidR="00612815" w:rsidRPr="00B3397B" w:rsidRDefault="00612815" w:rsidP="00612815">
            <w:pPr>
              <w:spacing w:line="240" w:lineRule="auto"/>
              <w:ind w:firstLine="0"/>
              <w:jc w:val="center"/>
              <w:rPr>
                <w:rFonts w:eastAsia="Times New Roman" w:cs="Times New Roman"/>
                <w:bCs/>
                <w:color w:val="000000"/>
                <w:sz w:val="20"/>
                <w:szCs w:val="20"/>
                <w:lang w:eastAsia="ru-RU"/>
              </w:rPr>
            </w:pPr>
          </w:p>
        </w:tc>
        <w:tc>
          <w:tcPr>
            <w:tcW w:w="4564" w:type="pct"/>
            <w:gridSpan w:val="12"/>
            <w:shd w:val="clear" w:color="auto" w:fill="auto"/>
            <w:vAlign w:val="center"/>
            <w:hideMark/>
          </w:tcPr>
          <w:p w:rsidR="00612815" w:rsidRPr="00B3397B" w:rsidRDefault="00612815" w:rsidP="00612815">
            <w:pPr>
              <w:spacing w:line="240" w:lineRule="auto"/>
              <w:ind w:firstLine="0"/>
              <w:jc w:val="center"/>
              <w:rPr>
                <w:rFonts w:eastAsia="Times New Roman" w:cs="Times New Roman"/>
                <w:bCs/>
                <w:color w:val="000000"/>
                <w:sz w:val="20"/>
                <w:szCs w:val="20"/>
                <w:lang w:eastAsia="ru-RU"/>
              </w:rPr>
            </w:pPr>
            <w:r w:rsidRPr="00B3397B">
              <w:rPr>
                <w:rFonts w:eastAsia="Times New Roman" w:cs="Times New Roman"/>
                <w:bCs/>
                <w:color w:val="000000"/>
                <w:sz w:val="20"/>
                <w:szCs w:val="20"/>
                <w:lang w:eastAsia="ru-RU"/>
              </w:rPr>
              <w:t>Ваховская котельная №3</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Установленная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lastRenderedPageBreak/>
              <w:t>Располагаемая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6,70</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Собственные нужды</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0,16</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Тепловая мощность нетто</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6,54</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Нагрузка на коллекторах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3,31</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3,39</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3,39</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Потери в сетях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0,09</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Подключённая нагрузка</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3,22</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3,30</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3,30</w:t>
            </w:r>
          </w:p>
        </w:tc>
      </w:tr>
      <w:tr w:rsidR="00612815" w:rsidRPr="00B3397B" w:rsidTr="00612815">
        <w:trPr>
          <w:gridAfter w:val="1"/>
          <w:wAfter w:w="8" w:type="pct"/>
          <w:trHeight w:val="20"/>
        </w:trPr>
        <w:tc>
          <w:tcPr>
            <w:tcW w:w="990" w:type="pct"/>
            <w:gridSpan w:val="2"/>
            <w:vMerge w:val="restart"/>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резерв(+)/ дефицит(-)</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3,23</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3,15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3,15</w:t>
            </w:r>
          </w:p>
        </w:tc>
      </w:tr>
      <w:tr w:rsidR="00612815" w:rsidRPr="00B3397B" w:rsidTr="00612815">
        <w:trPr>
          <w:gridAfter w:val="1"/>
          <w:wAfter w:w="8" w:type="pct"/>
          <w:trHeight w:val="20"/>
        </w:trPr>
        <w:tc>
          <w:tcPr>
            <w:tcW w:w="990" w:type="pct"/>
            <w:gridSpan w:val="2"/>
            <w:vMerge/>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49,4</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48,2</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48,2</w:t>
            </w:r>
          </w:p>
        </w:tc>
      </w:tr>
      <w:tr w:rsidR="00612815" w:rsidRPr="00B3397B" w:rsidTr="00612815">
        <w:trPr>
          <w:trHeight w:val="20"/>
        </w:trPr>
        <w:tc>
          <w:tcPr>
            <w:tcW w:w="436" w:type="pct"/>
          </w:tcPr>
          <w:p w:rsidR="00612815" w:rsidRPr="00B3397B" w:rsidRDefault="00612815" w:rsidP="00612815">
            <w:pPr>
              <w:spacing w:line="240" w:lineRule="auto"/>
              <w:ind w:firstLine="0"/>
              <w:jc w:val="center"/>
              <w:rPr>
                <w:rFonts w:eastAsia="Times New Roman" w:cs="Times New Roman"/>
                <w:bCs/>
                <w:color w:val="000000"/>
                <w:sz w:val="20"/>
                <w:szCs w:val="20"/>
                <w:lang w:eastAsia="ru-RU"/>
              </w:rPr>
            </w:pPr>
          </w:p>
        </w:tc>
        <w:tc>
          <w:tcPr>
            <w:tcW w:w="4564" w:type="pct"/>
            <w:gridSpan w:val="12"/>
            <w:shd w:val="clear" w:color="auto" w:fill="auto"/>
            <w:vAlign w:val="center"/>
            <w:hideMark/>
          </w:tcPr>
          <w:p w:rsidR="00612815" w:rsidRPr="00B3397B" w:rsidRDefault="00612815" w:rsidP="00612815">
            <w:pPr>
              <w:spacing w:line="240" w:lineRule="auto"/>
              <w:ind w:firstLine="0"/>
              <w:jc w:val="center"/>
              <w:rPr>
                <w:rFonts w:eastAsia="Times New Roman" w:cs="Times New Roman"/>
                <w:bCs/>
                <w:color w:val="000000"/>
                <w:sz w:val="20"/>
                <w:szCs w:val="20"/>
                <w:lang w:eastAsia="ru-RU"/>
              </w:rPr>
            </w:pPr>
            <w:r w:rsidRPr="00B3397B">
              <w:rPr>
                <w:rFonts w:eastAsia="Times New Roman" w:cs="Times New Roman"/>
                <w:bCs/>
                <w:color w:val="000000"/>
                <w:sz w:val="20"/>
                <w:szCs w:val="20"/>
                <w:lang w:eastAsia="ru-RU"/>
              </w:rPr>
              <w:t>Охтеурская котельная</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Установленная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Располагаемая мощность</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8,60</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Собственные нужды</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0,25</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Тепловая мощность нетто</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8,35</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Нагрузка на коллекторах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2,59</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2,71</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2,71</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Потери в сетях</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0,08</w:t>
            </w:r>
          </w:p>
        </w:tc>
      </w:tr>
      <w:tr w:rsidR="00612815" w:rsidRPr="00B3397B" w:rsidTr="00612815">
        <w:trPr>
          <w:gridAfter w:val="1"/>
          <w:wAfter w:w="8" w:type="pct"/>
          <w:trHeight w:val="20"/>
        </w:trPr>
        <w:tc>
          <w:tcPr>
            <w:tcW w:w="990" w:type="pct"/>
            <w:gridSpan w:val="2"/>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Подключённая нагрузка</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2,51</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2,63</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2,63</w:t>
            </w:r>
          </w:p>
        </w:tc>
      </w:tr>
      <w:tr w:rsidR="00612815" w:rsidRPr="00B3397B" w:rsidTr="00612815">
        <w:trPr>
          <w:gridAfter w:val="1"/>
          <w:wAfter w:w="8" w:type="pct"/>
          <w:trHeight w:val="20"/>
        </w:trPr>
        <w:tc>
          <w:tcPr>
            <w:tcW w:w="990" w:type="pct"/>
            <w:gridSpan w:val="2"/>
            <w:vMerge w:val="restart"/>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резерв(+)/ дефицит(-)</w:t>
            </w: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Гкал/ч</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5,76</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5,64</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5,64</w:t>
            </w:r>
          </w:p>
        </w:tc>
      </w:tr>
      <w:tr w:rsidR="00612815" w:rsidRPr="00B3397B" w:rsidTr="00612815">
        <w:trPr>
          <w:gridAfter w:val="1"/>
          <w:wAfter w:w="8" w:type="pct"/>
          <w:trHeight w:val="20"/>
        </w:trPr>
        <w:tc>
          <w:tcPr>
            <w:tcW w:w="990" w:type="pct"/>
            <w:gridSpan w:val="2"/>
            <w:vMerge/>
            <w:shd w:val="clear" w:color="auto" w:fill="E2EFD9" w:themeFill="accent6" w:themeFillTint="33"/>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p>
        </w:tc>
        <w:tc>
          <w:tcPr>
            <w:tcW w:w="337" w:type="pct"/>
            <w:shd w:val="clear" w:color="auto" w:fill="auto"/>
            <w:vAlign w:val="center"/>
            <w:hideMark/>
          </w:tcPr>
          <w:p w:rsidR="00612815" w:rsidRPr="00B3397B" w:rsidRDefault="00612815" w:rsidP="00612815">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w:t>
            </w:r>
          </w:p>
        </w:tc>
        <w:tc>
          <w:tcPr>
            <w:tcW w:w="332"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331"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28"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27"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15" w:type="pct"/>
            <w:tcBorders>
              <w:top w:val="nil"/>
              <w:left w:val="nil"/>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69,0</w:t>
            </w:r>
          </w:p>
        </w:tc>
        <w:tc>
          <w:tcPr>
            <w:tcW w:w="436" w:type="pct"/>
            <w:tcBorders>
              <w:top w:val="nil"/>
              <w:left w:val="nil"/>
              <w:bottom w:val="single" w:sz="8" w:space="0" w:color="auto"/>
              <w:right w:val="single" w:sz="4" w:space="0" w:color="auto"/>
            </w:tcBorders>
            <w:vAlign w:val="center"/>
          </w:tcPr>
          <w:p w:rsidR="00612815" w:rsidRPr="00B3397B" w:rsidRDefault="00612815" w:rsidP="00612815">
            <w:pPr>
              <w:spacing w:line="240" w:lineRule="auto"/>
              <w:ind w:firstLine="0"/>
              <w:jc w:val="center"/>
              <w:rPr>
                <w:sz w:val="20"/>
                <w:szCs w:val="20"/>
              </w:rPr>
            </w:pPr>
            <w:r w:rsidRPr="00B3397B">
              <w:rPr>
                <w:sz w:val="20"/>
                <w:szCs w:val="20"/>
              </w:rPr>
              <w:t>67,6</w:t>
            </w:r>
          </w:p>
        </w:tc>
        <w:tc>
          <w:tcPr>
            <w:tcW w:w="442" w:type="pct"/>
            <w:tcBorders>
              <w:top w:val="nil"/>
              <w:left w:val="single" w:sz="4" w:space="0" w:color="auto"/>
              <w:bottom w:val="single" w:sz="8" w:space="0" w:color="auto"/>
              <w:right w:val="single" w:sz="8" w:space="0" w:color="auto"/>
            </w:tcBorders>
            <w:shd w:val="clear" w:color="auto" w:fill="auto"/>
            <w:vAlign w:val="center"/>
          </w:tcPr>
          <w:p w:rsidR="00612815" w:rsidRPr="00B3397B" w:rsidRDefault="00612815" w:rsidP="00612815">
            <w:pPr>
              <w:spacing w:line="240" w:lineRule="auto"/>
              <w:ind w:firstLine="0"/>
              <w:jc w:val="center"/>
              <w:rPr>
                <w:sz w:val="20"/>
                <w:szCs w:val="20"/>
              </w:rPr>
            </w:pPr>
            <w:r w:rsidRPr="00B3397B">
              <w:rPr>
                <w:sz w:val="20"/>
                <w:szCs w:val="20"/>
              </w:rPr>
              <w:t>67,6</w:t>
            </w:r>
          </w:p>
        </w:tc>
      </w:tr>
    </w:tbl>
    <w:p w:rsidR="007A73D7" w:rsidRDefault="007A73D7" w:rsidP="007A73D7"/>
    <w:p w:rsidR="007A73D7" w:rsidRPr="00B3397B" w:rsidRDefault="007A73D7" w:rsidP="007A73D7"/>
    <w:p w:rsidR="007A73D7" w:rsidRDefault="007A73D7" w:rsidP="007A73D7">
      <w:pPr>
        <w:pStyle w:val="ac"/>
        <w:jc w:val="both"/>
        <w:sectPr w:rsidR="007A73D7" w:rsidSect="007A73D7">
          <w:pgSz w:w="16840" w:h="11910" w:orient="landscape"/>
          <w:pgMar w:top="1701" w:right="1134" w:bottom="567" w:left="1134" w:header="284" w:footer="567" w:gutter="0"/>
          <w:cols w:space="720"/>
          <w:docGrid w:linePitch="299"/>
        </w:sectPr>
      </w:pPr>
    </w:p>
    <w:p w:rsidR="007A73D7" w:rsidRPr="00F71B42" w:rsidRDefault="007A73D7" w:rsidP="002C774A">
      <w:pPr>
        <w:pStyle w:val="ac"/>
        <w:rPr>
          <w:b w:val="0"/>
          <w:sz w:val="24"/>
          <w:szCs w:val="24"/>
        </w:rPr>
      </w:pPr>
      <w:bookmarkStart w:id="87" w:name="_Toc98766069"/>
      <w:bookmarkStart w:id="88" w:name="_Toc105628019"/>
      <w:r w:rsidRPr="00612815">
        <w:rPr>
          <w:b w:val="0"/>
          <w:sz w:val="24"/>
          <w:szCs w:val="24"/>
          <w:highlight w:val="yellow"/>
        </w:rPr>
        <w:lastRenderedPageBreak/>
        <w:t xml:space="preserve">Таблица </w:t>
      </w:r>
      <w:r w:rsidRPr="00612815">
        <w:rPr>
          <w:b w:val="0"/>
          <w:sz w:val="24"/>
          <w:szCs w:val="24"/>
          <w:highlight w:val="yellow"/>
        </w:rPr>
        <w:fldChar w:fldCharType="begin"/>
      </w:r>
      <w:r w:rsidRPr="00612815">
        <w:rPr>
          <w:b w:val="0"/>
          <w:sz w:val="24"/>
          <w:szCs w:val="24"/>
          <w:highlight w:val="yellow"/>
        </w:rPr>
        <w:instrText xml:space="preserve"> SEQ Таблица \* ARABIC </w:instrText>
      </w:r>
      <w:r w:rsidRPr="00612815">
        <w:rPr>
          <w:b w:val="0"/>
          <w:sz w:val="24"/>
          <w:szCs w:val="24"/>
          <w:highlight w:val="yellow"/>
        </w:rPr>
        <w:fldChar w:fldCharType="separate"/>
      </w:r>
      <w:r w:rsidR="00A37B5E">
        <w:rPr>
          <w:b w:val="0"/>
          <w:noProof/>
          <w:sz w:val="24"/>
          <w:szCs w:val="24"/>
          <w:highlight w:val="yellow"/>
        </w:rPr>
        <w:t>13</w:t>
      </w:r>
      <w:r w:rsidRPr="00612815">
        <w:rPr>
          <w:b w:val="0"/>
          <w:noProof/>
          <w:sz w:val="24"/>
          <w:szCs w:val="24"/>
          <w:highlight w:val="yellow"/>
        </w:rPr>
        <w:fldChar w:fldCharType="end"/>
      </w:r>
      <w:r w:rsidRPr="00612815">
        <w:rPr>
          <w:b w:val="0"/>
          <w:sz w:val="24"/>
          <w:szCs w:val="24"/>
          <w:highlight w:val="yellow"/>
        </w:rPr>
        <w:t xml:space="preserve"> – Затраты на реализацию Варианта №</w:t>
      </w:r>
      <w:r w:rsidR="00FE59DB">
        <w:rPr>
          <w:b w:val="0"/>
          <w:sz w:val="24"/>
          <w:szCs w:val="24"/>
          <w:highlight w:val="yellow"/>
        </w:rPr>
        <w:t xml:space="preserve"> </w:t>
      </w:r>
      <w:r w:rsidRPr="00612815">
        <w:rPr>
          <w:b w:val="0"/>
          <w:sz w:val="24"/>
          <w:szCs w:val="24"/>
          <w:highlight w:val="yellow"/>
        </w:rPr>
        <w:t xml:space="preserve">1 развития системы теплоснабжения </w:t>
      </w:r>
      <w:r w:rsidR="002A70D6" w:rsidRPr="00612815">
        <w:rPr>
          <w:b w:val="0"/>
          <w:sz w:val="24"/>
          <w:szCs w:val="24"/>
          <w:highlight w:val="yellow"/>
        </w:rPr>
        <w:t>сп.</w:t>
      </w:r>
      <w:r w:rsidRPr="00612815">
        <w:rPr>
          <w:b w:val="0"/>
          <w:sz w:val="24"/>
          <w:szCs w:val="24"/>
          <w:highlight w:val="yellow"/>
        </w:rPr>
        <w:t xml:space="preserve"> Ваховск, тыс. руб. (без НДС, в текущих ценах)</w:t>
      </w:r>
      <w:bookmarkEnd w:id="87"/>
      <w:bookmarkEnd w:id="88"/>
    </w:p>
    <w:tbl>
      <w:tblPr>
        <w:tblW w:w="5000" w:type="pct"/>
        <w:tblLook w:val="04A0" w:firstRow="1" w:lastRow="0" w:firstColumn="1" w:lastColumn="0" w:noHBand="0" w:noVBand="1"/>
      </w:tblPr>
      <w:tblGrid>
        <w:gridCol w:w="516"/>
        <w:gridCol w:w="4010"/>
        <w:gridCol w:w="1416"/>
        <w:gridCol w:w="1845"/>
        <w:gridCol w:w="992"/>
        <w:gridCol w:w="992"/>
        <w:gridCol w:w="992"/>
        <w:gridCol w:w="891"/>
        <w:gridCol w:w="966"/>
        <w:gridCol w:w="966"/>
        <w:gridCol w:w="966"/>
      </w:tblGrid>
      <w:tr w:rsidR="007A73D7" w:rsidRPr="00B3397B" w:rsidTr="00BB20DA">
        <w:trPr>
          <w:trHeight w:val="20"/>
        </w:trPr>
        <w:tc>
          <w:tcPr>
            <w:tcW w:w="1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п/п</w:t>
            </w:r>
          </w:p>
        </w:tc>
        <w:tc>
          <w:tcPr>
            <w:tcW w:w="1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Наименований мероприятий</w:t>
            </w:r>
          </w:p>
        </w:tc>
        <w:tc>
          <w:tcPr>
            <w:tcW w:w="48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Период реализации</w:t>
            </w:r>
          </w:p>
        </w:tc>
        <w:tc>
          <w:tcPr>
            <w:tcW w:w="634" w:type="pct"/>
            <w:tcBorders>
              <w:top w:val="single" w:sz="8" w:space="0" w:color="auto"/>
              <w:left w:val="nil"/>
              <w:bottom w:val="nil"/>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xml:space="preserve">Общая стоимость мероприятия, </w:t>
            </w:r>
          </w:p>
        </w:tc>
        <w:tc>
          <w:tcPr>
            <w:tcW w:w="2324" w:type="pct"/>
            <w:gridSpan w:val="7"/>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Величина капитальных вложений в текущих ценах по годам, тыс. руб.</w:t>
            </w:r>
          </w:p>
        </w:tc>
      </w:tr>
      <w:tr w:rsidR="007A73D7" w:rsidRPr="00B3397B" w:rsidTr="007A73D7">
        <w:trPr>
          <w:trHeight w:val="20"/>
        </w:trPr>
        <w:tc>
          <w:tcPr>
            <w:tcW w:w="177"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1378"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487"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634"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xml:space="preserve">тыс. руб. </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2022 г.</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2023 г.</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2024 г.</w:t>
            </w:r>
          </w:p>
        </w:tc>
        <w:tc>
          <w:tcPr>
            <w:tcW w:w="306"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2025 г.</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2026 г.</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2027 г.</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xml:space="preserve"> 2028 г.</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1</w:t>
            </w:r>
          </w:p>
        </w:tc>
        <w:tc>
          <w:tcPr>
            <w:tcW w:w="4823"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Группа 1. Строительство, реконструкция и (или) модернизация источников тепловой энергии</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137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1</w:t>
            </w:r>
          </w:p>
        </w:tc>
        <w:tc>
          <w:tcPr>
            <w:tcW w:w="48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34"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w:t>
            </w:r>
          </w:p>
        </w:tc>
        <w:tc>
          <w:tcPr>
            <w:tcW w:w="4823"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Группа 2. Реконструкция и (или) модернизация тепловых сетей для обеспечения нормативной надёжности и безопасности теплоснабжения</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2.1.</w:t>
            </w:r>
          </w:p>
        </w:tc>
        <w:tc>
          <w:tcPr>
            <w:tcW w:w="1378"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4A474B">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Реконструкция сетей теплоснабжения, с использованием труб в ППУ изоляции</w:t>
            </w:r>
          </w:p>
        </w:tc>
        <w:tc>
          <w:tcPr>
            <w:tcW w:w="487"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2026-2028 гг.</w:t>
            </w:r>
          </w:p>
        </w:tc>
        <w:tc>
          <w:tcPr>
            <w:tcW w:w="634" w:type="pct"/>
            <w:tcBorders>
              <w:top w:val="nil"/>
              <w:left w:val="nil"/>
              <w:bottom w:val="single" w:sz="8" w:space="0" w:color="auto"/>
              <w:right w:val="single" w:sz="8" w:space="0" w:color="auto"/>
            </w:tcBorders>
            <w:shd w:val="clear" w:color="000000" w:fill="EAF1DD"/>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65755,11</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24934,1</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20902,52</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19918,49</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137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2</w:t>
            </w:r>
          </w:p>
        </w:tc>
        <w:tc>
          <w:tcPr>
            <w:tcW w:w="48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34"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65755,11</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24934,1</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20902,52</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19918,49</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4823"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Группа 3. Строительство, реконструкция и (или) модернизация тепловых сетей для обеспечения перспективных нагрузок</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rPr>
                <w:rFonts w:eastAsia="Times New Roman" w:cs="Times New Roman"/>
                <w:color w:val="000000"/>
                <w:sz w:val="20"/>
                <w:szCs w:val="20"/>
                <w:lang w:eastAsia="ru-RU"/>
              </w:rPr>
            </w:pPr>
            <w:r w:rsidRPr="00B3397B">
              <w:rPr>
                <w:rFonts w:eastAsia="Times New Roman" w:cs="Times New Roman"/>
                <w:color w:val="000000"/>
                <w:sz w:val="20"/>
                <w:szCs w:val="20"/>
                <w:lang w:eastAsia="ru-RU"/>
              </w:rPr>
              <w:t>3.1.</w:t>
            </w:r>
          </w:p>
        </w:tc>
        <w:tc>
          <w:tcPr>
            <w:tcW w:w="1378"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Строительство сетей теплоснабжения в п. Ваховск</w:t>
            </w:r>
          </w:p>
        </w:tc>
        <w:tc>
          <w:tcPr>
            <w:tcW w:w="487"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2025 г.</w:t>
            </w:r>
          </w:p>
        </w:tc>
        <w:tc>
          <w:tcPr>
            <w:tcW w:w="634" w:type="pct"/>
            <w:tcBorders>
              <w:top w:val="nil"/>
              <w:left w:val="nil"/>
              <w:bottom w:val="single" w:sz="8" w:space="0" w:color="auto"/>
              <w:right w:val="single" w:sz="8" w:space="0" w:color="auto"/>
            </w:tcBorders>
            <w:shd w:val="clear" w:color="000000" w:fill="EAF1DD"/>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462,4</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41"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462,4</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c>
          <w:tcPr>
            <w:tcW w:w="332"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137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3</w:t>
            </w:r>
          </w:p>
        </w:tc>
        <w:tc>
          <w:tcPr>
            <w:tcW w:w="48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34"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462,40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41"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06"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462,40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2"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7A73D7" w:rsidRPr="00B3397B" w:rsidTr="007A73D7">
        <w:trPr>
          <w:trHeight w:val="20"/>
        </w:trPr>
        <w:tc>
          <w:tcPr>
            <w:tcW w:w="177" w:type="pct"/>
            <w:tcBorders>
              <w:top w:val="nil"/>
              <w:left w:val="single" w:sz="8" w:space="0" w:color="auto"/>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 </w:t>
            </w:r>
          </w:p>
        </w:tc>
        <w:tc>
          <w:tcPr>
            <w:tcW w:w="1378"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left"/>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Итого по системе теплоснабжения</w:t>
            </w:r>
          </w:p>
        </w:tc>
        <w:tc>
          <w:tcPr>
            <w:tcW w:w="487"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 </w:t>
            </w:r>
          </w:p>
        </w:tc>
        <w:tc>
          <w:tcPr>
            <w:tcW w:w="634"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66217,51</w:t>
            </w:r>
          </w:p>
        </w:tc>
        <w:tc>
          <w:tcPr>
            <w:tcW w:w="341"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0,00</w:t>
            </w:r>
          </w:p>
        </w:tc>
        <w:tc>
          <w:tcPr>
            <w:tcW w:w="341"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0,00</w:t>
            </w:r>
          </w:p>
        </w:tc>
        <w:tc>
          <w:tcPr>
            <w:tcW w:w="341"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0,00</w:t>
            </w:r>
          </w:p>
        </w:tc>
        <w:tc>
          <w:tcPr>
            <w:tcW w:w="306"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462,40</w:t>
            </w:r>
          </w:p>
        </w:tc>
        <w:tc>
          <w:tcPr>
            <w:tcW w:w="332"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24934,10</w:t>
            </w:r>
          </w:p>
        </w:tc>
        <w:tc>
          <w:tcPr>
            <w:tcW w:w="332"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20902,52</w:t>
            </w:r>
          </w:p>
        </w:tc>
        <w:tc>
          <w:tcPr>
            <w:tcW w:w="332"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19918,49</w:t>
            </w:r>
          </w:p>
        </w:tc>
      </w:tr>
    </w:tbl>
    <w:p w:rsidR="007A73D7" w:rsidRPr="002C774A" w:rsidRDefault="007A73D7" w:rsidP="002C774A">
      <w:pPr>
        <w:pStyle w:val="ac"/>
        <w:spacing w:before="120"/>
        <w:rPr>
          <w:b w:val="0"/>
          <w:sz w:val="24"/>
          <w:szCs w:val="24"/>
        </w:rPr>
      </w:pPr>
      <w:bookmarkStart w:id="89" w:name="_Toc98766070"/>
      <w:bookmarkStart w:id="90" w:name="_Toc105628020"/>
      <w:r w:rsidRPr="00612815">
        <w:rPr>
          <w:b w:val="0"/>
          <w:sz w:val="24"/>
          <w:szCs w:val="24"/>
          <w:highlight w:val="yellow"/>
        </w:rPr>
        <w:t xml:space="preserve">Таблица </w:t>
      </w:r>
      <w:r w:rsidR="00842455" w:rsidRPr="00612815">
        <w:rPr>
          <w:b w:val="0"/>
          <w:sz w:val="24"/>
          <w:szCs w:val="24"/>
          <w:highlight w:val="yellow"/>
        </w:rPr>
        <w:fldChar w:fldCharType="begin"/>
      </w:r>
      <w:r w:rsidR="00842455" w:rsidRPr="00612815">
        <w:rPr>
          <w:b w:val="0"/>
          <w:sz w:val="24"/>
          <w:szCs w:val="24"/>
          <w:highlight w:val="yellow"/>
        </w:rPr>
        <w:instrText xml:space="preserve"> SEQ Таблица \* ARABIC </w:instrText>
      </w:r>
      <w:r w:rsidR="00842455" w:rsidRPr="00612815">
        <w:rPr>
          <w:b w:val="0"/>
          <w:sz w:val="24"/>
          <w:szCs w:val="24"/>
          <w:highlight w:val="yellow"/>
        </w:rPr>
        <w:fldChar w:fldCharType="separate"/>
      </w:r>
      <w:r w:rsidR="00A37B5E">
        <w:rPr>
          <w:b w:val="0"/>
          <w:noProof/>
          <w:sz w:val="24"/>
          <w:szCs w:val="24"/>
          <w:highlight w:val="yellow"/>
        </w:rPr>
        <w:t>14</w:t>
      </w:r>
      <w:r w:rsidR="00842455" w:rsidRPr="00612815">
        <w:rPr>
          <w:b w:val="0"/>
          <w:noProof/>
          <w:sz w:val="24"/>
          <w:szCs w:val="24"/>
          <w:highlight w:val="yellow"/>
        </w:rPr>
        <w:fldChar w:fldCharType="end"/>
      </w:r>
      <w:r w:rsidRPr="00612815">
        <w:rPr>
          <w:b w:val="0"/>
          <w:sz w:val="24"/>
          <w:szCs w:val="24"/>
          <w:highlight w:val="yellow"/>
        </w:rPr>
        <w:t xml:space="preserve"> – Затраты на реализацию Варианта №</w:t>
      </w:r>
      <w:r w:rsidR="00FE59DB">
        <w:rPr>
          <w:b w:val="0"/>
          <w:sz w:val="24"/>
          <w:szCs w:val="24"/>
          <w:highlight w:val="yellow"/>
        </w:rPr>
        <w:t xml:space="preserve"> </w:t>
      </w:r>
      <w:r w:rsidRPr="00612815">
        <w:rPr>
          <w:b w:val="0"/>
          <w:sz w:val="24"/>
          <w:szCs w:val="24"/>
          <w:highlight w:val="yellow"/>
        </w:rPr>
        <w:t xml:space="preserve">2 развития системы теплоснабжения </w:t>
      </w:r>
      <w:r w:rsidR="002A70D6" w:rsidRPr="00612815">
        <w:rPr>
          <w:b w:val="0"/>
          <w:sz w:val="24"/>
          <w:szCs w:val="24"/>
          <w:highlight w:val="yellow"/>
        </w:rPr>
        <w:t>сп.</w:t>
      </w:r>
      <w:r w:rsidRPr="00612815">
        <w:rPr>
          <w:b w:val="0"/>
          <w:sz w:val="24"/>
          <w:szCs w:val="24"/>
          <w:highlight w:val="yellow"/>
        </w:rPr>
        <w:t xml:space="preserve"> Ваховск, тыс. руб. (без НДС, в текущих ценах)</w:t>
      </w:r>
      <w:bookmarkEnd w:id="89"/>
      <w:bookmarkEnd w:id="90"/>
    </w:p>
    <w:tbl>
      <w:tblPr>
        <w:tblW w:w="5111" w:type="pct"/>
        <w:tblLayout w:type="fixed"/>
        <w:tblLook w:val="04A0" w:firstRow="1" w:lastRow="0" w:firstColumn="1" w:lastColumn="0" w:noHBand="0" w:noVBand="1"/>
      </w:tblPr>
      <w:tblGrid>
        <w:gridCol w:w="517"/>
        <w:gridCol w:w="4292"/>
        <w:gridCol w:w="1418"/>
        <w:gridCol w:w="1845"/>
        <w:gridCol w:w="991"/>
        <w:gridCol w:w="991"/>
        <w:gridCol w:w="991"/>
        <w:gridCol w:w="890"/>
        <w:gridCol w:w="967"/>
        <w:gridCol w:w="967"/>
        <w:gridCol w:w="1006"/>
      </w:tblGrid>
      <w:tr w:rsidR="007A73D7" w:rsidRPr="00B3397B" w:rsidTr="00F20E6C">
        <w:trPr>
          <w:trHeight w:val="20"/>
        </w:trPr>
        <w:tc>
          <w:tcPr>
            <w:tcW w:w="1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п/п</w:t>
            </w:r>
          </w:p>
        </w:tc>
        <w:tc>
          <w:tcPr>
            <w:tcW w:w="14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Наименований мероприятий</w:t>
            </w:r>
          </w:p>
        </w:tc>
        <w:tc>
          <w:tcPr>
            <w:tcW w:w="4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Период реализации</w:t>
            </w:r>
          </w:p>
        </w:tc>
        <w:tc>
          <w:tcPr>
            <w:tcW w:w="620" w:type="pct"/>
            <w:vMerge w:val="restart"/>
            <w:tcBorders>
              <w:top w:val="single" w:sz="8" w:space="0" w:color="auto"/>
              <w:left w:val="nil"/>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Общая стоимость мероприятия,</w:t>
            </w:r>
          </w:p>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тыс. руб.</w:t>
            </w:r>
          </w:p>
        </w:tc>
        <w:tc>
          <w:tcPr>
            <w:tcW w:w="2286" w:type="pct"/>
            <w:gridSpan w:val="7"/>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Величина капитальных вложений в текущих ценах по годам, тыс. руб.</w:t>
            </w:r>
          </w:p>
        </w:tc>
      </w:tr>
      <w:tr w:rsidR="007A73D7" w:rsidRPr="00B3397B" w:rsidTr="00F20E6C">
        <w:trPr>
          <w:trHeight w:val="20"/>
        </w:trPr>
        <w:tc>
          <w:tcPr>
            <w:tcW w:w="174"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1443"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477" w:type="pct"/>
            <w:vMerge/>
            <w:tcBorders>
              <w:top w:val="single" w:sz="8" w:space="0" w:color="auto"/>
              <w:left w:val="single" w:sz="8" w:space="0" w:color="auto"/>
              <w:bottom w:val="single" w:sz="8" w:space="0" w:color="000000"/>
              <w:right w:val="single" w:sz="8" w:space="0" w:color="auto"/>
            </w:tcBorders>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c>
          <w:tcPr>
            <w:tcW w:w="620" w:type="pct"/>
            <w:vMerge/>
            <w:tcBorders>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2022 г.</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2023 г.</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2024 г.</w:t>
            </w:r>
          </w:p>
        </w:tc>
        <w:tc>
          <w:tcPr>
            <w:tcW w:w="299"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2025 г.</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2026 г.</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2027 г.</w:t>
            </w:r>
          </w:p>
        </w:tc>
        <w:tc>
          <w:tcPr>
            <w:tcW w:w="338"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xml:space="preserve"> 2028 г.</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1</w:t>
            </w:r>
          </w:p>
        </w:tc>
        <w:tc>
          <w:tcPr>
            <w:tcW w:w="4826"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Группа 1. Строительство, реконструкция и (или) модернизация источников тепловой энергии</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 </w:t>
            </w:r>
          </w:p>
        </w:tc>
        <w:tc>
          <w:tcPr>
            <w:tcW w:w="144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1</w:t>
            </w:r>
          </w:p>
        </w:tc>
        <w:tc>
          <w:tcPr>
            <w:tcW w:w="47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20"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299"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2</w:t>
            </w:r>
          </w:p>
        </w:tc>
        <w:tc>
          <w:tcPr>
            <w:tcW w:w="4826"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Группа 2. Реконструкция и (или) модернизация тепловых сетей для обеспечения нормативной надёжности и безопасности теплоснабжения</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2.1.</w:t>
            </w:r>
          </w:p>
        </w:tc>
        <w:tc>
          <w:tcPr>
            <w:tcW w:w="144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4A474B">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Реконструкция сетей теплоснабжения, с использованием труб в ППУ изоляции</w:t>
            </w:r>
          </w:p>
        </w:tc>
        <w:tc>
          <w:tcPr>
            <w:tcW w:w="477"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2026-2028 гг.</w:t>
            </w:r>
          </w:p>
        </w:tc>
        <w:tc>
          <w:tcPr>
            <w:tcW w:w="620" w:type="pct"/>
            <w:tcBorders>
              <w:top w:val="nil"/>
              <w:left w:val="nil"/>
              <w:bottom w:val="single" w:sz="8" w:space="0" w:color="auto"/>
              <w:right w:val="single" w:sz="8" w:space="0" w:color="auto"/>
            </w:tcBorders>
            <w:shd w:val="clear" w:color="000000" w:fill="EAF1DD"/>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65755,11</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299"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24934,10</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20902,52</w:t>
            </w:r>
          </w:p>
        </w:tc>
        <w:tc>
          <w:tcPr>
            <w:tcW w:w="338"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19918,49</w:t>
            </w:r>
          </w:p>
        </w:tc>
      </w:tr>
      <w:tr w:rsidR="00FE59DB"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1443" w:type="pct"/>
            <w:tcBorders>
              <w:top w:val="nil"/>
              <w:left w:val="nil"/>
              <w:bottom w:val="single" w:sz="8" w:space="0" w:color="auto"/>
              <w:right w:val="single" w:sz="8" w:space="0" w:color="auto"/>
            </w:tcBorders>
            <w:shd w:val="clear" w:color="auto" w:fill="auto"/>
            <w:vAlign w:val="center"/>
          </w:tcPr>
          <w:p w:rsidR="00204CF3" w:rsidRPr="00204CF3" w:rsidRDefault="00204CF3" w:rsidP="00204CF3">
            <w:pPr>
              <w:spacing w:line="240" w:lineRule="auto"/>
              <w:ind w:firstLine="0"/>
              <w:jc w:val="left"/>
              <w:rPr>
                <w:rFonts w:eastAsia="Times New Roman" w:cs="Times New Roman"/>
                <w:color w:val="000000"/>
                <w:sz w:val="20"/>
                <w:szCs w:val="20"/>
                <w:lang w:eastAsia="ru-RU"/>
              </w:rPr>
            </w:pPr>
            <w:r w:rsidRPr="00204CF3">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00F20E6C">
              <w:rPr>
                <w:rFonts w:eastAsia="Times New Roman" w:cs="Times New Roman"/>
                <w:color w:val="000000"/>
                <w:sz w:val="20"/>
                <w:szCs w:val="20"/>
                <w:lang w:eastAsia="ru-RU"/>
              </w:rPr>
              <w:t xml:space="preserve"> п. Ваховск</w:t>
            </w:r>
          </w:p>
          <w:p w:rsidR="00FE59DB" w:rsidRPr="00B3397B" w:rsidRDefault="00204CF3" w:rsidP="00204CF3">
            <w:pPr>
              <w:spacing w:line="240" w:lineRule="auto"/>
              <w:ind w:firstLine="0"/>
              <w:jc w:val="left"/>
              <w:rPr>
                <w:rFonts w:eastAsia="Times New Roman" w:cs="Times New Roman"/>
                <w:color w:val="000000"/>
                <w:sz w:val="20"/>
                <w:szCs w:val="20"/>
                <w:lang w:eastAsia="ru-RU"/>
              </w:rPr>
            </w:pPr>
            <w:r w:rsidRPr="00204CF3">
              <w:rPr>
                <w:rFonts w:eastAsia="Times New Roman" w:cs="Times New Roman"/>
                <w:color w:val="000000"/>
                <w:sz w:val="20"/>
                <w:szCs w:val="20"/>
                <w:lang w:eastAsia="ru-RU"/>
              </w:rPr>
              <w:t>(от ул. Зеленая, д.17 до ул. Зеленая, д. 29)</w:t>
            </w:r>
          </w:p>
        </w:tc>
        <w:tc>
          <w:tcPr>
            <w:tcW w:w="477"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620" w:type="pct"/>
            <w:tcBorders>
              <w:top w:val="nil"/>
              <w:left w:val="nil"/>
              <w:bottom w:val="single" w:sz="8" w:space="0" w:color="auto"/>
              <w:right w:val="single" w:sz="8" w:space="0" w:color="auto"/>
            </w:tcBorders>
            <w:shd w:val="clear" w:color="000000" w:fill="EAF1DD"/>
            <w:vAlign w:val="center"/>
          </w:tcPr>
          <w:p w:rsidR="00FE59DB" w:rsidRPr="00B3397B" w:rsidRDefault="00BB20DA"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5695,04</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BB20DA"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5695,04</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BB20DA"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299"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8"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FE59DB"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tcPr>
          <w:p w:rsidR="00FE59DB" w:rsidRDefault="00FE59DB" w:rsidP="00FE59D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w:t>
            </w:r>
          </w:p>
        </w:tc>
        <w:tc>
          <w:tcPr>
            <w:tcW w:w="1443" w:type="pct"/>
            <w:tcBorders>
              <w:top w:val="nil"/>
              <w:left w:val="nil"/>
              <w:bottom w:val="single" w:sz="8" w:space="0" w:color="auto"/>
              <w:right w:val="single" w:sz="8" w:space="0" w:color="auto"/>
            </w:tcBorders>
            <w:shd w:val="clear" w:color="auto" w:fill="auto"/>
            <w:vAlign w:val="center"/>
          </w:tcPr>
          <w:p w:rsidR="006E4E3B" w:rsidRPr="006E4E3B" w:rsidRDefault="006E4E3B" w:rsidP="006E4E3B">
            <w:pPr>
              <w:spacing w:line="240" w:lineRule="auto"/>
              <w:ind w:firstLine="0"/>
              <w:jc w:val="left"/>
              <w:rPr>
                <w:rFonts w:eastAsia="Times New Roman" w:cs="Times New Roman"/>
                <w:color w:val="000000"/>
                <w:sz w:val="20"/>
                <w:szCs w:val="20"/>
                <w:lang w:eastAsia="ru-RU"/>
              </w:rPr>
            </w:pPr>
            <w:r w:rsidRPr="006E4E3B">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00F20E6C">
              <w:rPr>
                <w:rFonts w:eastAsia="Times New Roman" w:cs="Times New Roman"/>
                <w:color w:val="000000"/>
                <w:sz w:val="20"/>
                <w:szCs w:val="20"/>
                <w:lang w:eastAsia="ru-RU"/>
              </w:rPr>
              <w:t xml:space="preserve"> п. Ваховск</w:t>
            </w:r>
            <w:r w:rsidRPr="006E4E3B">
              <w:rPr>
                <w:rFonts w:eastAsia="Times New Roman" w:cs="Times New Roman"/>
                <w:color w:val="000000"/>
                <w:sz w:val="20"/>
                <w:szCs w:val="20"/>
                <w:lang w:eastAsia="ru-RU"/>
              </w:rPr>
              <w:t xml:space="preserve"> (ул. Юбилейная, д. 9 - 25; от ул. Зеленая, д. 12 до ул. Интернациональная, д. 7; </w:t>
            </w:r>
          </w:p>
          <w:p w:rsidR="00FE59DB" w:rsidRPr="00B3397B" w:rsidRDefault="006E4E3B" w:rsidP="006E4E3B">
            <w:pPr>
              <w:spacing w:line="240" w:lineRule="auto"/>
              <w:ind w:firstLine="0"/>
              <w:jc w:val="left"/>
              <w:rPr>
                <w:rFonts w:eastAsia="Times New Roman" w:cs="Times New Roman"/>
                <w:color w:val="000000"/>
                <w:sz w:val="20"/>
                <w:szCs w:val="20"/>
                <w:lang w:eastAsia="ru-RU"/>
              </w:rPr>
            </w:pPr>
            <w:r w:rsidRPr="006E4E3B">
              <w:rPr>
                <w:rFonts w:eastAsia="Times New Roman" w:cs="Times New Roman"/>
                <w:color w:val="000000"/>
                <w:sz w:val="20"/>
                <w:szCs w:val="20"/>
                <w:lang w:eastAsia="ru-RU"/>
              </w:rPr>
              <w:t>1 микрорайон от д. 2 до д. 6)</w:t>
            </w:r>
          </w:p>
        </w:tc>
        <w:tc>
          <w:tcPr>
            <w:tcW w:w="477" w:type="pct"/>
            <w:tcBorders>
              <w:top w:val="nil"/>
              <w:left w:val="nil"/>
              <w:bottom w:val="single" w:sz="8" w:space="0" w:color="auto"/>
              <w:right w:val="single" w:sz="8" w:space="0" w:color="auto"/>
            </w:tcBorders>
            <w:shd w:val="clear" w:color="auto" w:fill="auto"/>
            <w:vAlign w:val="center"/>
          </w:tcPr>
          <w:p w:rsidR="00FE59DB" w:rsidRDefault="00FE59DB"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0" w:type="pct"/>
            <w:tcBorders>
              <w:top w:val="nil"/>
              <w:left w:val="nil"/>
              <w:bottom w:val="single" w:sz="8" w:space="0" w:color="auto"/>
              <w:right w:val="single" w:sz="8" w:space="0" w:color="auto"/>
            </w:tcBorders>
            <w:shd w:val="clear" w:color="000000" w:fill="EAF1DD"/>
            <w:vAlign w:val="center"/>
          </w:tcPr>
          <w:p w:rsidR="00FE59DB" w:rsidRPr="00B3397B" w:rsidRDefault="00355E2F"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14461,4</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auto" w:fill="auto"/>
            <w:vAlign w:val="center"/>
          </w:tcPr>
          <w:p w:rsidR="00FE59DB" w:rsidRPr="00B3397B" w:rsidRDefault="00355E2F" w:rsidP="00FE59DB">
            <w:pPr>
              <w:spacing w:line="240" w:lineRule="auto"/>
              <w:ind w:firstLine="0"/>
              <w:jc w:val="center"/>
              <w:rPr>
                <w:rFonts w:eastAsia="Times New Roman" w:cs="Times New Roman"/>
                <w:color w:val="000000"/>
                <w:sz w:val="20"/>
                <w:szCs w:val="20"/>
                <w:lang w:eastAsia="ru-RU"/>
              </w:rPr>
            </w:pPr>
            <w:r w:rsidRPr="00355E2F">
              <w:rPr>
                <w:rFonts w:eastAsia="Times New Roman" w:cs="Times New Roman"/>
                <w:color w:val="000000"/>
                <w:sz w:val="20"/>
                <w:szCs w:val="20"/>
                <w:lang w:eastAsia="ru-RU"/>
              </w:rPr>
              <w:t>14461,4</w:t>
            </w:r>
          </w:p>
        </w:tc>
        <w:tc>
          <w:tcPr>
            <w:tcW w:w="299"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8" w:type="pct"/>
            <w:tcBorders>
              <w:top w:val="nil"/>
              <w:left w:val="nil"/>
              <w:bottom w:val="single" w:sz="8"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FE59DB" w:rsidRPr="00B3397B" w:rsidTr="00F20E6C">
        <w:trPr>
          <w:trHeight w:val="20"/>
        </w:trPr>
        <w:tc>
          <w:tcPr>
            <w:tcW w:w="174" w:type="pct"/>
            <w:tcBorders>
              <w:top w:val="nil"/>
              <w:left w:val="single" w:sz="8" w:space="0" w:color="auto"/>
              <w:bottom w:val="single" w:sz="4" w:space="0" w:color="auto"/>
              <w:right w:val="single" w:sz="8" w:space="0" w:color="auto"/>
            </w:tcBorders>
            <w:shd w:val="clear" w:color="auto" w:fill="auto"/>
            <w:vAlign w:val="center"/>
          </w:tcPr>
          <w:p w:rsidR="00FE59DB" w:rsidRDefault="00FE59DB" w:rsidP="00FE59D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w:t>
            </w:r>
          </w:p>
        </w:tc>
        <w:tc>
          <w:tcPr>
            <w:tcW w:w="1443" w:type="pct"/>
            <w:tcBorders>
              <w:top w:val="nil"/>
              <w:left w:val="nil"/>
              <w:bottom w:val="single" w:sz="4" w:space="0" w:color="auto"/>
              <w:right w:val="single" w:sz="8" w:space="0" w:color="auto"/>
            </w:tcBorders>
            <w:shd w:val="clear" w:color="auto" w:fill="auto"/>
            <w:vAlign w:val="center"/>
          </w:tcPr>
          <w:p w:rsidR="00FE59DB" w:rsidRPr="00B3397B" w:rsidRDefault="00355E2F" w:rsidP="00355E2F">
            <w:pPr>
              <w:spacing w:line="240" w:lineRule="auto"/>
              <w:ind w:firstLine="0"/>
              <w:jc w:val="left"/>
              <w:rPr>
                <w:rFonts w:eastAsia="Times New Roman" w:cs="Times New Roman"/>
                <w:color w:val="000000"/>
                <w:sz w:val="20"/>
                <w:szCs w:val="20"/>
                <w:lang w:eastAsia="ru-RU"/>
              </w:rPr>
            </w:pPr>
            <w:r w:rsidRPr="00355E2F">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00F20E6C">
              <w:rPr>
                <w:rFonts w:eastAsia="Times New Roman" w:cs="Times New Roman"/>
                <w:color w:val="000000"/>
                <w:sz w:val="20"/>
                <w:szCs w:val="20"/>
                <w:lang w:eastAsia="ru-RU"/>
              </w:rPr>
              <w:t xml:space="preserve"> п. Ваховск</w:t>
            </w:r>
            <w:r w:rsidRPr="00355E2F">
              <w:rPr>
                <w:rFonts w:eastAsia="Times New Roman" w:cs="Times New Roman"/>
                <w:color w:val="000000"/>
                <w:sz w:val="20"/>
                <w:szCs w:val="20"/>
                <w:lang w:eastAsia="ru-RU"/>
              </w:rPr>
              <w:t xml:space="preserve"> (от ул. Таёжная до ул. Школьная, д. 20; врезки по ул. Молодежная, д. 10, ул. Зеленая д. 1А, ул. Зеленая д. 4)</w:t>
            </w:r>
          </w:p>
        </w:tc>
        <w:tc>
          <w:tcPr>
            <w:tcW w:w="477" w:type="pct"/>
            <w:tcBorders>
              <w:top w:val="nil"/>
              <w:left w:val="nil"/>
              <w:bottom w:val="single" w:sz="4" w:space="0" w:color="auto"/>
              <w:right w:val="single" w:sz="8" w:space="0" w:color="auto"/>
            </w:tcBorders>
            <w:shd w:val="clear" w:color="auto" w:fill="auto"/>
            <w:vAlign w:val="center"/>
          </w:tcPr>
          <w:p w:rsidR="00FE59DB" w:rsidRDefault="00FE59DB"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0" w:type="pct"/>
            <w:tcBorders>
              <w:top w:val="nil"/>
              <w:left w:val="nil"/>
              <w:bottom w:val="single" w:sz="4" w:space="0" w:color="auto"/>
              <w:right w:val="single" w:sz="8" w:space="0" w:color="auto"/>
            </w:tcBorders>
            <w:shd w:val="clear" w:color="000000" w:fill="EAF1DD"/>
            <w:vAlign w:val="center"/>
          </w:tcPr>
          <w:p w:rsidR="00355E2F" w:rsidRDefault="00355E2F" w:rsidP="00FE59DB">
            <w:pPr>
              <w:spacing w:line="240" w:lineRule="auto"/>
              <w:ind w:firstLine="0"/>
              <w:jc w:val="center"/>
              <w:rPr>
                <w:rFonts w:eastAsia="Times New Roman" w:cs="Times New Roman"/>
                <w:color w:val="000000"/>
                <w:sz w:val="20"/>
                <w:szCs w:val="20"/>
                <w:lang w:eastAsia="ru-RU"/>
              </w:rPr>
            </w:pPr>
          </w:p>
          <w:p w:rsidR="00FE59DB" w:rsidRDefault="00355E2F"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8349,4</w:t>
            </w:r>
          </w:p>
          <w:p w:rsidR="00355E2F" w:rsidRPr="00B3397B" w:rsidRDefault="00355E2F" w:rsidP="00FE59DB">
            <w:pPr>
              <w:spacing w:line="240" w:lineRule="auto"/>
              <w:ind w:firstLine="0"/>
              <w:jc w:val="center"/>
              <w:rPr>
                <w:rFonts w:eastAsia="Times New Roman" w:cs="Times New Roman"/>
                <w:color w:val="000000"/>
                <w:sz w:val="20"/>
                <w:szCs w:val="20"/>
                <w:lang w:eastAsia="ru-RU"/>
              </w:rPr>
            </w:pPr>
          </w:p>
        </w:tc>
        <w:tc>
          <w:tcPr>
            <w:tcW w:w="333"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4" w:space="0" w:color="auto"/>
              <w:right w:val="single" w:sz="8" w:space="0" w:color="auto"/>
            </w:tcBorders>
            <w:shd w:val="clear" w:color="auto" w:fill="auto"/>
            <w:vAlign w:val="center"/>
          </w:tcPr>
          <w:p w:rsidR="00355E2F" w:rsidRDefault="00355E2F" w:rsidP="00355E2F">
            <w:pPr>
              <w:spacing w:line="240" w:lineRule="auto"/>
              <w:ind w:firstLine="0"/>
              <w:jc w:val="center"/>
              <w:rPr>
                <w:rFonts w:eastAsia="Times New Roman" w:cs="Times New Roman"/>
                <w:color w:val="000000"/>
                <w:sz w:val="20"/>
                <w:szCs w:val="20"/>
                <w:lang w:eastAsia="ru-RU"/>
              </w:rPr>
            </w:pPr>
          </w:p>
          <w:p w:rsidR="00355E2F" w:rsidRPr="00355E2F" w:rsidRDefault="00355E2F" w:rsidP="00355E2F">
            <w:pPr>
              <w:spacing w:line="240" w:lineRule="auto"/>
              <w:ind w:firstLine="0"/>
              <w:jc w:val="center"/>
              <w:rPr>
                <w:rFonts w:eastAsia="Times New Roman" w:cs="Times New Roman"/>
                <w:color w:val="000000"/>
                <w:sz w:val="20"/>
                <w:szCs w:val="20"/>
                <w:lang w:eastAsia="ru-RU"/>
              </w:rPr>
            </w:pPr>
            <w:r w:rsidRPr="00355E2F">
              <w:rPr>
                <w:rFonts w:eastAsia="Times New Roman" w:cs="Times New Roman"/>
                <w:color w:val="000000"/>
                <w:sz w:val="20"/>
                <w:szCs w:val="20"/>
                <w:lang w:eastAsia="ru-RU"/>
              </w:rPr>
              <w:t>8349,4</w:t>
            </w:r>
          </w:p>
          <w:p w:rsidR="00FE59DB" w:rsidRPr="00B3397B" w:rsidRDefault="00FE59DB" w:rsidP="00FE59DB">
            <w:pPr>
              <w:spacing w:line="240" w:lineRule="auto"/>
              <w:ind w:firstLine="0"/>
              <w:jc w:val="center"/>
              <w:rPr>
                <w:rFonts w:eastAsia="Times New Roman" w:cs="Times New Roman"/>
                <w:color w:val="000000"/>
                <w:sz w:val="20"/>
                <w:szCs w:val="20"/>
                <w:lang w:eastAsia="ru-RU"/>
              </w:rPr>
            </w:pPr>
          </w:p>
        </w:tc>
        <w:tc>
          <w:tcPr>
            <w:tcW w:w="299"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8" w:type="pct"/>
            <w:tcBorders>
              <w:top w:val="nil"/>
              <w:left w:val="nil"/>
              <w:bottom w:val="single" w:sz="4" w:space="0" w:color="auto"/>
              <w:right w:val="single" w:sz="8" w:space="0" w:color="auto"/>
            </w:tcBorders>
            <w:shd w:val="clear" w:color="auto" w:fill="auto"/>
            <w:vAlign w:val="center"/>
          </w:tcPr>
          <w:p w:rsidR="00FE59DB" w:rsidRPr="00B3397B" w:rsidRDefault="00FE59DB" w:rsidP="00FE59DB">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874B1C" w:rsidRPr="00B3397B" w:rsidTr="00F20E6C">
        <w:trPr>
          <w:trHeight w:val="20"/>
        </w:trPr>
        <w:tc>
          <w:tcPr>
            <w:tcW w:w="174" w:type="pct"/>
            <w:tcBorders>
              <w:top w:val="single" w:sz="4" w:space="0" w:color="auto"/>
              <w:left w:val="single" w:sz="8" w:space="0" w:color="auto"/>
              <w:bottom w:val="single" w:sz="8" w:space="0" w:color="auto"/>
              <w:right w:val="single" w:sz="8" w:space="0" w:color="auto"/>
            </w:tcBorders>
            <w:shd w:val="clear" w:color="auto" w:fill="auto"/>
            <w:vAlign w:val="center"/>
          </w:tcPr>
          <w:p w:rsidR="00874B1C" w:rsidRDefault="00874B1C" w:rsidP="00FE59D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2.5.</w:t>
            </w:r>
          </w:p>
        </w:tc>
        <w:tc>
          <w:tcPr>
            <w:tcW w:w="1443" w:type="pct"/>
            <w:tcBorders>
              <w:top w:val="single" w:sz="4" w:space="0" w:color="auto"/>
              <w:left w:val="nil"/>
              <w:bottom w:val="single" w:sz="8" w:space="0" w:color="auto"/>
              <w:right w:val="single" w:sz="8" w:space="0" w:color="auto"/>
            </w:tcBorders>
            <w:shd w:val="clear" w:color="auto" w:fill="auto"/>
            <w:vAlign w:val="center"/>
          </w:tcPr>
          <w:p w:rsidR="00874B1C" w:rsidRPr="00355E2F" w:rsidRDefault="00F20E6C" w:rsidP="00F20E6C">
            <w:pPr>
              <w:spacing w:line="240" w:lineRule="auto"/>
              <w:ind w:firstLine="0"/>
              <w:jc w:val="left"/>
              <w:rPr>
                <w:rFonts w:eastAsia="Times New Roman" w:cs="Times New Roman"/>
                <w:color w:val="000000"/>
                <w:sz w:val="20"/>
                <w:szCs w:val="20"/>
                <w:lang w:eastAsia="ru-RU"/>
              </w:rPr>
            </w:pPr>
            <w:r w:rsidRPr="00F20E6C">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Pr="00F20E6C">
              <w:rPr>
                <w:rFonts w:eastAsia="Times New Roman" w:cs="Times New Roman"/>
                <w:color w:val="000000"/>
                <w:sz w:val="20"/>
                <w:szCs w:val="20"/>
                <w:lang w:eastAsia="ru-RU"/>
              </w:rPr>
              <w:t xml:space="preserve"> с. Охтеурье (от ул. Летная, д. 1 до ул. Центральная, д. 4; от ул. Летная, д. 14/1 до ул. Новая, д. 4; от пер. Причальный, д. 3 до ул. Центральная, д. 23; от ул. Цветочная, д. 11 до ул. Набережная, д. 16)</w:t>
            </w:r>
          </w:p>
        </w:tc>
        <w:tc>
          <w:tcPr>
            <w:tcW w:w="477" w:type="pct"/>
            <w:tcBorders>
              <w:top w:val="single" w:sz="4" w:space="0" w:color="auto"/>
              <w:left w:val="nil"/>
              <w:bottom w:val="single" w:sz="8" w:space="0" w:color="auto"/>
              <w:right w:val="single" w:sz="8" w:space="0" w:color="auto"/>
            </w:tcBorders>
            <w:shd w:val="clear" w:color="auto" w:fill="auto"/>
            <w:vAlign w:val="center"/>
          </w:tcPr>
          <w:p w:rsidR="00874B1C"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0" w:type="pct"/>
            <w:tcBorders>
              <w:top w:val="single" w:sz="4" w:space="0" w:color="auto"/>
              <w:left w:val="nil"/>
              <w:bottom w:val="single" w:sz="8" w:space="0" w:color="auto"/>
              <w:right w:val="single" w:sz="8" w:space="0" w:color="auto"/>
            </w:tcBorders>
            <w:shd w:val="clear" w:color="000000" w:fill="EAF1DD"/>
            <w:vAlign w:val="center"/>
          </w:tcPr>
          <w:p w:rsidR="00874B1C" w:rsidRDefault="00F20E6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8946,7</w:t>
            </w:r>
          </w:p>
        </w:tc>
        <w:tc>
          <w:tcPr>
            <w:tcW w:w="333"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874B1C">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3"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3" w:type="pct"/>
            <w:tcBorders>
              <w:top w:val="single" w:sz="4" w:space="0" w:color="auto"/>
              <w:left w:val="nil"/>
              <w:bottom w:val="single" w:sz="8" w:space="0" w:color="auto"/>
              <w:right w:val="single" w:sz="8" w:space="0" w:color="auto"/>
            </w:tcBorders>
            <w:shd w:val="clear" w:color="auto" w:fill="auto"/>
            <w:vAlign w:val="center"/>
          </w:tcPr>
          <w:p w:rsidR="00874B1C" w:rsidRDefault="00874B1C" w:rsidP="00355E2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8946,7</w:t>
            </w:r>
          </w:p>
        </w:tc>
        <w:tc>
          <w:tcPr>
            <w:tcW w:w="299"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25"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25"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8" w:type="pct"/>
            <w:tcBorders>
              <w:top w:val="single" w:sz="4" w:space="0" w:color="auto"/>
              <w:left w:val="nil"/>
              <w:bottom w:val="single" w:sz="8" w:space="0" w:color="auto"/>
              <w:right w:val="single" w:sz="8" w:space="0" w:color="auto"/>
            </w:tcBorders>
            <w:shd w:val="clear" w:color="auto" w:fill="auto"/>
            <w:vAlign w:val="center"/>
          </w:tcPr>
          <w:p w:rsidR="00874B1C" w:rsidRPr="00B3397B" w:rsidRDefault="00874B1C" w:rsidP="00FE59D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 </w:t>
            </w:r>
          </w:p>
        </w:tc>
        <w:tc>
          <w:tcPr>
            <w:tcW w:w="144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2</w:t>
            </w:r>
          </w:p>
        </w:tc>
        <w:tc>
          <w:tcPr>
            <w:tcW w:w="47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20" w:type="pct"/>
            <w:tcBorders>
              <w:top w:val="nil"/>
              <w:left w:val="nil"/>
              <w:bottom w:val="single" w:sz="8" w:space="0" w:color="auto"/>
              <w:right w:val="single" w:sz="8" w:space="0" w:color="auto"/>
            </w:tcBorders>
            <w:shd w:val="clear" w:color="000000" w:fill="D6E3BC"/>
            <w:vAlign w:val="center"/>
            <w:hideMark/>
          </w:tcPr>
          <w:p w:rsidR="007A73D7" w:rsidRPr="00B3397B" w:rsidRDefault="00F20E6C"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103207,65</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tcPr>
          <w:p w:rsidR="007A73D7" w:rsidRPr="00B3397B" w:rsidRDefault="00BB20DA"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5695,04</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874B1C"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31757,5</w:t>
            </w:r>
          </w:p>
        </w:tc>
        <w:tc>
          <w:tcPr>
            <w:tcW w:w="299"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24934,10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20902,52</w:t>
            </w:r>
          </w:p>
        </w:tc>
        <w:tc>
          <w:tcPr>
            <w:tcW w:w="33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19918,49</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 </w:t>
            </w:r>
          </w:p>
        </w:tc>
        <w:tc>
          <w:tcPr>
            <w:tcW w:w="4826" w:type="pct"/>
            <w:gridSpan w:val="10"/>
            <w:tcBorders>
              <w:top w:val="single" w:sz="8" w:space="0" w:color="auto"/>
              <w:left w:val="nil"/>
              <w:bottom w:val="single" w:sz="8" w:space="0" w:color="auto"/>
              <w:right w:val="single" w:sz="8" w:space="0" w:color="000000"/>
            </w:tcBorders>
            <w:shd w:val="clear" w:color="auto" w:fill="auto"/>
            <w:vAlign w:val="center"/>
          </w:tcPr>
          <w:p w:rsidR="007A73D7" w:rsidRPr="00B3397B" w:rsidRDefault="007A73D7" w:rsidP="007A73D7">
            <w:pPr>
              <w:spacing w:line="240" w:lineRule="auto"/>
              <w:ind w:firstLine="0"/>
              <w:jc w:val="left"/>
              <w:rPr>
                <w:rFonts w:eastAsia="Times New Roman" w:cs="Times New Roman"/>
                <w:color w:val="000000"/>
                <w:sz w:val="20"/>
                <w:szCs w:val="20"/>
                <w:lang w:eastAsia="ru-RU"/>
              </w:rPr>
            </w:pP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3.1.</w:t>
            </w:r>
          </w:p>
        </w:tc>
        <w:tc>
          <w:tcPr>
            <w:tcW w:w="144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left"/>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477"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620" w:type="pct"/>
            <w:tcBorders>
              <w:top w:val="nil"/>
              <w:left w:val="nil"/>
              <w:bottom w:val="single" w:sz="8" w:space="0" w:color="auto"/>
              <w:right w:val="single" w:sz="8" w:space="0" w:color="auto"/>
            </w:tcBorders>
            <w:shd w:val="clear" w:color="000000" w:fill="EAF1DD"/>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33"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299"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25"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c>
          <w:tcPr>
            <w:tcW w:w="338" w:type="pct"/>
            <w:tcBorders>
              <w:top w:val="nil"/>
              <w:left w:val="nil"/>
              <w:bottom w:val="single" w:sz="8" w:space="0" w:color="auto"/>
              <w:right w:val="single" w:sz="8" w:space="0" w:color="auto"/>
            </w:tcBorders>
            <w:shd w:val="clear" w:color="auto" w:fill="auto"/>
            <w:vAlign w:val="center"/>
            <w:hideMark/>
          </w:tcPr>
          <w:p w:rsidR="007A73D7" w:rsidRPr="00B3397B" w:rsidRDefault="007A73D7" w:rsidP="007A73D7">
            <w:pPr>
              <w:spacing w:line="240" w:lineRule="auto"/>
              <w:ind w:firstLine="0"/>
              <w:jc w:val="center"/>
              <w:rPr>
                <w:rFonts w:eastAsia="Times New Roman" w:cs="Times New Roman"/>
                <w:color w:val="FF0000"/>
                <w:sz w:val="20"/>
                <w:szCs w:val="20"/>
                <w:lang w:eastAsia="ru-RU"/>
              </w:rPr>
            </w:pPr>
            <w:r w:rsidRPr="00B3397B">
              <w:rPr>
                <w:rFonts w:eastAsia="Times New Roman" w:cs="Times New Roman"/>
                <w:color w:val="FF0000"/>
                <w:sz w:val="20"/>
                <w:szCs w:val="20"/>
                <w:lang w:eastAsia="ru-RU"/>
              </w:rPr>
              <w:t> </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sz w:val="20"/>
                <w:szCs w:val="20"/>
                <w:lang w:eastAsia="ru-RU"/>
              </w:rPr>
            </w:pPr>
            <w:r w:rsidRPr="00B3397B">
              <w:rPr>
                <w:rFonts w:eastAsia="Times New Roman" w:cs="Times New Roman"/>
                <w:sz w:val="20"/>
                <w:szCs w:val="20"/>
                <w:lang w:eastAsia="ru-RU"/>
              </w:rPr>
              <w:t> </w:t>
            </w:r>
          </w:p>
        </w:tc>
        <w:tc>
          <w:tcPr>
            <w:tcW w:w="144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left"/>
              <w:rPr>
                <w:rFonts w:eastAsia="Times New Roman" w:cs="Times New Roman"/>
                <w:color w:val="000000"/>
                <w:sz w:val="20"/>
                <w:szCs w:val="20"/>
                <w:lang w:eastAsia="ru-RU"/>
              </w:rPr>
            </w:pPr>
            <w:r w:rsidRPr="00B3397B">
              <w:rPr>
                <w:rFonts w:eastAsia="Times New Roman" w:cs="Times New Roman"/>
                <w:color w:val="000000"/>
                <w:sz w:val="20"/>
                <w:szCs w:val="20"/>
                <w:lang w:eastAsia="ru-RU"/>
              </w:rPr>
              <w:t>Итого по группе 3</w:t>
            </w:r>
          </w:p>
        </w:tc>
        <w:tc>
          <w:tcPr>
            <w:tcW w:w="477"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 </w:t>
            </w:r>
          </w:p>
        </w:tc>
        <w:tc>
          <w:tcPr>
            <w:tcW w:w="620"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299"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c>
          <w:tcPr>
            <w:tcW w:w="338" w:type="pct"/>
            <w:tcBorders>
              <w:top w:val="nil"/>
              <w:left w:val="nil"/>
              <w:bottom w:val="single" w:sz="8" w:space="0" w:color="auto"/>
              <w:right w:val="single" w:sz="8" w:space="0" w:color="auto"/>
            </w:tcBorders>
            <w:shd w:val="clear" w:color="000000" w:fill="D6E3BC"/>
            <w:vAlign w:val="center"/>
            <w:hideMark/>
          </w:tcPr>
          <w:p w:rsidR="007A73D7" w:rsidRPr="00B3397B" w:rsidRDefault="007A73D7" w:rsidP="007A73D7">
            <w:pPr>
              <w:spacing w:line="240" w:lineRule="auto"/>
              <w:ind w:firstLine="0"/>
              <w:jc w:val="center"/>
              <w:rPr>
                <w:rFonts w:eastAsia="Times New Roman" w:cs="Times New Roman"/>
                <w:color w:val="000000"/>
                <w:sz w:val="20"/>
                <w:szCs w:val="20"/>
                <w:lang w:eastAsia="ru-RU"/>
              </w:rPr>
            </w:pPr>
            <w:r w:rsidRPr="00B3397B">
              <w:rPr>
                <w:rFonts w:eastAsia="Times New Roman" w:cs="Times New Roman"/>
                <w:color w:val="000000"/>
                <w:sz w:val="20"/>
                <w:szCs w:val="20"/>
                <w:lang w:eastAsia="ru-RU"/>
              </w:rPr>
              <w:t>0,00</w:t>
            </w:r>
          </w:p>
        </w:tc>
      </w:tr>
      <w:tr w:rsidR="007A73D7" w:rsidRPr="00B3397B" w:rsidTr="00F20E6C">
        <w:trPr>
          <w:trHeight w:val="20"/>
        </w:trPr>
        <w:tc>
          <w:tcPr>
            <w:tcW w:w="174" w:type="pct"/>
            <w:tcBorders>
              <w:top w:val="nil"/>
              <w:left w:val="single" w:sz="8" w:space="0" w:color="auto"/>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sz w:val="20"/>
                <w:szCs w:val="20"/>
                <w:lang w:eastAsia="ru-RU"/>
              </w:rPr>
            </w:pPr>
            <w:r w:rsidRPr="00B3397B">
              <w:rPr>
                <w:rFonts w:eastAsia="Times New Roman" w:cs="Times New Roman"/>
                <w:b/>
                <w:bCs/>
                <w:sz w:val="20"/>
                <w:szCs w:val="20"/>
                <w:lang w:eastAsia="ru-RU"/>
              </w:rPr>
              <w:t> </w:t>
            </w:r>
          </w:p>
        </w:tc>
        <w:tc>
          <w:tcPr>
            <w:tcW w:w="1443"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left"/>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Итого по системе теплоснабжения</w:t>
            </w:r>
          </w:p>
        </w:tc>
        <w:tc>
          <w:tcPr>
            <w:tcW w:w="477"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 </w:t>
            </w:r>
          </w:p>
        </w:tc>
        <w:tc>
          <w:tcPr>
            <w:tcW w:w="620" w:type="pct"/>
            <w:tcBorders>
              <w:top w:val="nil"/>
              <w:left w:val="nil"/>
              <w:bottom w:val="single" w:sz="8" w:space="0" w:color="auto"/>
              <w:right w:val="single" w:sz="8" w:space="0" w:color="auto"/>
            </w:tcBorders>
            <w:shd w:val="clear" w:color="000000" w:fill="E5B8B7"/>
            <w:vAlign w:val="center"/>
            <w:hideMark/>
          </w:tcPr>
          <w:p w:rsidR="007A73D7" w:rsidRPr="00B3397B" w:rsidRDefault="00F20E6C" w:rsidP="007A73D7">
            <w:pPr>
              <w:spacing w:line="240" w:lineRule="auto"/>
              <w:ind w:firstLine="0"/>
              <w:jc w:val="center"/>
              <w:rPr>
                <w:rFonts w:eastAsia="Times New Roman" w:cs="Times New Roman"/>
                <w:b/>
                <w:bCs/>
                <w:color w:val="000000"/>
                <w:sz w:val="20"/>
                <w:szCs w:val="20"/>
                <w:lang w:eastAsia="ru-RU"/>
              </w:rPr>
            </w:pPr>
            <w:r w:rsidRPr="00F20E6C">
              <w:rPr>
                <w:rFonts w:eastAsia="Times New Roman" w:cs="Times New Roman"/>
                <w:b/>
                <w:bCs/>
                <w:color w:val="000000"/>
                <w:sz w:val="20"/>
                <w:szCs w:val="20"/>
                <w:lang w:eastAsia="ru-RU"/>
              </w:rPr>
              <w:t>103207,65</w:t>
            </w:r>
          </w:p>
        </w:tc>
        <w:tc>
          <w:tcPr>
            <w:tcW w:w="333"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0,00</w:t>
            </w:r>
          </w:p>
        </w:tc>
        <w:tc>
          <w:tcPr>
            <w:tcW w:w="333" w:type="pct"/>
            <w:tcBorders>
              <w:top w:val="nil"/>
              <w:left w:val="nil"/>
              <w:bottom w:val="single" w:sz="8" w:space="0" w:color="auto"/>
              <w:right w:val="single" w:sz="8" w:space="0" w:color="auto"/>
            </w:tcBorders>
            <w:shd w:val="clear" w:color="000000" w:fill="E5B8B7"/>
            <w:vAlign w:val="center"/>
            <w:hideMark/>
          </w:tcPr>
          <w:p w:rsidR="007A73D7" w:rsidRPr="00B3397B" w:rsidRDefault="009D32CD" w:rsidP="007A73D7">
            <w:pPr>
              <w:spacing w:line="240" w:lineRule="auto"/>
              <w:ind w:firstLine="0"/>
              <w:jc w:val="center"/>
              <w:rPr>
                <w:rFonts w:eastAsia="Times New Roman" w:cs="Times New Roman"/>
                <w:b/>
                <w:bCs/>
                <w:color w:val="000000"/>
                <w:sz w:val="20"/>
                <w:szCs w:val="20"/>
                <w:lang w:eastAsia="ru-RU"/>
              </w:rPr>
            </w:pPr>
            <w:r w:rsidRPr="009D32CD">
              <w:rPr>
                <w:rFonts w:eastAsia="Times New Roman" w:cs="Times New Roman"/>
                <w:b/>
                <w:bCs/>
                <w:color w:val="000000"/>
                <w:sz w:val="20"/>
                <w:szCs w:val="20"/>
                <w:lang w:eastAsia="ru-RU"/>
              </w:rPr>
              <w:t>5695,04</w:t>
            </w:r>
          </w:p>
        </w:tc>
        <w:tc>
          <w:tcPr>
            <w:tcW w:w="333" w:type="pct"/>
            <w:tcBorders>
              <w:top w:val="nil"/>
              <w:left w:val="nil"/>
              <w:bottom w:val="single" w:sz="8" w:space="0" w:color="auto"/>
              <w:right w:val="single" w:sz="8" w:space="0" w:color="auto"/>
            </w:tcBorders>
            <w:shd w:val="clear" w:color="000000" w:fill="E5B8B7"/>
            <w:vAlign w:val="center"/>
            <w:hideMark/>
          </w:tcPr>
          <w:p w:rsidR="007A73D7" w:rsidRPr="00B3397B" w:rsidRDefault="00874B1C" w:rsidP="007A73D7">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31757,5</w:t>
            </w:r>
          </w:p>
        </w:tc>
        <w:tc>
          <w:tcPr>
            <w:tcW w:w="299"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0,00</w:t>
            </w:r>
          </w:p>
        </w:tc>
        <w:tc>
          <w:tcPr>
            <w:tcW w:w="325"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24934,10</w:t>
            </w:r>
          </w:p>
        </w:tc>
        <w:tc>
          <w:tcPr>
            <w:tcW w:w="325"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20902,52</w:t>
            </w:r>
          </w:p>
        </w:tc>
        <w:tc>
          <w:tcPr>
            <w:tcW w:w="338" w:type="pct"/>
            <w:tcBorders>
              <w:top w:val="nil"/>
              <w:left w:val="nil"/>
              <w:bottom w:val="single" w:sz="8" w:space="0" w:color="auto"/>
              <w:right w:val="single" w:sz="8" w:space="0" w:color="auto"/>
            </w:tcBorders>
            <w:shd w:val="clear" w:color="000000" w:fill="E5B8B7"/>
            <w:vAlign w:val="center"/>
            <w:hideMark/>
          </w:tcPr>
          <w:p w:rsidR="007A73D7" w:rsidRPr="00B3397B" w:rsidRDefault="007A73D7" w:rsidP="007A73D7">
            <w:pPr>
              <w:spacing w:line="240" w:lineRule="auto"/>
              <w:ind w:firstLine="0"/>
              <w:jc w:val="center"/>
              <w:rPr>
                <w:rFonts w:eastAsia="Times New Roman" w:cs="Times New Roman"/>
                <w:b/>
                <w:bCs/>
                <w:color w:val="000000"/>
                <w:sz w:val="20"/>
                <w:szCs w:val="20"/>
                <w:lang w:eastAsia="ru-RU"/>
              </w:rPr>
            </w:pPr>
            <w:r w:rsidRPr="00B3397B">
              <w:rPr>
                <w:rFonts w:eastAsia="Times New Roman" w:cs="Times New Roman"/>
                <w:b/>
                <w:bCs/>
                <w:color w:val="000000"/>
                <w:sz w:val="20"/>
                <w:szCs w:val="20"/>
                <w:lang w:eastAsia="ru-RU"/>
              </w:rPr>
              <w:t>19918,49</w:t>
            </w:r>
          </w:p>
        </w:tc>
      </w:tr>
    </w:tbl>
    <w:p w:rsidR="007A73D7" w:rsidRDefault="007A73D7" w:rsidP="007A73D7"/>
    <w:p w:rsidR="007A73D7" w:rsidRPr="00B3397B" w:rsidRDefault="007A73D7" w:rsidP="007A73D7"/>
    <w:p w:rsidR="007A73D7" w:rsidRDefault="007A73D7" w:rsidP="007A73D7">
      <w:pPr>
        <w:sectPr w:rsidR="007A73D7" w:rsidSect="007A73D7">
          <w:pgSz w:w="16840" w:h="11910" w:orient="landscape"/>
          <w:pgMar w:top="1701" w:right="1134" w:bottom="567" w:left="1134" w:header="284" w:footer="567" w:gutter="0"/>
          <w:cols w:space="720"/>
          <w:docGrid w:linePitch="299"/>
        </w:sectPr>
      </w:pPr>
    </w:p>
    <w:p w:rsidR="007A73D7" w:rsidRPr="00F71B42" w:rsidRDefault="00A770A5" w:rsidP="00EE4C39">
      <w:pPr>
        <w:pStyle w:val="12"/>
        <w:pageBreakBefore/>
        <w:numPr>
          <w:ilvl w:val="0"/>
          <w:numId w:val="36"/>
        </w:numPr>
        <w:tabs>
          <w:tab w:val="left" w:pos="1985"/>
        </w:tabs>
        <w:spacing w:line="240" w:lineRule="auto"/>
        <w:ind w:left="0" w:firstLine="709"/>
        <w:rPr>
          <w:szCs w:val="28"/>
        </w:rPr>
      </w:pPr>
      <w:bookmarkStart w:id="91" w:name="_Toc98837198"/>
      <w:r>
        <w:rPr>
          <w:szCs w:val="28"/>
        </w:rPr>
        <w:lastRenderedPageBreak/>
        <w:t xml:space="preserve">. </w:t>
      </w:r>
      <w:r w:rsidR="007A73D7" w:rsidRPr="00F71B42">
        <w:rPr>
          <w:szCs w:val="28"/>
        </w:rPr>
        <w:t>Предложения по строительству, реконструкции, техническому перевооружению и (или) модернизации источников тепловой энергии</w:t>
      </w:r>
      <w:bookmarkEnd w:id="91"/>
      <w:r>
        <w:rPr>
          <w:szCs w:val="28"/>
        </w:rPr>
        <w:t>.</w:t>
      </w:r>
    </w:p>
    <w:p w:rsidR="007A73D7" w:rsidRPr="00F71B42" w:rsidRDefault="00A770A5" w:rsidP="00EE4C39">
      <w:pPr>
        <w:pStyle w:val="21"/>
        <w:widowControl w:val="0"/>
        <w:numPr>
          <w:ilvl w:val="1"/>
          <w:numId w:val="36"/>
        </w:numPr>
        <w:spacing w:before="0" w:line="240" w:lineRule="auto"/>
        <w:ind w:firstLine="709"/>
        <w:rPr>
          <w:sz w:val="28"/>
          <w:szCs w:val="28"/>
        </w:rPr>
      </w:pPr>
      <w:bookmarkStart w:id="92" w:name="_Toc98837199"/>
      <w:r>
        <w:rPr>
          <w:sz w:val="28"/>
          <w:szCs w:val="28"/>
        </w:rPr>
        <w:t xml:space="preserve">. </w:t>
      </w:r>
      <w:r w:rsidR="007A73D7" w:rsidRPr="00F71B42">
        <w:rPr>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расчётами ценовых (тарифных) последствий для потребителей (</w:t>
      </w:r>
      <w:r>
        <w:rPr>
          <w:sz w:val="28"/>
          <w:szCs w:val="28"/>
        </w:rPr>
        <w:t xml:space="preserve">в ценовых зонах теплоснабжения – </w:t>
      </w:r>
      <w:r w:rsidR="007A73D7" w:rsidRPr="00F71B42">
        <w:rPr>
          <w:sz w:val="28"/>
          <w:szCs w:val="28"/>
        </w:rPr>
        <w:t>обоснованная расч</w:t>
      </w:r>
      <w:r>
        <w:rPr>
          <w:sz w:val="28"/>
          <w:szCs w:val="28"/>
        </w:rPr>
        <w:t>е</w:t>
      </w:r>
      <w:r w:rsidR="007A73D7" w:rsidRPr="00F71B42">
        <w:rPr>
          <w:sz w:val="28"/>
          <w:szCs w:val="28"/>
        </w:rPr>
        <w:t>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92"/>
      <w:r>
        <w:rPr>
          <w:sz w:val="28"/>
          <w:szCs w:val="28"/>
        </w:rPr>
        <w:t>.</w:t>
      </w:r>
    </w:p>
    <w:p w:rsidR="007A73D7" w:rsidRPr="00F71B42" w:rsidRDefault="007A73D7" w:rsidP="00EE4C39">
      <w:pPr>
        <w:spacing w:line="240" w:lineRule="auto"/>
        <w:rPr>
          <w:sz w:val="28"/>
          <w:szCs w:val="28"/>
        </w:rPr>
      </w:pPr>
      <w:r w:rsidRPr="00F71B42">
        <w:rPr>
          <w:sz w:val="28"/>
          <w:szCs w:val="28"/>
        </w:rPr>
        <w:t xml:space="preserve">Согласно выбранному </w:t>
      </w:r>
      <w:r w:rsidR="00A770A5">
        <w:rPr>
          <w:sz w:val="28"/>
          <w:szCs w:val="28"/>
        </w:rPr>
        <w:t>в</w:t>
      </w:r>
      <w:r w:rsidRPr="00F71B42">
        <w:rPr>
          <w:sz w:val="28"/>
          <w:szCs w:val="28"/>
        </w:rPr>
        <w:t>арианту №</w:t>
      </w:r>
      <w:r w:rsidR="00A770A5">
        <w:rPr>
          <w:sz w:val="28"/>
          <w:szCs w:val="28"/>
        </w:rPr>
        <w:t xml:space="preserve"> </w:t>
      </w:r>
      <w:r w:rsidRPr="00F71B42">
        <w:rPr>
          <w:sz w:val="28"/>
          <w:szCs w:val="28"/>
        </w:rPr>
        <w:t xml:space="preserve">2 развития </w:t>
      </w:r>
      <w:r w:rsidR="002A70D6">
        <w:rPr>
          <w:sz w:val="28"/>
          <w:szCs w:val="28"/>
        </w:rPr>
        <w:t>сп.</w:t>
      </w:r>
      <w:r w:rsidRPr="00F71B42">
        <w:rPr>
          <w:sz w:val="28"/>
          <w:szCs w:val="28"/>
        </w:rPr>
        <w:t xml:space="preserve"> Ваховск предполагается:</w:t>
      </w:r>
    </w:p>
    <w:p w:rsidR="007A73D7" w:rsidRPr="00F71B42" w:rsidRDefault="00A770A5" w:rsidP="00EE4C39">
      <w:pPr>
        <w:spacing w:line="240" w:lineRule="auto"/>
        <w:rPr>
          <w:sz w:val="28"/>
          <w:szCs w:val="28"/>
        </w:rPr>
      </w:pPr>
      <w:r>
        <w:rPr>
          <w:sz w:val="28"/>
          <w:szCs w:val="28"/>
        </w:rPr>
        <w:t>в</w:t>
      </w:r>
      <w:r w:rsidR="007A73D7" w:rsidRPr="00F71B42">
        <w:rPr>
          <w:sz w:val="28"/>
          <w:szCs w:val="28"/>
        </w:rPr>
        <w:t xml:space="preserve"> зоне действия котельных </w:t>
      </w:r>
      <w:r w:rsidR="002A70D6">
        <w:rPr>
          <w:sz w:val="28"/>
          <w:szCs w:val="28"/>
        </w:rPr>
        <w:t>сп.</w:t>
      </w:r>
      <w:r w:rsidR="007A73D7" w:rsidRPr="00F71B42">
        <w:rPr>
          <w:sz w:val="28"/>
          <w:szCs w:val="28"/>
        </w:rPr>
        <w:t xml:space="preserve"> Ваховск сохранение существующего положения без консерваций основного и вспомогательного оборудования.</w:t>
      </w:r>
    </w:p>
    <w:p w:rsidR="007A73D7" w:rsidRPr="00F71B42" w:rsidRDefault="00A770A5" w:rsidP="00EE4C39">
      <w:pPr>
        <w:pStyle w:val="21"/>
        <w:widowControl w:val="0"/>
        <w:numPr>
          <w:ilvl w:val="1"/>
          <w:numId w:val="36"/>
        </w:numPr>
        <w:spacing w:before="0" w:line="240" w:lineRule="auto"/>
        <w:ind w:firstLine="709"/>
        <w:rPr>
          <w:sz w:val="28"/>
          <w:szCs w:val="28"/>
        </w:rPr>
      </w:pPr>
      <w:bookmarkStart w:id="93" w:name="_Toc98837200"/>
      <w:r>
        <w:rPr>
          <w:sz w:val="28"/>
          <w:szCs w:val="28"/>
        </w:rPr>
        <w:t xml:space="preserve">. </w:t>
      </w:r>
      <w:r w:rsidR="007A73D7" w:rsidRPr="00F71B42">
        <w:rPr>
          <w:sz w:val="28"/>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3"/>
      <w:r>
        <w:rPr>
          <w:sz w:val="28"/>
          <w:szCs w:val="28"/>
        </w:rPr>
        <w:t>.</w:t>
      </w:r>
    </w:p>
    <w:p w:rsidR="007A73D7" w:rsidRPr="00F71B42" w:rsidRDefault="007A73D7" w:rsidP="00EE4C39">
      <w:pPr>
        <w:spacing w:line="240" w:lineRule="auto"/>
        <w:rPr>
          <w:sz w:val="28"/>
          <w:szCs w:val="28"/>
        </w:rPr>
      </w:pPr>
      <w:r w:rsidRPr="00F71B42">
        <w:rPr>
          <w:sz w:val="28"/>
          <w:szCs w:val="28"/>
        </w:rPr>
        <w:t xml:space="preserve">Реконструкция источников тепловой энергии в </w:t>
      </w:r>
      <w:r w:rsidR="002A70D6">
        <w:rPr>
          <w:sz w:val="28"/>
          <w:szCs w:val="28"/>
        </w:rPr>
        <w:t>сп.</w:t>
      </w:r>
      <w:r w:rsidRPr="00F71B42">
        <w:rPr>
          <w:sz w:val="28"/>
          <w:szCs w:val="28"/>
        </w:rPr>
        <w:t xml:space="preserve"> Ваховск не планируется.</w:t>
      </w:r>
    </w:p>
    <w:p w:rsidR="007A73D7" w:rsidRPr="00F71B42" w:rsidRDefault="00A770A5" w:rsidP="00EE4C39">
      <w:pPr>
        <w:pStyle w:val="21"/>
        <w:widowControl w:val="0"/>
        <w:numPr>
          <w:ilvl w:val="1"/>
          <w:numId w:val="36"/>
        </w:numPr>
        <w:spacing w:before="0" w:line="240" w:lineRule="auto"/>
        <w:ind w:firstLine="709"/>
        <w:rPr>
          <w:sz w:val="28"/>
          <w:szCs w:val="28"/>
        </w:rPr>
      </w:pPr>
      <w:bookmarkStart w:id="94" w:name="_Toc98837201"/>
      <w:r>
        <w:rPr>
          <w:sz w:val="28"/>
          <w:szCs w:val="28"/>
        </w:rPr>
        <w:t xml:space="preserve">. </w:t>
      </w:r>
      <w:r w:rsidR="007A73D7" w:rsidRPr="00F71B42">
        <w:rPr>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94"/>
      <w:r>
        <w:rPr>
          <w:sz w:val="28"/>
          <w:szCs w:val="28"/>
        </w:rPr>
        <w:t>.</w:t>
      </w:r>
    </w:p>
    <w:p w:rsidR="007A73D7" w:rsidRPr="00F71B42" w:rsidRDefault="007A73D7" w:rsidP="00EE4C39">
      <w:pPr>
        <w:spacing w:line="240" w:lineRule="auto"/>
        <w:rPr>
          <w:sz w:val="28"/>
          <w:szCs w:val="28"/>
        </w:rPr>
      </w:pPr>
      <w:r w:rsidRPr="00F71B42">
        <w:rPr>
          <w:sz w:val="28"/>
          <w:szCs w:val="28"/>
        </w:rPr>
        <w:t xml:space="preserve">Техническое перевооружение и (или) модернизация источников тепловой энергии с целью повышения эффективности работы систем теплоснабжения в </w:t>
      </w:r>
      <w:r w:rsidR="002A70D6">
        <w:rPr>
          <w:sz w:val="28"/>
          <w:szCs w:val="28"/>
        </w:rPr>
        <w:t>сп.</w:t>
      </w:r>
      <w:r w:rsidRPr="00F71B42">
        <w:rPr>
          <w:sz w:val="28"/>
          <w:szCs w:val="28"/>
        </w:rPr>
        <w:t xml:space="preserve"> Ваховск не планируется.</w:t>
      </w:r>
    </w:p>
    <w:p w:rsidR="007A73D7" w:rsidRPr="00F71B42" w:rsidRDefault="00A770A5" w:rsidP="00EE4C39">
      <w:pPr>
        <w:pStyle w:val="21"/>
        <w:widowControl w:val="0"/>
        <w:numPr>
          <w:ilvl w:val="1"/>
          <w:numId w:val="36"/>
        </w:numPr>
        <w:spacing w:before="0" w:line="240" w:lineRule="auto"/>
        <w:ind w:firstLine="709"/>
        <w:rPr>
          <w:sz w:val="28"/>
          <w:szCs w:val="28"/>
        </w:rPr>
      </w:pPr>
      <w:bookmarkStart w:id="95" w:name="_Toc98837202"/>
      <w:r>
        <w:rPr>
          <w:sz w:val="28"/>
          <w:szCs w:val="28"/>
        </w:rPr>
        <w:t xml:space="preserve">. </w:t>
      </w:r>
      <w:r w:rsidR="007A73D7" w:rsidRPr="00F71B42">
        <w:rPr>
          <w:sz w:val="28"/>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95"/>
      <w:r>
        <w:rPr>
          <w:sz w:val="28"/>
          <w:szCs w:val="28"/>
        </w:rPr>
        <w:t>.</w:t>
      </w:r>
    </w:p>
    <w:p w:rsidR="007A73D7" w:rsidRPr="00F71B42" w:rsidRDefault="007A73D7" w:rsidP="00EE4C39">
      <w:pPr>
        <w:pStyle w:val="afb"/>
        <w:ind w:firstLine="709"/>
        <w:jc w:val="both"/>
        <w:rPr>
          <w:sz w:val="28"/>
          <w:szCs w:val="28"/>
        </w:rPr>
      </w:pPr>
      <w:r w:rsidRPr="00F71B42">
        <w:rPr>
          <w:sz w:val="28"/>
          <w:szCs w:val="28"/>
        </w:rPr>
        <w:t xml:space="preserve">На территории </w:t>
      </w:r>
      <w:r w:rsidR="002A70D6">
        <w:rPr>
          <w:sz w:val="28"/>
          <w:szCs w:val="28"/>
        </w:rPr>
        <w:t>сп.</w:t>
      </w:r>
      <w:r w:rsidRPr="00F71B42">
        <w:rPr>
          <w:sz w:val="28"/>
          <w:szCs w:val="28"/>
        </w:rPr>
        <w:t xml:space="preserve"> Ваховск источники тепловой энергии, функционирующие в режиме комбинированной выработки электрической и тепловой энергии, отсутствуют и строительство на период до 202</w:t>
      </w:r>
      <w:r w:rsidR="00AA707D">
        <w:rPr>
          <w:sz w:val="28"/>
          <w:szCs w:val="28"/>
        </w:rPr>
        <w:t>9</w:t>
      </w:r>
      <w:r w:rsidRPr="00F71B42">
        <w:rPr>
          <w:sz w:val="28"/>
          <w:szCs w:val="28"/>
        </w:rPr>
        <w:t xml:space="preserve"> года не предусмотрено.</w:t>
      </w:r>
    </w:p>
    <w:p w:rsidR="007A73D7" w:rsidRPr="00F71B42" w:rsidRDefault="00A770A5" w:rsidP="00EE4C39">
      <w:pPr>
        <w:pStyle w:val="21"/>
        <w:widowControl w:val="0"/>
        <w:numPr>
          <w:ilvl w:val="1"/>
          <w:numId w:val="36"/>
        </w:numPr>
        <w:spacing w:before="0" w:line="240" w:lineRule="auto"/>
        <w:ind w:firstLine="709"/>
        <w:rPr>
          <w:sz w:val="28"/>
          <w:szCs w:val="28"/>
        </w:rPr>
      </w:pPr>
      <w:bookmarkStart w:id="96" w:name="_Toc98837203"/>
      <w:r>
        <w:rPr>
          <w:sz w:val="28"/>
          <w:szCs w:val="28"/>
        </w:rPr>
        <w:lastRenderedPageBreak/>
        <w:t xml:space="preserve">. </w:t>
      </w:r>
      <w:r w:rsidR="007A73D7" w:rsidRPr="00F71B42">
        <w:rPr>
          <w:sz w:val="28"/>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6"/>
      <w:r>
        <w:rPr>
          <w:sz w:val="28"/>
          <w:szCs w:val="28"/>
        </w:rPr>
        <w:t>.</w:t>
      </w:r>
    </w:p>
    <w:p w:rsidR="007A73D7" w:rsidRPr="00F71B42" w:rsidRDefault="007A73D7" w:rsidP="00EE4C39">
      <w:pPr>
        <w:spacing w:line="240" w:lineRule="auto"/>
        <w:rPr>
          <w:sz w:val="28"/>
          <w:szCs w:val="28"/>
        </w:rPr>
      </w:pPr>
      <w:r w:rsidRPr="00F71B42">
        <w:rPr>
          <w:sz w:val="28"/>
          <w:szCs w:val="28"/>
        </w:rPr>
        <w:t>Меропри</w:t>
      </w:r>
      <w:r w:rsidR="00A770A5">
        <w:rPr>
          <w:sz w:val="28"/>
          <w:szCs w:val="28"/>
        </w:rPr>
        <w:t>ятия по выводу из эксплуатации</w:t>
      </w:r>
      <w:r w:rsidRPr="00F71B42">
        <w:rPr>
          <w:sz w:val="28"/>
          <w:szCs w:val="28"/>
        </w:rPr>
        <w:t xml:space="preserve"> действующих котельных не планируется.</w:t>
      </w:r>
    </w:p>
    <w:p w:rsidR="007A73D7" w:rsidRPr="00F71B42" w:rsidRDefault="00A770A5" w:rsidP="00EE4C39">
      <w:pPr>
        <w:pStyle w:val="21"/>
        <w:widowControl w:val="0"/>
        <w:numPr>
          <w:ilvl w:val="1"/>
          <w:numId w:val="36"/>
        </w:numPr>
        <w:spacing w:before="0" w:line="240" w:lineRule="auto"/>
        <w:ind w:firstLine="709"/>
        <w:rPr>
          <w:sz w:val="28"/>
          <w:szCs w:val="28"/>
        </w:rPr>
      </w:pPr>
      <w:bookmarkStart w:id="97" w:name="_Toc98837204"/>
      <w:r>
        <w:rPr>
          <w:sz w:val="28"/>
          <w:szCs w:val="28"/>
        </w:rPr>
        <w:t xml:space="preserve">. </w:t>
      </w:r>
      <w:r w:rsidR="007A73D7" w:rsidRPr="00F71B42">
        <w:rPr>
          <w:sz w:val="28"/>
          <w:szCs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7"/>
      <w:r>
        <w:rPr>
          <w:sz w:val="28"/>
          <w:szCs w:val="28"/>
        </w:rPr>
        <w:t>.</w:t>
      </w:r>
    </w:p>
    <w:p w:rsidR="007A73D7" w:rsidRPr="00F71B42" w:rsidRDefault="007A73D7" w:rsidP="00EE4C39">
      <w:pPr>
        <w:pStyle w:val="afb"/>
        <w:ind w:firstLine="709"/>
        <w:jc w:val="both"/>
        <w:rPr>
          <w:sz w:val="28"/>
          <w:szCs w:val="28"/>
        </w:rPr>
      </w:pPr>
      <w:r w:rsidRPr="00F71B42">
        <w:rPr>
          <w:sz w:val="28"/>
          <w:szCs w:val="28"/>
        </w:rPr>
        <w:t xml:space="preserve">Мероприятия по переоборудованию котельных в источники комбинированной выработки электрической энергии в </w:t>
      </w:r>
      <w:r w:rsidR="002A70D6">
        <w:rPr>
          <w:sz w:val="28"/>
          <w:szCs w:val="28"/>
        </w:rPr>
        <w:t>сп.</w:t>
      </w:r>
      <w:r w:rsidRPr="00F71B42">
        <w:rPr>
          <w:sz w:val="28"/>
          <w:szCs w:val="28"/>
        </w:rPr>
        <w:t xml:space="preserve"> Ваховск схемой не предусматриваются.</w:t>
      </w:r>
    </w:p>
    <w:p w:rsidR="007A73D7" w:rsidRPr="00F71B42" w:rsidRDefault="00A770A5" w:rsidP="00EE4C39">
      <w:pPr>
        <w:pStyle w:val="21"/>
        <w:widowControl w:val="0"/>
        <w:numPr>
          <w:ilvl w:val="1"/>
          <w:numId w:val="36"/>
        </w:numPr>
        <w:spacing w:before="0" w:line="240" w:lineRule="auto"/>
        <w:ind w:firstLine="709"/>
        <w:rPr>
          <w:sz w:val="28"/>
          <w:szCs w:val="28"/>
        </w:rPr>
      </w:pPr>
      <w:bookmarkStart w:id="98" w:name="_Toc98837205"/>
      <w:r>
        <w:rPr>
          <w:sz w:val="28"/>
          <w:szCs w:val="28"/>
        </w:rPr>
        <w:t xml:space="preserve">. </w:t>
      </w:r>
      <w:r w:rsidR="007A73D7" w:rsidRPr="00F71B42">
        <w:rPr>
          <w:sz w:val="28"/>
          <w:szCs w:val="28"/>
        </w:rPr>
        <w:t>Мер</w:t>
      </w:r>
      <w:r>
        <w:rPr>
          <w:sz w:val="28"/>
          <w:szCs w:val="28"/>
        </w:rPr>
        <w:t>ы по переводу котельных, размеще</w:t>
      </w:r>
      <w:r w:rsidR="007A73D7" w:rsidRPr="00F71B42">
        <w:rPr>
          <w:sz w:val="28"/>
          <w:szCs w:val="28"/>
        </w:rPr>
        <w:t>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98"/>
      <w:r>
        <w:rPr>
          <w:sz w:val="28"/>
          <w:szCs w:val="28"/>
        </w:rPr>
        <w:t>.</w:t>
      </w:r>
    </w:p>
    <w:p w:rsidR="007A73D7" w:rsidRPr="00F71B42" w:rsidRDefault="007A73D7" w:rsidP="00EE4C39">
      <w:pPr>
        <w:pStyle w:val="afb"/>
        <w:ind w:firstLine="709"/>
        <w:jc w:val="both"/>
        <w:rPr>
          <w:sz w:val="28"/>
          <w:szCs w:val="28"/>
        </w:rPr>
      </w:pPr>
      <w:r w:rsidRPr="00F71B42">
        <w:rPr>
          <w:sz w:val="28"/>
          <w:szCs w:val="28"/>
        </w:rPr>
        <w:t xml:space="preserve">На территории </w:t>
      </w:r>
      <w:r w:rsidR="002A70D6">
        <w:rPr>
          <w:sz w:val="28"/>
          <w:szCs w:val="28"/>
        </w:rPr>
        <w:t>сп.</w:t>
      </w:r>
      <w:r w:rsidRPr="00F71B42">
        <w:rPr>
          <w:sz w:val="28"/>
          <w:szCs w:val="28"/>
        </w:rPr>
        <w:t xml:space="preserve"> Ваховск источники тепловой энергии, функционирующие в режиме комбинированной выработки электрической и тепловой энергии, отсутствуют и строительство на период до 202</w:t>
      </w:r>
      <w:r w:rsidR="00AA707D">
        <w:rPr>
          <w:sz w:val="28"/>
          <w:szCs w:val="28"/>
        </w:rPr>
        <w:t>9</w:t>
      </w:r>
      <w:r w:rsidRPr="00F71B42">
        <w:rPr>
          <w:sz w:val="28"/>
          <w:szCs w:val="28"/>
        </w:rPr>
        <w:t xml:space="preserve"> года таковых не предусмотрено.</w:t>
      </w:r>
    </w:p>
    <w:p w:rsidR="007A73D7" w:rsidRPr="00F71B42" w:rsidRDefault="007A73D7" w:rsidP="00EE4C39">
      <w:pPr>
        <w:pStyle w:val="21"/>
        <w:widowControl w:val="0"/>
        <w:numPr>
          <w:ilvl w:val="1"/>
          <w:numId w:val="36"/>
        </w:numPr>
        <w:spacing w:before="0" w:line="240" w:lineRule="auto"/>
        <w:ind w:firstLine="709"/>
        <w:rPr>
          <w:sz w:val="28"/>
          <w:szCs w:val="28"/>
        </w:rPr>
      </w:pPr>
      <w:bookmarkStart w:id="99" w:name="_Toc98837206"/>
      <w:r w:rsidRPr="00F71B42">
        <w:rPr>
          <w:sz w:val="28"/>
          <w:szCs w:val="28"/>
        </w:rPr>
        <w:t xml:space="preserve">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w:t>
      </w:r>
      <w:r w:rsidR="00A770A5">
        <w:rPr>
          <w:sz w:val="28"/>
          <w:szCs w:val="28"/>
        </w:rPr>
        <w:t>на общую тепловую сеть, и оценка</w:t>
      </w:r>
      <w:r w:rsidRPr="00F71B42">
        <w:rPr>
          <w:sz w:val="28"/>
          <w:szCs w:val="28"/>
        </w:rPr>
        <w:t xml:space="preserve"> затрат при необходимости его изменения</w:t>
      </w:r>
      <w:bookmarkEnd w:id="99"/>
      <w:r w:rsidR="00A770A5">
        <w:rPr>
          <w:sz w:val="28"/>
          <w:szCs w:val="28"/>
        </w:rPr>
        <w:t>.</w:t>
      </w:r>
    </w:p>
    <w:p w:rsidR="007A73D7" w:rsidRPr="00F71B42" w:rsidRDefault="007A73D7" w:rsidP="00EE4C39">
      <w:pPr>
        <w:spacing w:line="240" w:lineRule="auto"/>
        <w:rPr>
          <w:rFonts w:cs="Times New Roman"/>
          <w:sz w:val="28"/>
          <w:szCs w:val="28"/>
        </w:rPr>
      </w:pPr>
      <w:r w:rsidRPr="00F71B42">
        <w:rPr>
          <w:rFonts w:cs="Times New Roman"/>
          <w:sz w:val="28"/>
          <w:szCs w:val="28"/>
        </w:rPr>
        <w:t xml:space="preserve">На источниках тепловой энергии </w:t>
      </w:r>
      <w:r w:rsidR="002A70D6">
        <w:rPr>
          <w:rFonts w:cs="Times New Roman"/>
          <w:sz w:val="28"/>
          <w:szCs w:val="28"/>
        </w:rPr>
        <w:t>сп.</w:t>
      </w:r>
      <w:r w:rsidRPr="00F71B42">
        <w:rPr>
          <w:rFonts w:cs="Times New Roman"/>
          <w:sz w:val="28"/>
          <w:szCs w:val="28"/>
        </w:rPr>
        <w:t xml:space="preserve"> Ваховск используется способ качественного центрального регулирования отпуска тепловой энергии</w:t>
      </w:r>
      <w:r w:rsidR="00A770A5">
        <w:rPr>
          <w:rFonts w:cs="Times New Roman"/>
          <w:sz w:val="28"/>
          <w:szCs w:val="28"/>
        </w:rPr>
        <w:t>.</w:t>
      </w:r>
    </w:p>
    <w:p w:rsidR="007A73D7" w:rsidRPr="00F71B42" w:rsidRDefault="007A73D7" w:rsidP="00EE4C39">
      <w:pPr>
        <w:spacing w:line="240" w:lineRule="auto"/>
        <w:rPr>
          <w:rFonts w:cs="Times New Roman"/>
          <w:sz w:val="28"/>
          <w:szCs w:val="28"/>
        </w:rPr>
      </w:pPr>
      <w:r w:rsidRPr="00F71B42">
        <w:rPr>
          <w:rFonts w:cs="Times New Roman"/>
          <w:sz w:val="28"/>
          <w:szCs w:val="28"/>
        </w:rPr>
        <w:t>Температурный график регулирования тепловой нагрузки из условий суточной подачи тепловой энергии на отопление, обеспечивающей режим работы тепловых сетей и потребность зданий в тепловой энергии</w:t>
      </w:r>
      <w:r w:rsidR="00A770A5">
        <w:rPr>
          <w:rFonts w:cs="Times New Roman"/>
          <w:sz w:val="28"/>
          <w:szCs w:val="28"/>
        </w:rPr>
        <w:t>,</w:t>
      </w:r>
      <w:r w:rsidR="00A74371">
        <w:rPr>
          <w:rFonts w:cs="Times New Roman"/>
          <w:sz w:val="28"/>
          <w:szCs w:val="28"/>
        </w:rPr>
        <w:t xml:space="preserve"> зависит</w:t>
      </w:r>
      <w:r w:rsidRPr="00F71B42">
        <w:rPr>
          <w:rFonts w:cs="Times New Roman"/>
          <w:sz w:val="28"/>
          <w:szCs w:val="28"/>
        </w:rPr>
        <w:t xml:space="preserve"> от температуры наружного воздуха. Температура подающей и обратной воды в тепловых сетях, а также на аб</w:t>
      </w:r>
      <w:r w:rsidR="00A74371">
        <w:rPr>
          <w:rFonts w:cs="Times New Roman"/>
          <w:sz w:val="28"/>
          <w:szCs w:val="28"/>
        </w:rPr>
        <w:t>онентском вводе потребителя</w:t>
      </w:r>
      <w:r w:rsidRPr="00F71B42">
        <w:rPr>
          <w:rFonts w:cs="Times New Roman"/>
          <w:sz w:val="28"/>
          <w:szCs w:val="28"/>
        </w:rPr>
        <w:t xml:space="preserve"> определяется на основании утвержденного температурного графика.</w:t>
      </w:r>
    </w:p>
    <w:p w:rsidR="007A73D7" w:rsidRPr="00F71B42" w:rsidRDefault="007A73D7" w:rsidP="00EE4C39">
      <w:pPr>
        <w:spacing w:line="240" w:lineRule="auto"/>
        <w:rPr>
          <w:rFonts w:cs="Times New Roman"/>
          <w:sz w:val="28"/>
          <w:szCs w:val="28"/>
        </w:rPr>
      </w:pPr>
      <w:r w:rsidRPr="00F71B42">
        <w:rPr>
          <w:rFonts w:cs="Times New Roman"/>
          <w:sz w:val="28"/>
          <w:szCs w:val="28"/>
        </w:rPr>
        <w:t xml:space="preserve">Температурный график работы котельных </w:t>
      </w:r>
      <w:r w:rsidR="002A70D6">
        <w:rPr>
          <w:rFonts w:cs="Times New Roman"/>
          <w:sz w:val="28"/>
          <w:szCs w:val="28"/>
        </w:rPr>
        <w:t>сп.</w:t>
      </w:r>
      <w:r w:rsidRPr="00F71B42">
        <w:rPr>
          <w:rFonts w:cs="Times New Roman"/>
          <w:sz w:val="28"/>
          <w:szCs w:val="28"/>
        </w:rPr>
        <w:t xml:space="preserve"> Ваховск 95/70°С, при расчетной температуре наружного воздуха t</w:t>
      </w:r>
      <w:r w:rsidRPr="00F71B42">
        <w:rPr>
          <w:rFonts w:cs="Times New Roman"/>
          <w:sz w:val="28"/>
          <w:szCs w:val="28"/>
          <w:vertAlign w:val="subscript"/>
        </w:rPr>
        <w:t>нр</w:t>
      </w:r>
      <w:r w:rsidR="00A74371">
        <w:rPr>
          <w:rFonts w:cs="Times New Roman"/>
          <w:sz w:val="28"/>
          <w:szCs w:val="28"/>
        </w:rPr>
        <w:t xml:space="preserve"> -45°С (таблица</w:t>
      </w:r>
      <w:r w:rsidRPr="00F71B42">
        <w:rPr>
          <w:rFonts w:cs="Times New Roman"/>
          <w:sz w:val="28"/>
          <w:szCs w:val="28"/>
        </w:rPr>
        <w:t xml:space="preserve"> 15).</w:t>
      </w:r>
    </w:p>
    <w:p w:rsidR="007A73D7" w:rsidRPr="00F71B42" w:rsidRDefault="007A73D7" w:rsidP="002C774A">
      <w:pPr>
        <w:pStyle w:val="ac"/>
        <w:rPr>
          <w:b w:val="0"/>
          <w:sz w:val="24"/>
          <w:szCs w:val="24"/>
        </w:rPr>
      </w:pPr>
      <w:bookmarkStart w:id="100" w:name="_Toc98766035"/>
      <w:bookmarkStart w:id="101" w:name="_Toc105628021"/>
      <w:r w:rsidRPr="00F71B42">
        <w:rPr>
          <w:b w:val="0"/>
          <w:sz w:val="24"/>
          <w:szCs w:val="24"/>
        </w:rPr>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15</w:t>
      </w:r>
      <w:r w:rsidRPr="00F71B42">
        <w:rPr>
          <w:b w:val="0"/>
          <w:noProof/>
          <w:sz w:val="24"/>
          <w:szCs w:val="24"/>
        </w:rPr>
        <w:fldChar w:fldCharType="end"/>
      </w:r>
      <w:r w:rsidRPr="00F71B42">
        <w:rPr>
          <w:b w:val="0"/>
          <w:sz w:val="24"/>
          <w:szCs w:val="24"/>
        </w:rPr>
        <w:t xml:space="preserve"> – Утверждённая таблица зависимости температуры сетевой воды от температуры наружного воздуха</w:t>
      </w:r>
      <w:bookmarkEnd w:id="100"/>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495"/>
        <w:gridCol w:w="1562"/>
        <w:gridCol w:w="1617"/>
        <w:gridCol w:w="1495"/>
        <w:gridCol w:w="1561"/>
      </w:tblGrid>
      <w:tr w:rsidR="007A73D7" w:rsidRPr="00657CE9" w:rsidTr="007A73D7">
        <w:trPr>
          <w:trHeight w:val="20"/>
          <w:tblHeader/>
        </w:trPr>
        <w:tc>
          <w:tcPr>
            <w:tcW w:w="864"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Т наружного воздуха</w:t>
            </w:r>
          </w:p>
        </w:tc>
        <w:tc>
          <w:tcPr>
            <w:tcW w:w="800"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 xml:space="preserve">Т прямой </w:t>
            </w:r>
          </w:p>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воды</w:t>
            </w:r>
          </w:p>
        </w:tc>
        <w:tc>
          <w:tcPr>
            <w:tcW w:w="836"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Т обратной воды</w:t>
            </w:r>
          </w:p>
        </w:tc>
        <w:tc>
          <w:tcPr>
            <w:tcW w:w="865"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Т наружного воздуха</w:t>
            </w:r>
          </w:p>
        </w:tc>
        <w:tc>
          <w:tcPr>
            <w:tcW w:w="800"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 xml:space="preserve">Т прямой </w:t>
            </w:r>
          </w:p>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воды</w:t>
            </w:r>
          </w:p>
        </w:tc>
        <w:tc>
          <w:tcPr>
            <w:tcW w:w="835" w:type="pct"/>
            <w:shd w:val="clear" w:color="auto" w:fill="auto"/>
            <w:vAlign w:val="center"/>
          </w:tcPr>
          <w:p w:rsidR="007A73D7" w:rsidRPr="00657CE9" w:rsidRDefault="007A73D7" w:rsidP="007A73D7">
            <w:pPr>
              <w:spacing w:line="240" w:lineRule="auto"/>
              <w:ind w:firstLine="0"/>
              <w:jc w:val="center"/>
              <w:rPr>
                <w:rFonts w:cs="Times New Roman"/>
                <w:sz w:val="20"/>
                <w:szCs w:val="20"/>
              </w:rPr>
            </w:pPr>
            <w:r w:rsidRPr="00657CE9">
              <w:rPr>
                <w:rFonts w:cs="Times New Roman"/>
                <w:sz w:val="20"/>
                <w:szCs w:val="20"/>
              </w:rPr>
              <w:t>Т обратной воды</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36,3</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32,4</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-22</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73,6</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56,7</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40,2</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35,1</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-23</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74,7</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57,3</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42,8</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36,9</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-24</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75,8</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58,0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48,9</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41,0</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76,7</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58,8</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50,1</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41,9</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-26</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77,7</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59,4</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51,3</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42,8</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-27</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78,7</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60,0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52,2</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43,7</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-28</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79,7</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60,6</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lastRenderedPageBreak/>
              <w:t>-4</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53,7</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44,6</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-29</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80,8</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61,2</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54,8</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44,9</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81,9</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62,0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55,9</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45,6</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-31</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82,9</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62,6</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57,0</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46,3</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-32</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83,9</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63,2</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58,1</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47,0</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-33</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84,9</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63,8</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59,2</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47,7</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-34</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85,9</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64,8</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60,5</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48,6</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87,0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65,2</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-11</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61,6</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49,3</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-36</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88,0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65,8</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-12</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62,8</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50,0</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-37</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89,0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66,4</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-13</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63,8</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50,7</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-38</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90,0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67,0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-14</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64,9</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51,4</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-39</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91,0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67,6</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66,0</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52,1</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92,0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68,2</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-17</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68,2</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53,5</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-41</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93,0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68,8</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-18</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69,3</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54,1</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-42</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94,0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69,4</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-19</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70,4</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54,8</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-43</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95,0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70,0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-20</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71,4</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55,5</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-44</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95,0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70,0</w:t>
            </w:r>
          </w:p>
        </w:tc>
      </w:tr>
      <w:tr w:rsidR="007A73D7" w:rsidRPr="00657CE9" w:rsidTr="007A73D7">
        <w:trPr>
          <w:trHeight w:val="20"/>
        </w:trPr>
        <w:tc>
          <w:tcPr>
            <w:tcW w:w="864"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-21</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72,5</w:t>
            </w:r>
          </w:p>
        </w:tc>
        <w:tc>
          <w:tcPr>
            <w:tcW w:w="836"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56,1</w:t>
            </w:r>
          </w:p>
        </w:tc>
        <w:tc>
          <w:tcPr>
            <w:tcW w:w="86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-45</w:t>
            </w:r>
          </w:p>
        </w:tc>
        <w:tc>
          <w:tcPr>
            <w:tcW w:w="800"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95,0</w:t>
            </w:r>
          </w:p>
        </w:tc>
        <w:tc>
          <w:tcPr>
            <w:tcW w:w="835" w:type="pct"/>
            <w:shd w:val="clear" w:color="auto" w:fill="auto"/>
            <w:vAlign w:val="center"/>
          </w:tcPr>
          <w:p w:rsidR="007A73D7" w:rsidRPr="0034217E" w:rsidRDefault="007A73D7" w:rsidP="007A73D7">
            <w:pPr>
              <w:spacing w:line="240" w:lineRule="auto"/>
              <w:ind w:firstLine="0"/>
              <w:jc w:val="center"/>
              <w:rPr>
                <w:rFonts w:cs="Times New Roman"/>
                <w:sz w:val="20"/>
                <w:szCs w:val="20"/>
              </w:rPr>
            </w:pPr>
            <w:r w:rsidRPr="0034217E">
              <w:rPr>
                <w:rFonts w:cs="Times New Roman"/>
                <w:sz w:val="20"/>
                <w:szCs w:val="20"/>
              </w:rPr>
              <w:t>70,0</w:t>
            </w:r>
          </w:p>
        </w:tc>
      </w:tr>
    </w:tbl>
    <w:p w:rsidR="007A73D7" w:rsidRPr="00F71B42" w:rsidRDefault="007A73D7" w:rsidP="0045689A">
      <w:pPr>
        <w:spacing w:before="120" w:line="240" w:lineRule="auto"/>
        <w:rPr>
          <w:rFonts w:cs="Times New Roman"/>
          <w:sz w:val="28"/>
          <w:szCs w:val="28"/>
        </w:rPr>
        <w:sectPr w:rsidR="007A73D7" w:rsidRPr="00F71B42" w:rsidSect="007A73D7">
          <w:pgSz w:w="11906" w:h="16838"/>
          <w:pgMar w:top="1134" w:right="850" w:bottom="1134" w:left="1701" w:header="708" w:footer="708" w:gutter="0"/>
          <w:cols w:space="708"/>
          <w:docGrid w:linePitch="360"/>
        </w:sectPr>
      </w:pPr>
      <w:r w:rsidRPr="00F71B42">
        <w:rPr>
          <w:rFonts w:cs="Times New Roman"/>
          <w:sz w:val="28"/>
          <w:szCs w:val="28"/>
        </w:rPr>
        <w:t>Температурный график, зависимость температуры теплоносителя, отпускаемого с источника от температуры окружающего воздуха</w:t>
      </w:r>
      <w:r w:rsidR="00A74371">
        <w:rPr>
          <w:rFonts w:cs="Times New Roman"/>
          <w:sz w:val="28"/>
          <w:szCs w:val="28"/>
        </w:rPr>
        <w:t>,</w:t>
      </w:r>
      <w:r w:rsidRPr="00F71B42">
        <w:rPr>
          <w:rFonts w:cs="Times New Roman"/>
          <w:sz w:val="28"/>
          <w:szCs w:val="28"/>
        </w:rPr>
        <w:t xml:space="preserve"> представлен</w:t>
      </w:r>
      <w:r w:rsidR="00A74371">
        <w:rPr>
          <w:rFonts w:cs="Times New Roman"/>
          <w:sz w:val="28"/>
          <w:szCs w:val="28"/>
        </w:rPr>
        <w:t>ы</w:t>
      </w:r>
      <w:r w:rsidRPr="00F71B42">
        <w:rPr>
          <w:rFonts w:cs="Times New Roman"/>
          <w:sz w:val="28"/>
          <w:szCs w:val="28"/>
        </w:rPr>
        <w:t xml:space="preserve"> на рисунке 6.</w:t>
      </w:r>
    </w:p>
    <w:p w:rsidR="007A73D7" w:rsidRDefault="007A73D7" w:rsidP="007A73D7">
      <w:pPr>
        <w:keepNext/>
        <w:spacing w:line="240" w:lineRule="auto"/>
        <w:ind w:firstLine="0"/>
      </w:pPr>
      <w:r>
        <w:rPr>
          <w:noProof/>
          <w:lang w:eastAsia="ru-RU"/>
        </w:rPr>
        <w:lastRenderedPageBreak/>
        <w:drawing>
          <wp:inline distT="0" distB="0" distL="0" distR="0" wp14:anchorId="71D261F4" wp14:editId="2F04CCF2">
            <wp:extent cx="9224010" cy="4506163"/>
            <wp:effectExtent l="0" t="0" r="15240" b="889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A73D7" w:rsidRPr="00921224" w:rsidRDefault="007A73D7" w:rsidP="007A73D7">
      <w:pPr>
        <w:pStyle w:val="ac"/>
      </w:pPr>
      <w:bookmarkStart w:id="102" w:name="_Toc98766413"/>
      <w:bookmarkStart w:id="103" w:name="_Toc98837275"/>
      <w:bookmarkStart w:id="104" w:name="_Toc98837309"/>
      <w:r w:rsidRPr="00921224">
        <w:t xml:space="preserve">Рисунок </w:t>
      </w:r>
      <w:r w:rsidR="00A5029A">
        <w:rPr>
          <w:noProof/>
        </w:rPr>
        <w:fldChar w:fldCharType="begin"/>
      </w:r>
      <w:r w:rsidR="00A5029A">
        <w:rPr>
          <w:noProof/>
        </w:rPr>
        <w:instrText xml:space="preserve"> SEQ Рисунок \* ARABIC </w:instrText>
      </w:r>
      <w:r w:rsidR="00A5029A">
        <w:rPr>
          <w:noProof/>
        </w:rPr>
        <w:fldChar w:fldCharType="separate"/>
      </w:r>
      <w:r w:rsidR="00A37B5E">
        <w:rPr>
          <w:noProof/>
        </w:rPr>
        <w:t>6</w:t>
      </w:r>
      <w:r w:rsidR="00A5029A">
        <w:rPr>
          <w:noProof/>
        </w:rPr>
        <w:fldChar w:fldCharType="end"/>
      </w:r>
      <w:r w:rsidRPr="00921224">
        <w:t xml:space="preserve"> – Температурный график, зависимость температуры теплоносителя, отпускаемого с источника от температуры окружающего воздуха</w:t>
      </w:r>
      <w:bookmarkEnd w:id="102"/>
      <w:bookmarkEnd w:id="103"/>
      <w:bookmarkEnd w:id="104"/>
    </w:p>
    <w:p w:rsidR="007A73D7" w:rsidRDefault="007A73D7" w:rsidP="007A73D7">
      <w:pPr>
        <w:sectPr w:rsidR="007A73D7" w:rsidSect="007A73D7">
          <w:pgSz w:w="16838" w:h="11906" w:orient="landscape"/>
          <w:pgMar w:top="1701" w:right="1134" w:bottom="851" w:left="1134" w:header="709" w:footer="709" w:gutter="0"/>
          <w:cols w:space="708"/>
          <w:docGrid w:linePitch="360"/>
        </w:sectPr>
      </w:pPr>
    </w:p>
    <w:p w:rsidR="007A73D7" w:rsidRPr="00F71B42" w:rsidRDefault="00A74371" w:rsidP="0045689A">
      <w:pPr>
        <w:pStyle w:val="21"/>
        <w:widowControl w:val="0"/>
        <w:numPr>
          <w:ilvl w:val="1"/>
          <w:numId w:val="36"/>
        </w:numPr>
        <w:spacing w:before="0" w:line="240" w:lineRule="auto"/>
        <w:ind w:firstLine="709"/>
        <w:rPr>
          <w:sz w:val="28"/>
          <w:szCs w:val="28"/>
        </w:rPr>
      </w:pPr>
      <w:bookmarkStart w:id="105" w:name="_Toc98837207"/>
      <w:r>
        <w:rPr>
          <w:sz w:val="28"/>
          <w:szCs w:val="28"/>
        </w:rPr>
        <w:lastRenderedPageBreak/>
        <w:t xml:space="preserve">. </w:t>
      </w:r>
      <w:r w:rsidR="007A73D7" w:rsidRPr="00F71B42">
        <w:rPr>
          <w:sz w:val="28"/>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05"/>
      <w:r>
        <w:rPr>
          <w:sz w:val="28"/>
          <w:szCs w:val="28"/>
        </w:rPr>
        <w:t>.</w:t>
      </w:r>
    </w:p>
    <w:p w:rsidR="007A73D7" w:rsidRPr="00F71B42" w:rsidRDefault="007A73D7" w:rsidP="0045689A">
      <w:pPr>
        <w:spacing w:line="240" w:lineRule="auto"/>
        <w:rPr>
          <w:sz w:val="28"/>
          <w:szCs w:val="28"/>
        </w:rPr>
      </w:pPr>
      <w:r w:rsidRPr="00F71B42">
        <w:rPr>
          <w:sz w:val="28"/>
          <w:szCs w:val="28"/>
        </w:rPr>
        <w:t xml:space="preserve">В таблице 16 представлены балансы перспективной тепловой мощности в </w:t>
      </w:r>
      <w:r w:rsidR="002A70D6">
        <w:rPr>
          <w:sz w:val="28"/>
          <w:szCs w:val="28"/>
        </w:rPr>
        <w:t>сп.</w:t>
      </w:r>
      <w:r w:rsidRPr="00F71B42">
        <w:rPr>
          <w:sz w:val="28"/>
          <w:szCs w:val="28"/>
        </w:rPr>
        <w:t xml:space="preserve"> Ваховск.</w:t>
      </w:r>
    </w:p>
    <w:p w:rsidR="007A73D7" w:rsidRPr="00F71B42" w:rsidRDefault="007A73D7" w:rsidP="007A73D7">
      <w:pPr>
        <w:pStyle w:val="ac"/>
        <w:jc w:val="both"/>
        <w:rPr>
          <w:sz w:val="28"/>
          <w:szCs w:val="28"/>
        </w:rPr>
        <w:sectPr w:rsidR="007A73D7" w:rsidRPr="00F71B42" w:rsidSect="007A73D7">
          <w:pgSz w:w="11906" w:h="16838"/>
          <w:pgMar w:top="1134" w:right="851" w:bottom="1134" w:left="1701" w:header="709" w:footer="708" w:gutter="0"/>
          <w:cols w:space="708"/>
          <w:docGrid w:linePitch="360"/>
        </w:sectPr>
      </w:pPr>
    </w:p>
    <w:p w:rsidR="007A73D7" w:rsidRPr="00F71B42" w:rsidRDefault="007A73D7" w:rsidP="007A73D7">
      <w:pPr>
        <w:pStyle w:val="ac"/>
        <w:jc w:val="both"/>
        <w:rPr>
          <w:b w:val="0"/>
          <w:sz w:val="24"/>
          <w:szCs w:val="24"/>
        </w:rPr>
      </w:pPr>
      <w:bookmarkStart w:id="106" w:name="_Toc105628022"/>
      <w:r w:rsidRPr="00F71B42">
        <w:rPr>
          <w:b w:val="0"/>
          <w:sz w:val="24"/>
          <w:szCs w:val="24"/>
        </w:rPr>
        <w:lastRenderedPageBreak/>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16</w:t>
      </w:r>
      <w:r w:rsidRPr="00F71B42">
        <w:rPr>
          <w:b w:val="0"/>
          <w:noProof/>
          <w:sz w:val="24"/>
          <w:szCs w:val="24"/>
        </w:rPr>
        <w:fldChar w:fldCharType="end"/>
      </w:r>
      <w:r w:rsidRPr="00F71B42">
        <w:rPr>
          <w:b w:val="0"/>
          <w:sz w:val="24"/>
          <w:szCs w:val="24"/>
        </w:rPr>
        <w:t xml:space="preserve"> – Баланс тепловой мощности и присоединённой тепловой нагрузки для котельных </w:t>
      </w:r>
      <w:r w:rsidR="002A70D6">
        <w:rPr>
          <w:b w:val="0"/>
          <w:sz w:val="24"/>
          <w:szCs w:val="24"/>
        </w:rPr>
        <w:t>сп.</w:t>
      </w:r>
      <w:r w:rsidRPr="00F71B42">
        <w:rPr>
          <w:b w:val="0"/>
          <w:sz w:val="24"/>
          <w:szCs w:val="24"/>
        </w:rPr>
        <w:t xml:space="preserve"> Ваховск на 2021-202</w:t>
      </w:r>
      <w:r w:rsidR="00AA707D">
        <w:rPr>
          <w:b w:val="0"/>
          <w:sz w:val="24"/>
          <w:szCs w:val="24"/>
        </w:rPr>
        <w:t>9</w:t>
      </w:r>
      <w:r w:rsidRPr="00F71B42">
        <w:rPr>
          <w:b w:val="0"/>
          <w:sz w:val="24"/>
          <w:szCs w:val="24"/>
        </w:rPr>
        <w:t xml:space="preserve"> гг. (Вариант №2)</w:t>
      </w:r>
      <w:bookmarkEnd w:id="10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1683"/>
        <w:gridCol w:w="1273"/>
        <w:gridCol w:w="1123"/>
        <w:gridCol w:w="1132"/>
        <w:gridCol w:w="1132"/>
        <w:gridCol w:w="1282"/>
        <w:gridCol w:w="1132"/>
        <w:gridCol w:w="1135"/>
        <w:gridCol w:w="990"/>
        <w:gridCol w:w="1135"/>
        <w:gridCol w:w="1418"/>
      </w:tblGrid>
      <w:tr w:rsidR="00612815" w:rsidRPr="00C6113D" w:rsidTr="00612815">
        <w:trPr>
          <w:trHeight w:val="340"/>
          <w:tblHeader/>
        </w:trPr>
        <w:tc>
          <w:tcPr>
            <w:tcW w:w="1013" w:type="pct"/>
            <w:gridSpan w:val="2"/>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Параметры</w:t>
            </w:r>
          </w:p>
        </w:tc>
        <w:tc>
          <w:tcPr>
            <w:tcW w:w="432"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Ед. изм.</w:t>
            </w:r>
          </w:p>
        </w:tc>
        <w:tc>
          <w:tcPr>
            <w:tcW w:w="381"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2021 г.</w:t>
            </w:r>
          </w:p>
        </w:tc>
        <w:tc>
          <w:tcPr>
            <w:tcW w:w="384"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2022 г.</w:t>
            </w:r>
          </w:p>
        </w:tc>
        <w:tc>
          <w:tcPr>
            <w:tcW w:w="384"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2023 г.</w:t>
            </w:r>
          </w:p>
        </w:tc>
        <w:tc>
          <w:tcPr>
            <w:tcW w:w="435"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2024 г.</w:t>
            </w:r>
          </w:p>
        </w:tc>
        <w:tc>
          <w:tcPr>
            <w:tcW w:w="384"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2025 г.</w:t>
            </w:r>
          </w:p>
        </w:tc>
        <w:tc>
          <w:tcPr>
            <w:tcW w:w="385"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2026 г.</w:t>
            </w:r>
          </w:p>
        </w:tc>
        <w:tc>
          <w:tcPr>
            <w:tcW w:w="336" w:type="pct"/>
            <w:shd w:val="clear" w:color="auto" w:fill="A8D08D" w:themeFill="accent6" w:themeFillTint="99"/>
            <w:vAlign w:val="center"/>
            <w:hideMark/>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2027 г.</w:t>
            </w:r>
          </w:p>
        </w:tc>
        <w:tc>
          <w:tcPr>
            <w:tcW w:w="385" w:type="pct"/>
            <w:shd w:val="clear" w:color="auto" w:fill="A8D08D" w:themeFill="accent6" w:themeFillTint="99"/>
          </w:tcPr>
          <w:p w:rsidR="00612815" w:rsidRPr="00612815" w:rsidRDefault="00612815" w:rsidP="007A73D7">
            <w:pPr>
              <w:spacing w:line="240" w:lineRule="auto"/>
              <w:ind w:firstLine="0"/>
              <w:jc w:val="center"/>
              <w:rPr>
                <w:rFonts w:eastAsia="Times New Roman" w:cs="Times New Roman"/>
                <w:color w:val="000000"/>
                <w:sz w:val="4"/>
                <w:szCs w:val="4"/>
                <w:lang w:eastAsia="ru-RU"/>
              </w:rPr>
            </w:pPr>
          </w:p>
          <w:p w:rsidR="00612815" w:rsidRPr="00C6113D" w:rsidRDefault="00612815" w:rsidP="007A73D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2028 г.</w:t>
            </w:r>
          </w:p>
        </w:tc>
        <w:tc>
          <w:tcPr>
            <w:tcW w:w="481" w:type="pct"/>
            <w:shd w:val="clear" w:color="auto" w:fill="A8D08D" w:themeFill="accent6" w:themeFillTint="99"/>
            <w:vAlign w:val="center"/>
          </w:tcPr>
          <w:p w:rsidR="00612815" w:rsidRPr="00C6113D" w:rsidRDefault="00612815"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w:t>
            </w:r>
            <w:r>
              <w:rPr>
                <w:rFonts w:eastAsia="Times New Roman" w:cs="Times New Roman"/>
                <w:color w:val="000000"/>
                <w:sz w:val="20"/>
                <w:szCs w:val="20"/>
                <w:lang w:eastAsia="ru-RU"/>
              </w:rPr>
              <w:t>9</w:t>
            </w:r>
            <w:r w:rsidRPr="00C6113D">
              <w:rPr>
                <w:rFonts w:eastAsia="Times New Roman" w:cs="Times New Roman"/>
                <w:color w:val="000000"/>
                <w:sz w:val="20"/>
                <w:szCs w:val="20"/>
                <w:lang w:eastAsia="ru-RU"/>
              </w:rPr>
              <w:t xml:space="preserve"> г.</w:t>
            </w:r>
          </w:p>
        </w:tc>
      </w:tr>
      <w:tr w:rsidR="00612815" w:rsidRPr="00C6113D" w:rsidTr="00612815">
        <w:trPr>
          <w:trHeight w:val="20"/>
        </w:trPr>
        <w:tc>
          <w:tcPr>
            <w:tcW w:w="442" w:type="pct"/>
          </w:tcPr>
          <w:p w:rsidR="00612815" w:rsidRPr="00C6113D" w:rsidRDefault="00612815" w:rsidP="007A73D7">
            <w:pPr>
              <w:spacing w:line="240" w:lineRule="auto"/>
              <w:ind w:firstLine="0"/>
              <w:jc w:val="center"/>
              <w:rPr>
                <w:rFonts w:eastAsia="Times New Roman" w:cs="Times New Roman"/>
                <w:bCs/>
                <w:color w:val="000000"/>
                <w:sz w:val="20"/>
                <w:szCs w:val="20"/>
                <w:lang w:eastAsia="ru-RU"/>
              </w:rPr>
            </w:pPr>
          </w:p>
        </w:tc>
        <w:tc>
          <w:tcPr>
            <w:tcW w:w="4558" w:type="pct"/>
            <w:gridSpan w:val="11"/>
            <w:shd w:val="clear" w:color="auto" w:fill="auto"/>
            <w:vAlign w:val="center"/>
            <w:hideMark/>
          </w:tcPr>
          <w:p w:rsidR="00612815" w:rsidRPr="00C6113D" w:rsidRDefault="00612815" w:rsidP="007A73D7">
            <w:pPr>
              <w:spacing w:line="240" w:lineRule="auto"/>
              <w:ind w:firstLine="0"/>
              <w:jc w:val="center"/>
              <w:rPr>
                <w:rFonts w:eastAsia="Times New Roman" w:cs="Times New Roman"/>
                <w:bCs/>
                <w:color w:val="000000"/>
                <w:sz w:val="20"/>
                <w:szCs w:val="20"/>
                <w:lang w:eastAsia="ru-RU"/>
              </w:rPr>
            </w:pPr>
            <w:r w:rsidRPr="00C6113D">
              <w:rPr>
                <w:rFonts w:eastAsia="Times New Roman" w:cs="Times New Roman"/>
                <w:bCs/>
                <w:color w:val="000000"/>
                <w:sz w:val="20"/>
                <w:szCs w:val="20"/>
                <w:lang w:eastAsia="ru-RU"/>
              </w:rPr>
              <w:t>Ваховская котельная №1</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Установленная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Располагаемая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8,24</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Собственные нужды</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0,32</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Тепловая мощность нетто</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c>
          <w:tcPr>
            <w:tcW w:w="481" w:type="pct"/>
            <w:tcBorders>
              <w:top w:val="nil"/>
              <w:left w:val="single" w:sz="4" w:space="0" w:color="auto"/>
              <w:bottom w:val="single" w:sz="4"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7,92</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Нагрузка на коллекторах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c>
          <w:tcPr>
            <w:tcW w:w="481" w:type="pct"/>
            <w:tcBorders>
              <w:top w:val="single" w:sz="4" w:space="0" w:color="auto"/>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2,78</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Потери в сетях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0,23</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Подключённая нагрузка</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2,55</w:t>
            </w:r>
          </w:p>
        </w:tc>
      </w:tr>
      <w:tr w:rsidR="00612815" w:rsidRPr="00C6113D" w:rsidTr="00612815">
        <w:trPr>
          <w:trHeight w:val="20"/>
        </w:trPr>
        <w:tc>
          <w:tcPr>
            <w:tcW w:w="1013" w:type="pct"/>
            <w:gridSpan w:val="2"/>
            <w:vMerge w:val="restart"/>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резерв(+)/ дефицит(-)</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5,14</w:t>
            </w:r>
          </w:p>
        </w:tc>
      </w:tr>
      <w:tr w:rsidR="00612815" w:rsidRPr="00C6113D" w:rsidTr="00612815">
        <w:trPr>
          <w:trHeight w:val="20"/>
        </w:trPr>
        <w:tc>
          <w:tcPr>
            <w:tcW w:w="1013" w:type="pct"/>
            <w:gridSpan w:val="2"/>
            <w:vMerge/>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64,9</w:t>
            </w:r>
          </w:p>
        </w:tc>
      </w:tr>
      <w:tr w:rsidR="00612815" w:rsidRPr="00C6113D" w:rsidTr="00612815">
        <w:trPr>
          <w:trHeight w:val="20"/>
        </w:trPr>
        <w:tc>
          <w:tcPr>
            <w:tcW w:w="442" w:type="pct"/>
          </w:tcPr>
          <w:p w:rsidR="00612815" w:rsidRPr="00C6113D" w:rsidRDefault="00612815" w:rsidP="00612815">
            <w:pPr>
              <w:spacing w:line="240" w:lineRule="auto"/>
              <w:ind w:firstLine="0"/>
              <w:jc w:val="center"/>
              <w:rPr>
                <w:rFonts w:eastAsia="Times New Roman" w:cs="Times New Roman"/>
                <w:color w:val="000000"/>
                <w:sz w:val="20"/>
                <w:szCs w:val="20"/>
                <w:lang w:eastAsia="ru-RU"/>
              </w:rPr>
            </w:pPr>
          </w:p>
        </w:tc>
        <w:tc>
          <w:tcPr>
            <w:tcW w:w="4558" w:type="pct"/>
            <w:gridSpan w:val="11"/>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Ваховская котельная №2</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Установленная мощность</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Располагаемая мощность</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8,15</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Собственные нужды</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0,07</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Тепловая мощность нетто</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8,08</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Нагрузка на коллекторах</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2,31</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Потери в сетях</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0,17</w:t>
            </w:r>
          </w:p>
        </w:tc>
      </w:tr>
      <w:tr w:rsidR="00612815" w:rsidRPr="00C6113D" w:rsidTr="00612815">
        <w:trPr>
          <w:trHeight w:val="20"/>
        </w:trPr>
        <w:tc>
          <w:tcPr>
            <w:tcW w:w="1013" w:type="pct"/>
            <w:gridSpan w:val="2"/>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Подключённая нагрузка</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2,14</w:t>
            </w:r>
          </w:p>
        </w:tc>
      </w:tr>
      <w:tr w:rsidR="00612815" w:rsidRPr="00C6113D" w:rsidTr="00612815">
        <w:trPr>
          <w:trHeight w:val="20"/>
        </w:trPr>
        <w:tc>
          <w:tcPr>
            <w:tcW w:w="1013" w:type="pct"/>
            <w:gridSpan w:val="2"/>
            <w:vMerge w:val="restart"/>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резерв(+)/ дефицит(-)</w:t>
            </w: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5,77</w:t>
            </w:r>
          </w:p>
        </w:tc>
      </w:tr>
      <w:tr w:rsidR="00612815" w:rsidRPr="00C6113D" w:rsidTr="00612815">
        <w:trPr>
          <w:trHeight w:val="20"/>
        </w:trPr>
        <w:tc>
          <w:tcPr>
            <w:tcW w:w="1013" w:type="pct"/>
            <w:gridSpan w:val="2"/>
            <w:vMerge/>
            <w:shd w:val="clear" w:color="auto" w:fill="E2EFD9" w:themeFill="accent6" w:themeFillTint="33"/>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p>
        </w:tc>
        <w:tc>
          <w:tcPr>
            <w:tcW w:w="432"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71,4</w:t>
            </w:r>
          </w:p>
        </w:tc>
      </w:tr>
      <w:tr w:rsidR="00612815" w:rsidRPr="00C6113D" w:rsidTr="00612815">
        <w:trPr>
          <w:trHeight w:val="20"/>
        </w:trPr>
        <w:tc>
          <w:tcPr>
            <w:tcW w:w="442" w:type="pct"/>
          </w:tcPr>
          <w:p w:rsidR="00612815" w:rsidRPr="00C6113D" w:rsidRDefault="00612815" w:rsidP="00612815">
            <w:pPr>
              <w:spacing w:line="240" w:lineRule="auto"/>
              <w:ind w:firstLine="0"/>
              <w:jc w:val="center"/>
              <w:rPr>
                <w:rFonts w:eastAsia="Times New Roman" w:cs="Times New Roman"/>
                <w:bCs/>
                <w:color w:val="000000"/>
                <w:sz w:val="20"/>
                <w:szCs w:val="20"/>
                <w:lang w:eastAsia="ru-RU"/>
              </w:rPr>
            </w:pPr>
          </w:p>
        </w:tc>
        <w:tc>
          <w:tcPr>
            <w:tcW w:w="4558" w:type="pct"/>
            <w:gridSpan w:val="11"/>
            <w:shd w:val="clear" w:color="auto" w:fill="auto"/>
            <w:vAlign w:val="center"/>
            <w:hideMark/>
          </w:tcPr>
          <w:p w:rsidR="00612815" w:rsidRPr="00C6113D" w:rsidRDefault="00612815" w:rsidP="00612815">
            <w:pPr>
              <w:spacing w:line="240" w:lineRule="auto"/>
              <w:ind w:firstLine="0"/>
              <w:jc w:val="center"/>
              <w:rPr>
                <w:rFonts w:eastAsia="Times New Roman" w:cs="Times New Roman"/>
                <w:bCs/>
                <w:color w:val="000000"/>
                <w:sz w:val="20"/>
                <w:szCs w:val="20"/>
                <w:lang w:eastAsia="ru-RU"/>
              </w:rPr>
            </w:pPr>
            <w:r w:rsidRPr="00C6113D">
              <w:rPr>
                <w:rFonts w:eastAsia="Times New Roman" w:cs="Times New Roman"/>
                <w:bCs/>
                <w:color w:val="000000"/>
                <w:sz w:val="20"/>
                <w:szCs w:val="20"/>
                <w:lang w:eastAsia="ru-RU"/>
              </w:rPr>
              <w:t>Ваховская котельная №3</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Установленная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Располагаемая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6,70</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Собственные нужды</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0,16</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Тепловая мощность нетто</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6,54</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Нагрузка на коллекторах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3,31</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3,39</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3,39</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Потери в сетях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0,09</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Подключённая нагрузка</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3,22</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3,30</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3,30</w:t>
            </w:r>
          </w:p>
        </w:tc>
      </w:tr>
      <w:tr w:rsidR="00612815" w:rsidRPr="00C6113D" w:rsidTr="00612815">
        <w:trPr>
          <w:trHeight w:val="20"/>
        </w:trPr>
        <w:tc>
          <w:tcPr>
            <w:tcW w:w="1013" w:type="pct"/>
            <w:gridSpan w:val="2"/>
            <w:vMerge w:val="restart"/>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резерв(+)/ дефицит(-)</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3,23</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3,15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3,15</w:t>
            </w:r>
          </w:p>
        </w:tc>
      </w:tr>
      <w:tr w:rsidR="00612815" w:rsidRPr="00C6113D" w:rsidTr="00612815">
        <w:trPr>
          <w:trHeight w:val="20"/>
        </w:trPr>
        <w:tc>
          <w:tcPr>
            <w:tcW w:w="1013" w:type="pct"/>
            <w:gridSpan w:val="2"/>
            <w:vMerge/>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49,4</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48,2</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48,2</w:t>
            </w:r>
          </w:p>
        </w:tc>
      </w:tr>
      <w:tr w:rsidR="00612815" w:rsidRPr="00C6113D" w:rsidTr="00612815">
        <w:trPr>
          <w:trHeight w:val="20"/>
        </w:trPr>
        <w:tc>
          <w:tcPr>
            <w:tcW w:w="442" w:type="pct"/>
          </w:tcPr>
          <w:p w:rsidR="00612815" w:rsidRPr="00C6113D" w:rsidRDefault="00612815" w:rsidP="00612815">
            <w:pPr>
              <w:spacing w:line="240" w:lineRule="auto"/>
              <w:ind w:firstLine="0"/>
              <w:jc w:val="center"/>
              <w:rPr>
                <w:rFonts w:eastAsia="Times New Roman" w:cs="Times New Roman"/>
                <w:bCs/>
                <w:color w:val="000000"/>
                <w:sz w:val="20"/>
                <w:szCs w:val="20"/>
                <w:lang w:eastAsia="ru-RU"/>
              </w:rPr>
            </w:pPr>
          </w:p>
        </w:tc>
        <w:tc>
          <w:tcPr>
            <w:tcW w:w="4558" w:type="pct"/>
            <w:gridSpan w:val="11"/>
            <w:shd w:val="clear" w:color="auto" w:fill="auto"/>
            <w:vAlign w:val="center"/>
            <w:hideMark/>
          </w:tcPr>
          <w:p w:rsidR="00612815" w:rsidRPr="00C6113D" w:rsidRDefault="00612815" w:rsidP="00612815">
            <w:pPr>
              <w:spacing w:line="240" w:lineRule="auto"/>
              <w:ind w:firstLine="0"/>
              <w:jc w:val="center"/>
              <w:rPr>
                <w:rFonts w:eastAsia="Times New Roman" w:cs="Times New Roman"/>
                <w:bCs/>
                <w:color w:val="000000"/>
                <w:sz w:val="20"/>
                <w:szCs w:val="20"/>
                <w:lang w:eastAsia="ru-RU"/>
              </w:rPr>
            </w:pPr>
            <w:r w:rsidRPr="00C6113D">
              <w:rPr>
                <w:rFonts w:eastAsia="Times New Roman" w:cs="Times New Roman"/>
                <w:bCs/>
                <w:color w:val="000000"/>
                <w:sz w:val="20"/>
                <w:szCs w:val="20"/>
                <w:lang w:eastAsia="ru-RU"/>
              </w:rPr>
              <w:t>Охтеурская котельная</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Установленная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Располагаемая мощность</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8,60</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Собственные нужды</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0,25</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lastRenderedPageBreak/>
              <w:t>Тепловая мощность нетто</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8,35</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Нагрузка на коллекторах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2,59</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2,71</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2,71</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Потери в сетях</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84" w:type="pct"/>
            <w:tcBorders>
              <w:top w:val="nil"/>
              <w:left w:val="nil"/>
              <w:bottom w:val="single" w:sz="4"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0,08</w:t>
            </w:r>
          </w:p>
        </w:tc>
      </w:tr>
      <w:tr w:rsidR="00612815" w:rsidRPr="00C6113D" w:rsidTr="00612815">
        <w:trPr>
          <w:trHeight w:val="20"/>
        </w:trPr>
        <w:tc>
          <w:tcPr>
            <w:tcW w:w="1013" w:type="pct"/>
            <w:gridSpan w:val="2"/>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Подключённая нагрузка</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84" w:type="pct"/>
            <w:tcBorders>
              <w:top w:val="single" w:sz="4" w:space="0" w:color="auto"/>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2,51</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2,63</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2,63</w:t>
            </w:r>
          </w:p>
        </w:tc>
      </w:tr>
      <w:tr w:rsidR="00612815" w:rsidRPr="00C6113D" w:rsidTr="00612815">
        <w:trPr>
          <w:trHeight w:val="20"/>
        </w:trPr>
        <w:tc>
          <w:tcPr>
            <w:tcW w:w="1013" w:type="pct"/>
            <w:gridSpan w:val="2"/>
            <w:vMerge w:val="restart"/>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резерв(+)/ дефицит(-)</w:t>
            </w: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Гкал/ч</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5,76</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5,64</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5,64</w:t>
            </w:r>
          </w:p>
        </w:tc>
      </w:tr>
      <w:tr w:rsidR="00612815" w:rsidRPr="00C6113D" w:rsidTr="00612815">
        <w:trPr>
          <w:trHeight w:val="20"/>
        </w:trPr>
        <w:tc>
          <w:tcPr>
            <w:tcW w:w="1013" w:type="pct"/>
            <w:gridSpan w:val="2"/>
            <w:vMerge/>
            <w:shd w:val="clear" w:color="auto" w:fill="E2EFD9" w:themeFill="accent6"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p>
        </w:tc>
        <w:tc>
          <w:tcPr>
            <w:tcW w:w="432"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w:t>
            </w:r>
          </w:p>
        </w:tc>
        <w:tc>
          <w:tcPr>
            <w:tcW w:w="381"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43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84"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85"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36" w:type="pct"/>
            <w:tcBorders>
              <w:top w:val="nil"/>
              <w:left w:val="nil"/>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69,0</w:t>
            </w:r>
          </w:p>
        </w:tc>
        <w:tc>
          <w:tcPr>
            <w:tcW w:w="385" w:type="pct"/>
            <w:tcBorders>
              <w:top w:val="nil"/>
              <w:left w:val="nil"/>
              <w:bottom w:val="single" w:sz="8" w:space="0" w:color="auto"/>
              <w:right w:val="single" w:sz="4" w:space="0" w:color="auto"/>
            </w:tcBorders>
            <w:vAlign w:val="center"/>
          </w:tcPr>
          <w:p w:rsidR="00612815" w:rsidRPr="00C6113D" w:rsidRDefault="00612815" w:rsidP="00612815">
            <w:pPr>
              <w:spacing w:line="240" w:lineRule="auto"/>
              <w:ind w:firstLine="0"/>
              <w:jc w:val="center"/>
              <w:rPr>
                <w:sz w:val="20"/>
                <w:szCs w:val="20"/>
              </w:rPr>
            </w:pPr>
            <w:r w:rsidRPr="00C6113D">
              <w:rPr>
                <w:sz w:val="20"/>
                <w:szCs w:val="20"/>
              </w:rPr>
              <w:t>67,6</w:t>
            </w:r>
          </w:p>
        </w:tc>
        <w:tc>
          <w:tcPr>
            <w:tcW w:w="481" w:type="pct"/>
            <w:tcBorders>
              <w:top w:val="nil"/>
              <w:left w:val="single" w:sz="4" w:space="0" w:color="auto"/>
              <w:bottom w:val="single" w:sz="8" w:space="0" w:color="auto"/>
              <w:right w:val="single" w:sz="8" w:space="0" w:color="auto"/>
            </w:tcBorders>
            <w:shd w:val="clear" w:color="auto" w:fill="auto"/>
            <w:vAlign w:val="center"/>
          </w:tcPr>
          <w:p w:rsidR="00612815" w:rsidRPr="00C6113D" w:rsidRDefault="00612815" w:rsidP="00612815">
            <w:pPr>
              <w:spacing w:line="240" w:lineRule="auto"/>
              <w:ind w:firstLine="0"/>
              <w:jc w:val="center"/>
              <w:rPr>
                <w:sz w:val="20"/>
                <w:szCs w:val="20"/>
              </w:rPr>
            </w:pPr>
            <w:r w:rsidRPr="00C6113D">
              <w:rPr>
                <w:sz w:val="20"/>
                <w:szCs w:val="20"/>
              </w:rPr>
              <w:t>67,6</w:t>
            </w:r>
          </w:p>
        </w:tc>
      </w:tr>
    </w:tbl>
    <w:p w:rsidR="007A73D7" w:rsidRDefault="007A73D7" w:rsidP="007A73D7"/>
    <w:p w:rsidR="007A73D7" w:rsidRPr="00C6113D" w:rsidRDefault="007A73D7" w:rsidP="007A73D7"/>
    <w:p w:rsidR="007A73D7" w:rsidRDefault="007A73D7" w:rsidP="007A73D7">
      <w:pPr>
        <w:sectPr w:rsidR="007A73D7" w:rsidSect="007A73D7">
          <w:pgSz w:w="16838" w:h="11906" w:orient="landscape"/>
          <w:pgMar w:top="1701" w:right="1134" w:bottom="851" w:left="1134" w:header="709" w:footer="709" w:gutter="0"/>
          <w:cols w:space="708"/>
          <w:docGrid w:linePitch="360"/>
        </w:sectPr>
      </w:pPr>
    </w:p>
    <w:p w:rsidR="007A73D7" w:rsidRPr="00F71B42" w:rsidRDefault="00A74371" w:rsidP="0045689A">
      <w:pPr>
        <w:pStyle w:val="21"/>
        <w:widowControl w:val="0"/>
        <w:numPr>
          <w:ilvl w:val="1"/>
          <w:numId w:val="36"/>
        </w:numPr>
        <w:spacing w:before="0" w:line="240" w:lineRule="auto"/>
        <w:ind w:firstLine="709"/>
        <w:rPr>
          <w:sz w:val="28"/>
          <w:szCs w:val="28"/>
        </w:rPr>
      </w:pPr>
      <w:bookmarkStart w:id="107" w:name="_Toc98837208"/>
      <w:r>
        <w:rPr>
          <w:sz w:val="28"/>
          <w:szCs w:val="28"/>
        </w:rPr>
        <w:lastRenderedPageBreak/>
        <w:t xml:space="preserve">. </w:t>
      </w:r>
      <w:r w:rsidR="007A73D7" w:rsidRPr="00F71B42">
        <w:rPr>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07"/>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На территории </w:t>
      </w:r>
      <w:r w:rsidR="002A70D6">
        <w:rPr>
          <w:sz w:val="28"/>
          <w:szCs w:val="28"/>
        </w:rPr>
        <w:t>сп.</w:t>
      </w:r>
      <w:r w:rsidRPr="00F71B42">
        <w:rPr>
          <w:sz w:val="28"/>
          <w:szCs w:val="28"/>
        </w:rPr>
        <w:t xml:space="preserve"> Ваховск источников тепловой энергии с использованием возобновляемых источников энергии, а также местных видов топлива нет. </w:t>
      </w:r>
    </w:p>
    <w:p w:rsidR="007A73D7" w:rsidRPr="00F71B42" w:rsidRDefault="007A73D7" w:rsidP="0045689A">
      <w:pPr>
        <w:spacing w:line="240" w:lineRule="auto"/>
        <w:rPr>
          <w:sz w:val="28"/>
          <w:szCs w:val="28"/>
        </w:rPr>
      </w:pPr>
    </w:p>
    <w:p w:rsidR="007A73D7" w:rsidRPr="00F71B42" w:rsidRDefault="00A74371" w:rsidP="0045689A">
      <w:pPr>
        <w:pStyle w:val="12"/>
        <w:pageBreakBefore/>
        <w:numPr>
          <w:ilvl w:val="0"/>
          <w:numId w:val="36"/>
        </w:numPr>
        <w:tabs>
          <w:tab w:val="left" w:pos="1985"/>
        </w:tabs>
        <w:spacing w:line="240" w:lineRule="auto"/>
        <w:ind w:left="0" w:firstLine="709"/>
        <w:rPr>
          <w:szCs w:val="28"/>
        </w:rPr>
      </w:pPr>
      <w:bookmarkStart w:id="108" w:name="_Toc98837209"/>
      <w:r>
        <w:rPr>
          <w:szCs w:val="28"/>
        </w:rPr>
        <w:lastRenderedPageBreak/>
        <w:t xml:space="preserve">. </w:t>
      </w:r>
      <w:r w:rsidR="007A73D7" w:rsidRPr="00F71B42">
        <w:rPr>
          <w:szCs w:val="28"/>
        </w:rPr>
        <w:t>Предложения по строительству, реконструкции и (или) модернизации тепловых сетей</w:t>
      </w:r>
      <w:bookmarkEnd w:id="108"/>
      <w:r>
        <w:rPr>
          <w:szCs w:val="28"/>
        </w:rPr>
        <w:t>.</w:t>
      </w:r>
    </w:p>
    <w:p w:rsidR="007A73D7" w:rsidRPr="00F71B42" w:rsidRDefault="00A74371" w:rsidP="0045689A">
      <w:pPr>
        <w:pStyle w:val="21"/>
        <w:widowControl w:val="0"/>
        <w:numPr>
          <w:ilvl w:val="1"/>
          <w:numId w:val="36"/>
        </w:numPr>
        <w:spacing w:before="0" w:line="240" w:lineRule="auto"/>
        <w:ind w:firstLine="709"/>
        <w:rPr>
          <w:sz w:val="28"/>
          <w:szCs w:val="28"/>
        </w:rPr>
      </w:pPr>
      <w:bookmarkStart w:id="109" w:name="_Toc98837210"/>
      <w:r>
        <w:rPr>
          <w:sz w:val="28"/>
          <w:szCs w:val="28"/>
        </w:rPr>
        <w:t xml:space="preserve">. </w:t>
      </w:r>
      <w:r w:rsidR="007A73D7" w:rsidRPr="00F71B42">
        <w:rPr>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09"/>
      <w:r>
        <w:rPr>
          <w:sz w:val="28"/>
          <w:szCs w:val="28"/>
        </w:rPr>
        <w:t>.</w:t>
      </w:r>
    </w:p>
    <w:p w:rsidR="007A73D7" w:rsidRPr="00F71B42" w:rsidRDefault="00A74371" w:rsidP="0045689A">
      <w:pPr>
        <w:spacing w:line="240" w:lineRule="auto"/>
        <w:rPr>
          <w:sz w:val="28"/>
          <w:szCs w:val="28"/>
        </w:rPr>
      </w:pPr>
      <w:r>
        <w:rPr>
          <w:rFonts w:cs="Times New Roman"/>
          <w:sz w:val="28"/>
          <w:szCs w:val="28"/>
        </w:rPr>
        <w:t>Реконструкция</w:t>
      </w:r>
      <w:r w:rsidR="007A73D7" w:rsidRPr="00F71B42">
        <w:rPr>
          <w:rFonts w:cs="Times New Roman"/>
          <w:sz w:val="28"/>
          <w:szCs w:val="28"/>
        </w:rPr>
        <w:t xml:space="preserve"> и строительств</w:t>
      </w:r>
      <w:r>
        <w:rPr>
          <w:rFonts w:cs="Times New Roman"/>
          <w:sz w:val="28"/>
          <w:szCs w:val="28"/>
        </w:rPr>
        <w:t>о</w:t>
      </w:r>
      <w:r w:rsidR="007A73D7" w:rsidRPr="00F71B42">
        <w:rPr>
          <w:rFonts w:cs="Times New Roman"/>
          <w:sz w:val="28"/>
          <w:szCs w:val="28"/>
        </w:rPr>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cs="Times New Roman"/>
          <w:sz w:val="28"/>
          <w:szCs w:val="28"/>
        </w:rPr>
        <w:t>, не планирую</w:t>
      </w:r>
      <w:r w:rsidR="007A73D7" w:rsidRPr="00F71B42">
        <w:rPr>
          <w:rFonts w:cs="Times New Roman"/>
          <w:sz w:val="28"/>
          <w:szCs w:val="28"/>
        </w:rPr>
        <w:t>тся.</w:t>
      </w:r>
    </w:p>
    <w:p w:rsidR="007A73D7" w:rsidRPr="00F71B42" w:rsidRDefault="00A74371" w:rsidP="0045689A">
      <w:pPr>
        <w:pStyle w:val="21"/>
        <w:widowControl w:val="0"/>
        <w:numPr>
          <w:ilvl w:val="1"/>
          <w:numId w:val="36"/>
        </w:numPr>
        <w:spacing w:before="0" w:line="240" w:lineRule="auto"/>
        <w:ind w:firstLine="709"/>
        <w:rPr>
          <w:sz w:val="28"/>
          <w:szCs w:val="28"/>
        </w:rPr>
      </w:pPr>
      <w:bookmarkStart w:id="110" w:name="_Toc98837211"/>
      <w:r>
        <w:rPr>
          <w:sz w:val="28"/>
          <w:szCs w:val="28"/>
        </w:rPr>
        <w:t xml:space="preserve">. </w:t>
      </w:r>
      <w:r w:rsidR="007A73D7" w:rsidRPr="00F71B42">
        <w:rPr>
          <w:sz w:val="28"/>
          <w:szCs w:val="28"/>
        </w:rPr>
        <w:t xml:space="preserve">Предложения </w:t>
      </w:r>
      <w:r>
        <w:rPr>
          <w:sz w:val="28"/>
          <w:szCs w:val="28"/>
        </w:rPr>
        <w:t xml:space="preserve">по </w:t>
      </w:r>
      <w:r w:rsidR="007A73D7" w:rsidRPr="00F71B42">
        <w:rPr>
          <w:sz w:val="28"/>
          <w:szCs w:val="28"/>
        </w:rPr>
        <w:t>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110"/>
      <w:r>
        <w:rPr>
          <w:sz w:val="28"/>
          <w:szCs w:val="28"/>
        </w:rPr>
        <w:t>.</w:t>
      </w:r>
    </w:p>
    <w:p w:rsidR="007A73D7" w:rsidRPr="00F71B42" w:rsidRDefault="007A73D7" w:rsidP="0045689A">
      <w:pPr>
        <w:spacing w:line="240" w:lineRule="auto"/>
        <w:rPr>
          <w:rFonts w:cs="Times New Roman"/>
          <w:sz w:val="28"/>
          <w:szCs w:val="28"/>
        </w:rPr>
      </w:pPr>
      <w:r w:rsidRPr="00F71B42">
        <w:rPr>
          <w:sz w:val="28"/>
          <w:szCs w:val="28"/>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до 202</w:t>
      </w:r>
      <w:r w:rsidR="00AA707D">
        <w:rPr>
          <w:sz w:val="28"/>
          <w:szCs w:val="28"/>
        </w:rPr>
        <w:t>9</w:t>
      </w:r>
      <w:r w:rsidRPr="00F71B42">
        <w:rPr>
          <w:sz w:val="28"/>
          <w:szCs w:val="28"/>
        </w:rPr>
        <w:t xml:space="preserve"> года не планируется.</w:t>
      </w:r>
    </w:p>
    <w:p w:rsidR="007A73D7" w:rsidRPr="00F71B42" w:rsidRDefault="00A74371" w:rsidP="0045689A">
      <w:pPr>
        <w:pStyle w:val="21"/>
        <w:widowControl w:val="0"/>
        <w:numPr>
          <w:ilvl w:val="1"/>
          <w:numId w:val="36"/>
        </w:numPr>
        <w:spacing w:before="0" w:line="240" w:lineRule="auto"/>
        <w:ind w:firstLine="709"/>
        <w:rPr>
          <w:sz w:val="28"/>
          <w:szCs w:val="28"/>
        </w:rPr>
      </w:pPr>
      <w:bookmarkStart w:id="111" w:name="_Toc98837212"/>
      <w:r>
        <w:rPr>
          <w:sz w:val="28"/>
          <w:szCs w:val="28"/>
        </w:rPr>
        <w:t xml:space="preserve">. </w:t>
      </w:r>
      <w:r w:rsidR="007A73D7" w:rsidRPr="00F71B42">
        <w:rPr>
          <w:sz w:val="28"/>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w:t>
      </w:r>
      <w:r>
        <w:rPr>
          <w:sz w:val="28"/>
          <w:szCs w:val="28"/>
        </w:rPr>
        <w:t>овой энергии при сохранении наде</w:t>
      </w:r>
      <w:r w:rsidR="007A73D7" w:rsidRPr="00F71B42">
        <w:rPr>
          <w:sz w:val="28"/>
          <w:szCs w:val="28"/>
        </w:rPr>
        <w:t>жности теплоснабжения</w:t>
      </w:r>
      <w:bookmarkEnd w:id="111"/>
      <w:r>
        <w:rPr>
          <w:sz w:val="28"/>
          <w:szCs w:val="28"/>
        </w:rPr>
        <w:t>.</w:t>
      </w:r>
    </w:p>
    <w:p w:rsidR="007A73D7" w:rsidRPr="00F71B42" w:rsidRDefault="007A73D7" w:rsidP="0045689A">
      <w:pPr>
        <w:spacing w:line="240" w:lineRule="auto"/>
        <w:rPr>
          <w:sz w:val="28"/>
          <w:szCs w:val="28"/>
        </w:rPr>
      </w:pPr>
      <w:r w:rsidRPr="00F71B42">
        <w:rPr>
          <w:rFonts w:cs="Times New Roman"/>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A74371">
        <w:rPr>
          <w:rFonts w:cs="Times New Roman"/>
          <w:sz w:val="28"/>
          <w:szCs w:val="28"/>
        </w:rPr>
        <w:t>овой энергии при сохранении наде</w:t>
      </w:r>
      <w:r w:rsidRPr="00F71B42">
        <w:rPr>
          <w:rFonts w:cs="Times New Roman"/>
          <w:sz w:val="28"/>
          <w:szCs w:val="28"/>
        </w:rPr>
        <w:t>жности</w:t>
      </w:r>
      <w:r w:rsidR="00A74371">
        <w:rPr>
          <w:rFonts w:cs="Times New Roman"/>
          <w:sz w:val="28"/>
          <w:szCs w:val="28"/>
        </w:rPr>
        <w:t>,</w:t>
      </w:r>
      <w:r w:rsidRPr="00F71B42">
        <w:rPr>
          <w:rFonts w:cs="Times New Roman"/>
          <w:sz w:val="28"/>
          <w:szCs w:val="28"/>
        </w:rPr>
        <w:t xml:space="preserve"> до 202</w:t>
      </w:r>
      <w:r w:rsidR="00AA707D">
        <w:rPr>
          <w:rFonts w:cs="Times New Roman"/>
          <w:sz w:val="28"/>
          <w:szCs w:val="28"/>
        </w:rPr>
        <w:t>9</w:t>
      </w:r>
      <w:r w:rsidRPr="00F71B42">
        <w:rPr>
          <w:rFonts w:cs="Times New Roman"/>
          <w:sz w:val="28"/>
          <w:szCs w:val="28"/>
        </w:rPr>
        <w:t xml:space="preserve"> года не планируется.</w:t>
      </w:r>
    </w:p>
    <w:p w:rsidR="007A73D7" w:rsidRPr="00F71B42" w:rsidRDefault="00A74371" w:rsidP="0045689A">
      <w:pPr>
        <w:pStyle w:val="21"/>
        <w:widowControl w:val="0"/>
        <w:numPr>
          <w:ilvl w:val="1"/>
          <w:numId w:val="36"/>
        </w:numPr>
        <w:spacing w:before="0" w:line="240" w:lineRule="auto"/>
        <w:ind w:firstLine="709"/>
        <w:rPr>
          <w:sz w:val="28"/>
          <w:szCs w:val="28"/>
        </w:rPr>
      </w:pPr>
      <w:bookmarkStart w:id="112" w:name="_Toc98837213"/>
      <w:r>
        <w:rPr>
          <w:sz w:val="28"/>
          <w:szCs w:val="28"/>
        </w:rPr>
        <w:t xml:space="preserve">. </w:t>
      </w:r>
      <w:r w:rsidR="007A73D7" w:rsidRPr="00F71B42">
        <w:rPr>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w:t>
      </w:r>
      <w:r>
        <w:rPr>
          <w:sz w:val="28"/>
          <w:szCs w:val="28"/>
        </w:rPr>
        <w:t>плоснабжения, в том числе за сче</w:t>
      </w:r>
      <w:r w:rsidR="007A73D7" w:rsidRPr="00F71B42">
        <w:rPr>
          <w:sz w:val="28"/>
          <w:szCs w:val="28"/>
        </w:rPr>
        <w:t>т перевода котельных в пиковый режим работы или ликвидации котельных</w:t>
      </w:r>
      <w:bookmarkEnd w:id="112"/>
      <w:r>
        <w:rPr>
          <w:sz w:val="28"/>
          <w:szCs w:val="28"/>
        </w:rPr>
        <w:t>.</w:t>
      </w:r>
    </w:p>
    <w:p w:rsidR="007A73D7" w:rsidRPr="00D56CF7" w:rsidRDefault="007A73D7" w:rsidP="0045689A">
      <w:pPr>
        <w:tabs>
          <w:tab w:val="left" w:pos="1177"/>
        </w:tabs>
        <w:spacing w:line="240" w:lineRule="auto"/>
        <w:rPr>
          <w:rFonts w:cs="Times New Roman"/>
          <w:sz w:val="28"/>
          <w:szCs w:val="28"/>
          <w:lang w:eastAsia="ru-RU"/>
        </w:rPr>
      </w:pPr>
      <w:bookmarkStart w:id="113" w:name="_Toc499799005"/>
      <w:r w:rsidRPr="00F71B42">
        <w:rPr>
          <w:rFonts w:cs="Times New Roman"/>
          <w:sz w:val="28"/>
          <w:szCs w:val="28"/>
          <w:lang w:eastAsia="ru-RU"/>
        </w:rPr>
        <w:t>Для повышения эффективности функционирования системы теплоснабжения предусматривается:</w:t>
      </w:r>
      <w:bookmarkEnd w:id="113"/>
      <w:r w:rsidRPr="00F71B42">
        <w:rPr>
          <w:rFonts w:cs="Times New Roman"/>
          <w:sz w:val="28"/>
          <w:szCs w:val="28"/>
          <w:lang w:eastAsia="ru-RU"/>
        </w:rPr>
        <w:t xml:space="preserve"> </w:t>
      </w:r>
      <w:bookmarkStart w:id="114" w:name="_Toc499799006"/>
      <w:r w:rsidRPr="00D56CF7">
        <w:rPr>
          <w:rFonts w:cs="Times New Roman"/>
          <w:sz w:val="28"/>
          <w:szCs w:val="28"/>
          <w:lang w:eastAsia="ru-RU"/>
        </w:rPr>
        <w:t>реконструкция сетей теплоснабж</w:t>
      </w:r>
      <w:r w:rsidR="00A74371">
        <w:rPr>
          <w:rFonts w:cs="Times New Roman"/>
          <w:sz w:val="28"/>
          <w:szCs w:val="28"/>
          <w:lang w:eastAsia="ru-RU"/>
        </w:rPr>
        <w:t>ения</w:t>
      </w:r>
      <w:r w:rsidRPr="00D56CF7">
        <w:rPr>
          <w:rFonts w:cs="Times New Roman"/>
          <w:sz w:val="28"/>
          <w:szCs w:val="28"/>
          <w:lang w:eastAsia="ru-RU"/>
        </w:rPr>
        <w:t xml:space="preserve"> с использованием предизолированных труб в ППУ изоляции</w:t>
      </w:r>
      <w:bookmarkEnd w:id="114"/>
      <w:r w:rsidRPr="00D56CF7">
        <w:rPr>
          <w:rFonts w:cs="Times New Roman"/>
          <w:sz w:val="28"/>
          <w:szCs w:val="28"/>
          <w:lang w:eastAsia="ru-RU"/>
        </w:rPr>
        <w:t>.</w:t>
      </w:r>
    </w:p>
    <w:p w:rsidR="007A73D7" w:rsidRPr="00F71B42" w:rsidRDefault="00A74371" w:rsidP="0045689A">
      <w:pPr>
        <w:pStyle w:val="21"/>
        <w:widowControl w:val="0"/>
        <w:numPr>
          <w:ilvl w:val="1"/>
          <w:numId w:val="36"/>
        </w:numPr>
        <w:spacing w:before="0" w:line="240" w:lineRule="auto"/>
        <w:ind w:firstLine="709"/>
        <w:rPr>
          <w:sz w:val="28"/>
          <w:szCs w:val="28"/>
        </w:rPr>
      </w:pPr>
      <w:bookmarkStart w:id="115" w:name="_Toc98837214"/>
      <w:r>
        <w:rPr>
          <w:sz w:val="28"/>
          <w:szCs w:val="28"/>
        </w:rPr>
        <w:t xml:space="preserve">. </w:t>
      </w:r>
      <w:r w:rsidR="007A73D7" w:rsidRPr="00F71B42">
        <w:rPr>
          <w:sz w:val="28"/>
          <w:szCs w:val="28"/>
        </w:rPr>
        <w:t xml:space="preserve">Предложения по строительству, реконструкции и (или) модернизации тепловых сетей </w:t>
      </w:r>
      <w:r>
        <w:rPr>
          <w:sz w:val="28"/>
          <w:szCs w:val="28"/>
        </w:rPr>
        <w:t>для обеспечения нормативной наде</w:t>
      </w:r>
      <w:r w:rsidR="007A73D7" w:rsidRPr="00F71B42">
        <w:rPr>
          <w:sz w:val="28"/>
          <w:szCs w:val="28"/>
        </w:rPr>
        <w:t>жности теплоснабжения потребителей</w:t>
      </w:r>
      <w:bookmarkEnd w:id="115"/>
      <w:r>
        <w:rPr>
          <w:sz w:val="28"/>
          <w:szCs w:val="28"/>
        </w:rPr>
        <w:t>.</w:t>
      </w:r>
    </w:p>
    <w:p w:rsidR="007A73D7" w:rsidRPr="00F71B42" w:rsidRDefault="007A73D7" w:rsidP="0045689A">
      <w:pPr>
        <w:spacing w:line="240" w:lineRule="auto"/>
        <w:rPr>
          <w:sz w:val="28"/>
          <w:szCs w:val="28"/>
        </w:rPr>
      </w:pPr>
      <w:r w:rsidRPr="00F71B42">
        <w:rPr>
          <w:sz w:val="28"/>
          <w:szCs w:val="28"/>
        </w:rPr>
        <w:t>Перечень тепловых сетей, подлежащих замене в связи с исчерпанием эксплуатационного ресурса, представлен в таблице 17.</w:t>
      </w:r>
    </w:p>
    <w:p w:rsidR="007A73D7" w:rsidRPr="00506327" w:rsidRDefault="007A73D7" w:rsidP="007A73D7">
      <w:pPr>
        <w:sectPr w:rsidR="007A73D7" w:rsidRPr="00506327" w:rsidSect="007A73D7">
          <w:pgSz w:w="11910" w:h="16840"/>
          <w:pgMar w:top="1134" w:right="567" w:bottom="1134" w:left="1701" w:header="284" w:footer="567" w:gutter="0"/>
          <w:cols w:space="720"/>
          <w:docGrid w:linePitch="299"/>
        </w:sectPr>
      </w:pPr>
      <w:bookmarkStart w:id="116" w:name="_Toc501539371"/>
    </w:p>
    <w:p w:rsidR="007A73D7" w:rsidRPr="00F71B42" w:rsidRDefault="007A73D7" w:rsidP="002C774A">
      <w:pPr>
        <w:spacing w:after="120" w:line="240" w:lineRule="auto"/>
        <w:ind w:firstLine="0"/>
        <w:jc w:val="center"/>
        <w:rPr>
          <w:iCs/>
          <w:noProof/>
          <w:szCs w:val="24"/>
        </w:rPr>
      </w:pPr>
      <w:bookmarkStart w:id="117" w:name="_Toc98766077"/>
      <w:bookmarkStart w:id="118" w:name="_Toc105628023"/>
      <w:bookmarkEnd w:id="116"/>
      <w:r w:rsidRPr="00F71B42">
        <w:rPr>
          <w:iCs/>
          <w:noProof/>
          <w:szCs w:val="24"/>
        </w:rPr>
        <w:t xml:space="preserve">Таблица </w:t>
      </w:r>
      <w:r w:rsidRPr="00F71B42">
        <w:rPr>
          <w:iCs/>
          <w:noProof/>
          <w:szCs w:val="24"/>
        </w:rPr>
        <w:fldChar w:fldCharType="begin"/>
      </w:r>
      <w:r w:rsidRPr="00F71B42">
        <w:rPr>
          <w:iCs/>
          <w:noProof/>
          <w:szCs w:val="24"/>
        </w:rPr>
        <w:instrText xml:space="preserve"> SEQ Таблица \* ARABIC </w:instrText>
      </w:r>
      <w:r w:rsidRPr="00F71B42">
        <w:rPr>
          <w:iCs/>
          <w:noProof/>
          <w:szCs w:val="24"/>
        </w:rPr>
        <w:fldChar w:fldCharType="separate"/>
      </w:r>
      <w:r w:rsidR="00A37B5E">
        <w:rPr>
          <w:iCs/>
          <w:noProof/>
          <w:szCs w:val="24"/>
        </w:rPr>
        <w:t>17</w:t>
      </w:r>
      <w:r w:rsidRPr="00F71B42">
        <w:rPr>
          <w:iCs/>
          <w:noProof/>
          <w:szCs w:val="24"/>
        </w:rPr>
        <w:fldChar w:fldCharType="end"/>
      </w:r>
      <w:r w:rsidRPr="00F71B42">
        <w:rPr>
          <w:iCs/>
          <w:noProof/>
          <w:szCs w:val="24"/>
        </w:rPr>
        <w:t xml:space="preserve"> – Реконструкция тепловых сетей, подлежащих замене в связи с исчерпанием эксплуатационного ресурса с. Охтеурье</w:t>
      </w:r>
      <w:bookmarkEnd w:id="117"/>
      <w:bookmarkEnd w:id="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8"/>
        <w:gridCol w:w="2408"/>
        <w:gridCol w:w="1418"/>
        <w:gridCol w:w="2691"/>
        <w:gridCol w:w="1843"/>
        <w:gridCol w:w="1133"/>
        <w:gridCol w:w="993"/>
        <w:gridCol w:w="1526"/>
      </w:tblGrid>
      <w:tr w:rsidR="007A73D7" w:rsidRPr="00C6113D" w:rsidTr="007A73D7">
        <w:trPr>
          <w:trHeight w:val="20"/>
          <w:tblHeader/>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Наименование начала участка</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Наименование конца участка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Длина участка, м</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Внутренний диаметр подающего трубопроводе, м</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Внутренний диаметр обратного трубопровода, м</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bCs/>
                <w:sz w:val="18"/>
                <w:szCs w:val="18"/>
              </w:rPr>
            </w:pPr>
            <w:r w:rsidRPr="00C6113D">
              <w:rPr>
                <w:rFonts w:cs="Times New Roman"/>
                <w:bCs/>
                <w:sz w:val="18"/>
                <w:szCs w:val="18"/>
              </w:rPr>
              <w:t>Год прокладки</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Износ, %</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Год плановой перекладки</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Котельная Охтеурье</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56,21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22,55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63,78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22,48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УЗ-118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128,85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Сельсовет, ЖКХ</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25,19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47,34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Школьная, 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14,29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20,21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Школьная, 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13,98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19,58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38,82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28,44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Школьная, 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16,97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Школьная, 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62,85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17,12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25,09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51,54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20,57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7,31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Школьная, 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20,55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12,55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29,38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31,46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38,15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46,43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18,66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16,33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8,06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9,97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26,22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20,48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11,38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6,73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32,74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10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10,25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12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14,97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11,14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9,28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8,11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9,27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17,39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13,15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2026</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УЗ-39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21,33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11,36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14,14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11,93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28,05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Учительская, 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28,14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 + 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11,28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56,41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21,33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60</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Новая, б/н</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51,97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93,49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Новая?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13,95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41,22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Новая, ?</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39,08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0,08</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Новая, ?</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16,83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11,58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УЗ-49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Летная, 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14,12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УЗ-118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210</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0,2</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20,11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0,83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ПД</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138,4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1979</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87,5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18,89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13,72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11,25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30,71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2,78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5,31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7,94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10,99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12,03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14,37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5,47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32,95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5,99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3,23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15,83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13,83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8,05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12,44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16,11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10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11,27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2027</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58,16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Детский сад</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18,88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29,2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6,95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ТК-11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116,83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ТК-11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17,85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Кооперативный, 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22,16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Кооперативный, 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42,56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ТК-11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14,53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15,16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7,36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Центральная, 21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41,14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13,69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хоз постройка</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9,34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Центральная, 19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13,65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36,03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64,32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Причальный, 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13,34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Причальный, 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25,99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6,67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Центральная, 23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53,71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1980</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15,55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Гараж</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Лесничество АБК</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31,01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25,8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33,09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УЗ-11</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15,97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туалет</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7,41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Баня</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7,16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УЗ-12</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21,49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32,75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УЗ-13</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15,91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54,58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1</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8,63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ТК-4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55,8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20,18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18,45</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УЗ-15</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25,93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10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УЗ-16</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23,28</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14</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22,37</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УЗ-17</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УЗ-18</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22,39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Цветочная, 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16,13</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УЗ-18</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16</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38,99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УЗ-19</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УЗ-17</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23,06</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0,1</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УЗ-14</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УЗ-20</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94,42</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3</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22,49</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УЗ-19</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52,71</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r w:rsidR="007A73D7" w:rsidRPr="00C6113D" w:rsidTr="007A73D7">
        <w:trPr>
          <w:trHeight w:val="20"/>
          <w:jc w:val="center"/>
        </w:trPr>
        <w:tc>
          <w:tcPr>
            <w:tcW w:w="875"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УЗ-20</w:t>
            </w:r>
          </w:p>
        </w:tc>
        <w:tc>
          <w:tcPr>
            <w:tcW w:w="82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Набережная, 5</w:t>
            </w:r>
          </w:p>
        </w:tc>
        <w:tc>
          <w:tcPr>
            <w:tcW w:w="487"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106,04</w:t>
            </w:r>
          </w:p>
        </w:tc>
        <w:tc>
          <w:tcPr>
            <w:tcW w:w="924"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633"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0,05</w:t>
            </w:r>
          </w:p>
        </w:tc>
        <w:tc>
          <w:tcPr>
            <w:tcW w:w="389"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1981</w:t>
            </w:r>
          </w:p>
        </w:tc>
        <w:tc>
          <w:tcPr>
            <w:tcW w:w="341" w:type="pct"/>
            <w:shd w:val="clear" w:color="auto" w:fill="auto"/>
            <w:vAlign w:val="center"/>
            <w:hideMark/>
          </w:tcPr>
          <w:p w:rsidR="007A73D7" w:rsidRPr="00C6113D" w:rsidRDefault="007A73D7" w:rsidP="007A73D7">
            <w:pPr>
              <w:spacing w:line="240" w:lineRule="auto"/>
              <w:ind w:firstLine="0"/>
              <w:jc w:val="center"/>
              <w:rPr>
                <w:rFonts w:cs="Times New Roman"/>
                <w:sz w:val="18"/>
                <w:szCs w:val="18"/>
              </w:rPr>
            </w:pPr>
            <w:r w:rsidRPr="00C6113D">
              <w:rPr>
                <w:rFonts w:cs="Times New Roman"/>
                <w:sz w:val="18"/>
                <w:szCs w:val="18"/>
              </w:rPr>
              <w:t>82,5</w:t>
            </w:r>
          </w:p>
        </w:tc>
        <w:tc>
          <w:tcPr>
            <w:tcW w:w="524" w:type="pct"/>
            <w:shd w:val="clear" w:color="auto" w:fill="auto"/>
            <w:vAlign w:val="center"/>
            <w:hideMark/>
          </w:tcPr>
          <w:p w:rsidR="007A73D7" w:rsidRPr="00C6113D" w:rsidRDefault="007A73D7" w:rsidP="007A73D7">
            <w:pPr>
              <w:spacing w:line="240" w:lineRule="auto"/>
              <w:ind w:firstLine="0"/>
              <w:jc w:val="center"/>
              <w:rPr>
                <w:rFonts w:cs="Times New Roman"/>
                <w:color w:val="000000"/>
                <w:sz w:val="18"/>
                <w:szCs w:val="18"/>
              </w:rPr>
            </w:pPr>
            <w:r w:rsidRPr="00C6113D">
              <w:rPr>
                <w:rFonts w:cs="Times New Roman"/>
                <w:color w:val="000000"/>
                <w:sz w:val="18"/>
                <w:szCs w:val="18"/>
              </w:rPr>
              <w:t>2028</w:t>
            </w:r>
          </w:p>
        </w:tc>
      </w:tr>
    </w:tbl>
    <w:p w:rsidR="007A73D7" w:rsidRDefault="007A73D7" w:rsidP="007A73D7">
      <w:pPr>
        <w:spacing w:after="120" w:line="240" w:lineRule="auto"/>
        <w:ind w:firstLine="0"/>
        <w:jc w:val="left"/>
        <w:rPr>
          <w:b/>
          <w:iCs/>
          <w:noProof/>
          <w:sz w:val="20"/>
          <w:szCs w:val="18"/>
        </w:rPr>
      </w:pPr>
    </w:p>
    <w:p w:rsidR="007A73D7" w:rsidRDefault="007A73D7" w:rsidP="007A73D7">
      <w:pPr>
        <w:ind w:firstLine="0"/>
        <w:sectPr w:rsidR="007A73D7" w:rsidSect="007A73D7">
          <w:pgSz w:w="16838" w:h="11906" w:orient="landscape"/>
          <w:pgMar w:top="1701" w:right="1134" w:bottom="851" w:left="1134" w:header="709" w:footer="709" w:gutter="0"/>
          <w:cols w:space="708"/>
          <w:docGrid w:linePitch="360"/>
        </w:sectPr>
      </w:pPr>
    </w:p>
    <w:p w:rsidR="007A73D7" w:rsidRPr="00F71B42" w:rsidRDefault="00A74371" w:rsidP="0045689A">
      <w:pPr>
        <w:pStyle w:val="12"/>
        <w:pageBreakBefore/>
        <w:numPr>
          <w:ilvl w:val="0"/>
          <w:numId w:val="36"/>
        </w:numPr>
        <w:tabs>
          <w:tab w:val="left" w:pos="1985"/>
        </w:tabs>
        <w:spacing w:line="240" w:lineRule="auto"/>
        <w:ind w:left="0" w:firstLine="709"/>
        <w:rPr>
          <w:szCs w:val="28"/>
        </w:rPr>
      </w:pPr>
      <w:bookmarkStart w:id="119" w:name="_Toc98837215"/>
      <w:r>
        <w:rPr>
          <w:szCs w:val="28"/>
        </w:rPr>
        <w:t xml:space="preserve">. </w:t>
      </w:r>
      <w:r w:rsidR="007A73D7" w:rsidRPr="00F71B42">
        <w:rPr>
          <w:szCs w:val="28"/>
        </w:rPr>
        <w:t>Предложения по переводу открытых систем теплоснабжения (горячего водоснабжения) в закрытые системы горячего водоснабжения</w:t>
      </w:r>
      <w:bookmarkEnd w:id="119"/>
      <w:r>
        <w:rPr>
          <w:szCs w:val="28"/>
        </w:rPr>
        <w:t>.</w:t>
      </w:r>
    </w:p>
    <w:p w:rsidR="007A73D7" w:rsidRPr="00F71B42" w:rsidRDefault="00A74371" w:rsidP="0045689A">
      <w:pPr>
        <w:pStyle w:val="21"/>
        <w:widowControl w:val="0"/>
        <w:numPr>
          <w:ilvl w:val="1"/>
          <w:numId w:val="36"/>
        </w:numPr>
        <w:spacing w:before="0" w:line="240" w:lineRule="auto"/>
        <w:ind w:firstLine="709"/>
        <w:rPr>
          <w:sz w:val="28"/>
          <w:szCs w:val="28"/>
        </w:rPr>
      </w:pPr>
      <w:bookmarkStart w:id="120" w:name="_Toc98837216"/>
      <w:r>
        <w:rPr>
          <w:sz w:val="28"/>
          <w:szCs w:val="28"/>
        </w:rPr>
        <w:t xml:space="preserve">. </w:t>
      </w:r>
      <w:r w:rsidR="007A73D7" w:rsidRPr="00F71B42">
        <w:rPr>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20"/>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Регулирование отпуска тепла от котельной </w:t>
      </w:r>
      <w:r w:rsidR="002A70D6">
        <w:rPr>
          <w:sz w:val="28"/>
          <w:szCs w:val="28"/>
        </w:rPr>
        <w:t>сп.</w:t>
      </w:r>
      <w:r w:rsidRPr="00F71B42">
        <w:rPr>
          <w:sz w:val="28"/>
          <w:szCs w:val="28"/>
        </w:rPr>
        <w:t xml:space="preserve"> Ваховск осуществляется качественным методом по температурному графику 95/70°С. Отпуск тепла на нужды отопления регулируется с помощью изменения температуры теплоносителя, подаваемого в тепловую сеть, в зависимости от температуры наружного воздуха при постоянном расходе теплоносителя. Изменение температуры теплоносителя производится оперативным персоналом с помощью изменения количества подаваемого на сжигание топлива. В перспективе горячее водоснабжение будет обеспечиваться установкой индивидуальных подогревателей холодной воды у потребителей.</w:t>
      </w:r>
    </w:p>
    <w:p w:rsidR="007A73D7" w:rsidRPr="00F71B42" w:rsidRDefault="007A73D7" w:rsidP="0045689A">
      <w:pPr>
        <w:spacing w:line="240" w:lineRule="auto"/>
        <w:rPr>
          <w:sz w:val="28"/>
          <w:szCs w:val="28"/>
        </w:rPr>
      </w:pPr>
      <w:r w:rsidRPr="00F71B42">
        <w:rPr>
          <w:sz w:val="28"/>
          <w:szCs w:val="28"/>
        </w:rPr>
        <w:t>Мероприятия по переводу на закрытые системы горячего водоснабжения не требуются.</w:t>
      </w:r>
    </w:p>
    <w:p w:rsidR="007A73D7" w:rsidRPr="00F71B42" w:rsidRDefault="00A74371" w:rsidP="0045689A">
      <w:pPr>
        <w:pStyle w:val="21"/>
        <w:widowControl w:val="0"/>
        <w:numPr>
          <w:ilvl w:val="1"/>
          <w:numId w:val="36"/>
        </w:numPr>
        <w:spacing w:before="0" w:line="240" w:lineRule="auto"/>
        <w:ind w:firstLine="709"/>
        <w:rPr>
          <w:sz w:val="28"/>
          <w:szCs w:val="28"/>
        </w:rPr>
      </w:pPr>
      <w:bookmarkStart w:id="121" w:name="_Toc98837217"/>
      <w:r>
        <w:rPr>
          <w:sz w:val="28"/>
          <w:szCs w:val="28"/>
        </w:rPr>
        <w:t xml:space="preserve">. </w:t>
      </w:r>
      <w:r w:rsidR="007A73D7" w:rsidRPr="00F71B42">
        <w:rPr>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21"/>
      <w:r>
        <w:rPr>
          <w:sz w:val="28"/>
          <w:szCs w:val="28"/>
        </w:rPr>
        <w:t>.</w:t>
      </w:r>
    </w:p>
    <w:p w:rsidR="007A73D7" w:rsidRPr="00F71B42" w:rsidRDefault="007A73D7" w:rsidP="0045689A">
      <w:pPr>
        <w:spacing w:line="240" w:lineRule="auto"/>
        <w:rPr>
          <w:sz w:val="28"/>
          <w:szCs w:val="28"/>
        </w:rPr>
      </w:pPr>
      <w:r w:rsidRPr="00F71B42">
        <w:rPr>
          <w:sz w:val="28"/>
          <w:szCs w:val="28"/>
        </w:rPr>
        <w:t>Мероприятия по переводу на закрытые системы горячего водоснабжения не требуются.</w:t>
      </w:r>
    </w:p>
    <w:p w:rsidR="007A73D7" w:rsidRPr="00F71B42" w:rsidRDefault="007A73D7" w:rsidP="0045689A">
      <w:pPr>
        <w:spacing w:line="240" w:lineRule="auto"/>
        <w:rPr>
          <w:sz w:val="28"/>
          <w:szCs w:val="28"/>
        </w:rPr>
      </w:pPr>
    </w:p>
    <w:p w:rsidR="007A73D7" w:rsidRPr="00F71B42" w:rsidRDefault="007A73D7" w:rsidP="0045689A">
      <w:pPr>
        <w:spacing w:line="240" w:lineRule="auto"/>
        <w:rPr>
          <w:sz w:val="28"/>
          <w:szCs w:val="28"/>
        </w:rPr>
      </w:pPr>
    </w:p>
    <w:p w:rsidR="007A73D7" w:rsidRPr="00F71B42" w:rsidRDefault="00A74371" w:rsidP="0045689A">
      <w:pPr>
        <w:pStyle w:val="12"/>
        <w:pageBreakBefore/>
        <w:numPr>
          <w:ilvl w:val="0"/>
          <w:numId w:val="36"/>
        </w:numPr>
        <w:tabs>
          <w:tab w:val="left" w:pos="1985"/>
        </w:tabs>
        <w:spacing w:line="240" w:lineRule="auto"/>
        <w:ind w:left="0" w:firstLine="709"/>
        <w:rPr>
          <w:szCs w:val="28"/>
        </w:rPr>
      </w:pPr>
      <w:bookmarkStart w:id="122" w:name="_Toc98837218"/>
      <w:r>
        <w:rPr>
          <w:szCs w:val="28"/>
        </w:rPr>
        <w:t xml:space="preserve">. </w:t>
      </w:r>
      <w:r w:rsidR="007A73D7" w:rsidRPr="00F71B42">
        <w:rPr>
          <w:szCs w:val="28"/>
        </w:rPr>
        <w:t>Перспективные топливные балансы</w:t>
      </w:r>
      <w:bookmarkEnd w:id="122"/>
      <w:r>
        <w:rPr>
          <w:szCs w:val="28"/>
        </w:rPr>
        <w:t>.</w:t>
      </w:r>
    </w:p>
    <w:p w:rsidR="007A73D7" w:rsidRPr="00F71B42" w:rsidRDefault="00A74371" w:rsidP="0045689A">
      <w:pPr>
        <w:pStyle w:val="21"/>
        <w:widowControl w:val="0"/>
        <w:numPr>
          <w:ilvl w:val="1"/>
          <w:numId w:val="36"/>
        </w:numPr>
        <w:spacing w:before="0" w:line="240" w:lineRule="auto"/>
        <w:ind w:firstLine="709"/>
        <w:rPr>
          <w:sz w:val="28"/>
          <w:szCs w:val="28"/>
        </w:rPr>
      </w:pPr>
      <w:bookmarkStart w:id="123" w:name="_Toc98837219"/>
      <w:r>
        <w:rPr>
          <w:sz w:val="28"/>
          <w:szCs w:val="28"/>
        </w:rPr>
        <w:t xml:space="preserve">. </w:t>
      </w:r>
      <w:r w:rsidR="007A73D7" w:rsidRPr="00F71B42">
        <w:rPr>
          <w:sz w:val="28"/>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3"/>
      <w:r>
        <w:rPr>
          <w:sz w:val="28"/>
          <w:szCs w:val="28"/>
        </w:rPr>
        <w:t>.</w:t>
      </w:r>
    </w:p>
    <w:p w:rsidR="007A73D7" w:rsidRPr="00F71B42" w:rsidRDefault="007A73D7" w:rsidP="0045689A">
      <w:pPr>
        <w:spacing w:line="240" w:lineRule="auto"/>
        <w:rPr>
          <w:rFonts w:eastAsia="Times New Roman" w:cs="Times New Roman"/>
          <w:sz w:val="28"/>
          <w:szCs w:val="28"/>
          <w:lang w:eastAsia="ru-RU"/>
        </w:rPr>
      </w:pPr>
      <w:bookmarkStart w:id="124" w:name="_Toc401828845"/>
      <w:bookmarkStart w:id="125" w:name="_Toc401831244"/>
      <w:bookmarkStart w:id="126" w:name="_Toc449527860"/>
      <w:bookmarkStart w:id="127" w:name="_Toc467142446"/>
      <w:r w:rsidRPr="00F71B42">
        <w:rPr>
          <w:rFonts w:eastAsia="Times New Roman" w:cs="Times New Roman"/>
          <w:sz w:val="28"/>
          <w:szCs w:val="28"/>
          <w:lang w:eastAsia="ru-RU"/>
        </w:rPr>
        <w:t>Основным топливом, используемым на котельных МУП «СЖКХ»</w:t>
      </w:r>
      <w:r w:rsidR="00A74371">
        <w:rPr>
          <w:rFonts w:eastAsia="Times New Roman" w:cs="Times New Roman"/>
          <w:sz w:val="28"/>
          <w:szCs w:val="28"/>
          <w:lang w:eastAsia="ru-RU"/>
        </w:rPr>
        <w:t>,</w:t>
      </w:r>
      <w:r w:rsidRPr="00F71B42">
        <w:rPr>
          <w:rFonts w:eastAsia="Times New Roman" w:cs="Times New Roman"/>
          <w:sz w:val="28"/>
          <w:szCs w:val="28"/>
          <w:lang w:eastAsia="ru-RU"/>
        </w:rPr>
        <w:t xml:space="preserve"> является</w:t>
      </w:r>
      <w:r w:rsidR="00A74371">
        <w:rPr>
          <w:rFonts w:eastAsia="Times New Roman" w:cs="Times New Roman"/>
          <w:sz w:val="28"/>
          <w:szCs w:val="28"/>
          <w:lang w:eastAsia="ru-RU"/>
        </w:rPr>
        <w:t>:</w:t>
      </w:r>
      <w:r w:rsidRPr="00F71B42">
        <w:rPr>
          <w:rFonts w:eastAsia="Times New Roman" w:cs="Times New Roman"/>
          <w:sz w:val="28"/>
          <w:szCs w:val="28"/>
          <w:lang w:eastAsia="ru-RU"/>
        </w:rPr>
        <w:t xml:space="preserve"> </w:t>
      </w:r>
      <w:r w:rsidR="00A74371">
        <w:rPr>
          <w:rFonts w:eastAsia="Times New Roman" w:cs="Times New Roman"/>
          <w:sz w:val="28"/>
          <w:szCs w:val="28"/>
          <w:lang w:eastAsia="ru-RU"/>
        </w:rPr>
        <w:t xml:space="preserve">в </w:t>
      </w:r>
      <w:r w:rsidRPr="00F71B42">
        <w:rPr>
          <w:rFonts w:eastAsia="Times New Roman" w:cs="Times New Roman"/>
          <w:sz w:val="28"/>
          <w:szCs w:val="28"/>
          <w:lang w:eastAsia="ru-RU"/>
        </w:rPr>
        <w:t>п. Ваховск</w:t>
      </w:r>
      <w:r w:rsidR="00A74371">
        <w:rPr>
          <w:rFonts w:eastAsia="Times New Roman" w:cs="Times New Roman"/>
          <w:sz w:val="28"/>
          <w:szCs w:val="28"/>
          <w:lang w:eastAsia="ru-RU"/>
        </w:rPr>
        <w:t>е</w:t>
      </w:r>
      <w:r w:rsidRPr="00F71B42">
        <w:rPr>
          <w:rFonts w:eastAsia="Times New Roman" w:cs="Times New Roman"/>
          <w:sz w:val="28"/>
          <w:szCs w:val="28"/>
          <w:lang w:eastAsia="ru-RU"/>
        </w:rPr>
        <w:t xml:space="preserve"> – нефть, с. Охтеурье – газ. </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Расч</w:t>
      </w:r>
      <w:r w:rsidR="00A74371">
        <w:rPr>
          <w:rFonts w:eastAsia="Times New Roman" w:cs="Times New Roman"/>
          <w:sz w:val="28"/>
          <w:szCs w:val="28"/>
          <w:lang w:eastAsia="ru-RU"/>
        </w:rPr>
        <w:t>е</w:t>
      </w:r>
      <w:r w:rsidRPr="00F71B42">
        <w:rPr>
          <w:rFonts w:eastAsia="Times New Roman" w:cs="Times New Roman"/>
          <w:sz w:val="28"/>
          <w:szCs w:val="28"/>
          <w:lang w:eastAsia="ru-RU"/>
        </w:rPr>
        <w:t xml:space="preserve">ты перспективных расходов топлива по котельным </w:t>
      </w:r>
      <w:r w:rsidR="002A70D6">
        <w:rPr>
          <w:rFonts w:eastAsia="Times New Roman" w:cs="Times New Roman"/>
          <w:sz w:val="28"/>
          <w:szCs w:val="28"/>
          <w:lang w:eastAsia="ru-RU"/>
        </w:rPr>
        <w:t>сп.</w:t>
      </w:r>
      <w:r w:rsidRPr="00F71B42">
        <w:rPr>
          <w:rFonts w:eastAsia="Times New Roman" w:cs="Times New Roman"/>
          <w:sz w:val="28"/>
          <w:szCs w:val="28"/>
          <w:lang w:eastAsia="ru-RU"/>
        </w:rPr>
        <w:t xml:space="preserve"> Ваховск представлены в таблице 18.</w:t>
      </w:r>
    </w:p>
    <w:p w:rsidR="007A73D7" w:rsidRPr="00F71B42" w:rsidRDefault="007A73D7" w:rsidP="0045689A">
      <w:pPr>
        <w:spacing w:line="240" w:lineRule="auto"/>
        <w:rPr>
          <w:rFonts w:eastAsia="Times New Roman" w:cs="Times New Roman"/>
          <w:sz w:val="28"/>
          <w:szCs w:val="28"/>
          <w:lang w:eastAsia="ru-RU"/>
        </w:rPr>
      </w:pPr>
    </w:p>
    <w:p w:rsidR="007A73D7" w:rsidRPr="00F71B42" w:rsidRDefault="007A73D7" w:rsidP="007A73D7">
      <w:pPr>
        <w:spacing w:line="240" w:lineRule="auto"/>
        <w:rPr>
          <w:rFonts w:eastAsia="Times New Roman" w:cs="Times New Roman"/>
          <w:sz w:val="28"/>
          <w:szCs w:val="28"/>
          <w:lang w:eastAsia="ru-RU"/>
        </w:rPr>
      </w:pPr>
    </w:p>
    <w:p w:rsidR="007A73D7" w:rsidRPr="00F71B42" w:rsidRDefault="007A73D7" w:rsidP="007A73D7">
      <w:pPr>
        <w:spacing w:line="240" w:lineRule="auto"/>
        <w:ind w:firstLine="0"/>
        <w:jc w:val="center"/>
        <w:rPr>
          <w:rFonts w:eastAsia="Times New Roman" w:cs="Times New Roman"/>
          <w:color w:val="000000"/>
          <w:sz w:val="28"/>
          <w:szCs w:val="28"/>
          <w:lang w:eastAsia="ru-RU"/>
        </w:rPr>
        <w:sectPr w:rsidR="007A73D7" w:rsidRPr="00F71B42" w:rsidSect="007A73D7">
          <w:pgSz w:w="11910" w:h="16840"/>
          <w:pgMar w:top="1134" w:right="567" w:bottom="1134" w:left="1701" w:header="284" w:footer="567" w:gutter="0"/>
          <w:cols w:space="720"/>
          <w:docGrid w:linePitch="299"/>
        </w:sectPr>
      </w:pPr>
    </w:p>
    <w:p w:rsidR="007A73D7" w:rsidRPr="00F71B42" w:rsidRDefault="007A73D7" w:rsidP="002C774A">
      <w:pPr>
        <w:pStyle w:val="ac"/>
        <w:rPr>
          <w:b w:val="0"/>
          <w:sz w:val="24"/>
          <w:szCs w:val="24"/>
        </w:rPr>
      </w:pPr>
      <w:bookmarkStart w:id="128" w:name="_Toc98766080"/>
      <w:bookmarkStart w:id="129" w:name="_Toc105628024"/>
      <w:r w:rsidRPr="00F71B42">
        <w:rPr>
          <w:b w:val="0"/>
          <w:sz w:val="24"/>
          <w:szCs w:val="24"/>
        </w:rPr>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18</w:t>
      </w:r>
      <w:r w:rsidRPr="00F71B42">
        <w:rPr>
          <w:b w:val="0"/>
          <w:noProof/>
          <w:sz w:val="24"/>
          <w:szCs w:val="24"/>
        </w:rPr>
        <w:fldChar w:fldCharType="end"/>
      </w:r>
      <w:r w:rsidRPr="00F71B42">
        <w:rPr>
          <w:b w:val="0"/>
          <w:sz w:val="24"/>
          <w:szCs w:val="24"/>
        </w:rPr>
        <w:t xml:space="preserve"> – Перспективный расход топлива в </w:t>
      </w:r>
      <w:r w:rsidR="002A70D6">
        <w:rPr>
          <w:b w:val="0"/>
          <w:sz w:val="24"/>
          <w:szCs w:val="24"/>
        </w:rPr>
        <w:t>сп.</w:t>
      </w:r>
      <w:r w:rsidRPr="00F71B42">
        <w:rPr>
          <w:b w:val="0"/>
          <w:sz w:val="24"/>
          <w:szCs w:val="24"/>
        </w:rPr>
        <w:t xml:space="preserve"> Ваховск, Вариант №</w:t>
      </w:r>
      <w:bookmarkEnd w:id="128"/>
      <w:r w:rsidRPr="00F71B42">
        <w:rPr>
          <w:b w:val="0"/>
          <w:sz w:val="24"/>
          <w:szCs w:val="24"/>
        </w:rPr>
        <w:t>2</w:t>
      </w:r>
      <w:bookmarkEnd w:id="129"/>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811"/>
        <w:gridCol w:w="1191"/>
        <w:gridCol w:w="966"/>
        <w:gridCol w:w="966"/>
        <w:gridCol w:w="966"/>
        <w:gridCol w:w="966"/>
        <w:gridCol w:w="966"/>
        <w:gridCol w:w="966"/>
        <w:gridCol w:w="966"/>
        <w:gridCol w:w="966"/>
        <w:gridCol w:w="966"/>
      </w:tblGrid>
      <w:tr w:rsidR="00612815" w:rsidRPr="00C6113D" w:rsidTr="00612815">
        <w:trPr>
          <w:trHeight w:val="354"/>
        </w:trPr>
        <w:tc>
          <w:tcPr>
            <w:tcW w:w="649" w:type="pct"/>
            <w:shd w:val="clear" w:color="auto" w:fill="B4C6E7" w:themeFill="accent5" w:themeFillTint="66"/>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Наименование</w:t>
            </w:r>
          </w:p>
        </w:tc>
        <w:tc>
          <w:tcPr>
            <w:tcW w:w="963" w:type="pct"/>
            <w:shd w:val="clear" w:color="auto" w:fill="B4C6E7" w:themeFill="accent5" w:themeFillTint="66"/>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Характеристика</w:t>
            </w:r>
          </w:p>
        </w:tc>
        <w:tc>
          <w:tcPr>
            <w:tcW w:w="408" w:type="pct"/>
            <w:shd w:val="clear" w:color="auto" w:fill="B4C6E7" w:themeFill="accent5" w:themeFillTint="66"/>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Ед. изм.</w:t>
            </w:r>
          </w:p>
        </w:tc>
        <w:tc>
          <w:tcPr>
            <w:tcW w:w="331" w:type="pct"/>
            <w:shd w:val="clear" w:color="auto" w:fill="B4C6E7" w:themeFill="accent5" w:themeFillTint="66"/>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2021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2022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2023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2024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2025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2026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2027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2028 г.</w:t>
            </w:r>
          </w:p>
        </w:tc>
        <w:tc>
          <w:tcPr>
            <w:tcW w:w="331" w:type="pct"/>
            <w:shd w:val="clear" w:color="auto" w:fill="B4C6E7" w:themeFill="accent5" w:themeFillTint="66"/>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w:t>
            </w:r>
            <w:r>
              <w:rPr>
                <w:rFonts w:eastAsia="Times New Roman" w:cs="Times New Roman"/>
                <w:color w:val="000000"/>
                <w:sz w:val="20"/>
                <w:szCs w:val="20"/>
                <w:lang w:eastAsia="ru-RU"/>
              </w:rPr>
              <w:t>9</w:t>
            </w:r>
            <w:r w:rsidRPr="00C6113D">
              <w:rPr>
                <w:rFonts w:eastAsia="Times New Roman" w:cs="Times New Roman"/>
                <w:color w:val="000000"/>
                <w:sz w:val="20"/>
                <w:szCs w:val="20"/>
                <w:lang w:eastAsia="ru-RU"/>
              </w:rPr>
              <w:t xml:space="preserve"> г.</w:t>
            </w:r>
          </w:p>
        </w:tc>
      </w:tr>
      <w:tr w:rsidR="00612815" w:rsidRPr="00C6113D" w:rsidTr="00612815">
        <w:trPr>
          <w:trHeight w:val="340"/>
        </w:trPr>
        <w:tc>
          <w:tcPr>
            <w:tcW w:w="649" w:type="pct"/>
            <w:vMerge w:val="restart"/>
            <w:shd w:val="clear" w:color="auto" w:fill="D9E2F3" w:themeFill="accent5"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Ваховская </w:t>
            </w:r>
          </w:p>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котельная №1 (нефть)</w:t>
            </w:r>
          </w:p>
        </w:tc>
        <w:tc>
          <w:tcPr>
            <w:tcW w:w="963" w:type="pct"/>
            <w:shd w:val="clear" w:color="auto" w:fill="auto"/>
            <w:vAlign w:val="center"/>
            <w:hideMark/>
          </w:tcPr>
          <w:p w:rsidR="00612815" w:rsidRPr="00C6113D" w:rsidRDefault="00612815" w:rsidP="00612815">
            <w:pPr>
              <w:spacing w:line="240" w:lineRule="auto"/>
              <w:ind w:firstLine="0"/>
              <w:rPr>
                <w:rFonts w:eastAsia="Times New Roman" w:cs="Times New Roman"/>
                <w:color w:val="000000"/>
                <w:sz w:val="20"/>
                <w:szCs w:val="20"/>
                <w:lang w:eastAsia="ru-RU"/>
              </w:rPr>
            </w:pPr>
            <w:r w:rsidRPr="00C6113D">
              <w:rPr>
                <w:rFonts w:eastAsia="Times New Roman" w:cs="Times New Roman"/>
                <w:color w:val="000000"/>
                <w:sz w:val="20"/>
                <w:szCs w:val="20"/>
                <w:lang w:eastAsia="ru-RU"/>
              </w:rPr>
              <w:t>Выработано тепловой энергии</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Гкал/год</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5933,9</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eastAsia="Times New Roman" w:cs="Times New Roman"/>
                <w:color w:val="000000"/>
                <w:sz w:val="20"/>
                <w:szCs w:val="20"/>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условного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т.у.т.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1469,7</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натурального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т.н.т.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1027,8</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ind w:firstLine="0"/>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Удельный расход условного топлива (УРУТ)</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кг.у.т./Гкал</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170,1</w:t>
            </w:r>
          </w:p>
        </w:tc>
      </w:tr>
      <w:tr w:rsidR="00612815" w:rsidRPr="00C6113D" w:rsidTr="00612815">
        <w:trPr>
          <w:trHeight w:val="340"/>
        </w:trPr>
        <w:tc>
          <w:tcPr>
            <w:tcW w:w="649" w:type="pct"/>
            <w:vMerge w:val="restart"/>
            <w:shd w:val="clear" w:color="auto" w:fill="D9E2F3" w:themeFill="accent5"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Ваховская </w:t>
            </w:r>
          </w:p>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котельная №2 (нефть)</w:t>
            </w:r>
          </w:p>
        </w:tc>
        <w:tc>
          <w:tcPr>
            <w:tcW w:w="963" w:type="pct"/>
            <w:shd w:val="clear" w:color="auto" w:fill="auto"/>
            <w:vAlign w:val="center"/>
            <w:hideMark/>
          </w:tcPr>
          <w:p w:rsidR="00612815" w:rsidRPr="00C6113D" w:rsidRDefault="00612815" w:rsidP="00612815">
            <w:pPr>
              <w:spacing w:line="240" w:lineRule="auto"/>
              <w:ind w:firstLine="0"/>
              <w:rPr>
                <w:rFonts w:eastAsia="Times New Roman" w:cs="Times New Roman"/>
                <w:color w:val="000000"/>
                <w:sz w:val="20"/>
                <w:szCs w:val="20"/>
                <w:lang w:eastAsia="ru-RU"/>
              </w:rPr>
            </w:pPr>
            <w:r w:rsidRPr="00C6113D">
              <w:rPr>
                <w:rFonts w:eastAsia="Times New Roman" w:cs="Times New Roman"/>
                <w:color w:val="000000"/>
                <w:sz w:val="20"/>
                <w:szCs w:val="20"/>
                <w:lang w:eastAsia="ru-RU"/>
              </w:rPr>
              <w:t>Выработано тепловой энергии</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Гкал/год</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5417,9</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eastAsia="Times New Roman" w:cs="Times New Roman"/>
                <w:color w:val="000000"/>
                <w:sz w:val="20"/>
                <w:szCs w:val="20"/>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условного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т.у.т.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1489,1</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натурального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т.н.т.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1041,3</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ind w:firstLine="0"/>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Удельный расход условного топлива (УРУТ)</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кг.у.т./Гкал</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201,2</w:t>
            </w:r>
          </w:p>
        </w:tc>
      </w:tr>
      <w:tr w:rsidR="00612815" w:rsidRPr="00C6113D" w:rsidTr="00612815">
        <w:trPr>
          <w:trHeight w:val="340"/>
        </w:trPr>
        <w:tc>
          <w:tcPr>
            <w:tcW w:w="649" w:type="pct"/>
            <w:vMerge w:val="restart"/>
            <w:shd w:val="clear" w:color="auto" w:fill="D9E2F3" w:themeFill="accent5"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Ваховская </w:t>
            </w:r>
          </w:p>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котельная №3 (нефть)</w:t>
            </w:r>
          </w:p>
        </w:tc>
        <w:tc>
          <w:tcPr>
            <w:tcW w:w="963" w:type="pct"/>
            <w:shd w:val="clear" w:color="auto" w:fill="auto"/>
            <w:vAlign w:val="center"/>
            <w:hideMark/>
          </w:tcPr>
          <w:p w:rsidR="00612815" w:rsidRPr="00C6113D" w:rsidRDefault="00612815" w:rsidP="00612815">
            <w:pPr>
              <w:spacing w:line="240" w:lineRule="auto"/>
              <w:ind w:firstLine="0"/>
              <w:rPr>
                <w:rFonts w:eastAsia="Times New Roman" w:cs="Times New Roman"/>
                <w:color w:val="000000"/>
                <w:sz w:val="20"/>
                <w:szCs w:val="20"/>
                <w:lang w:eastAsia="ru-RU"/>
              </w:rPr>
            </w:pPr>
            <w:r w:rsidRPr="00C6113D">
              <w:rPr>
                <w:rFonts w:eastAsia="Times New Roman" w:cs="Times New Roman"/>
                <w:color w:val="000000"/>
                <w:sz w:val="20"/>
                <w:szCs w:val="20"/>
                <w:lang w:eastAsia="ru-RU"/>
              </w:rPr>
              <w:t>Выработано тепловой энергии</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Гкал/год</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6559,0</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eastAsia="Times New Roman" w:cs="Times New Roman"/>
                <w:color w:val="000000"/>
                <w:sz w:val="20"/>
                <w:szCs w:val="20"/>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условного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т.у.т.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1622,9</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натурального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т.н.т.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1134,9</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ind w:firstLine="0"/>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Удельный расход условного топлива (УРУТ)</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кг.у.т./Гкал</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166,1</w:t>
            </w:r>
          </w:p>
        </w:tc>
      </w:tr>
      <w:tr w:rsidR="00612815" w:rsidRPr="00C6113D" w:rsidTr="00612815">
        <w:trPr>
          <w:trHeight w:val="340"/>
        </w:trPr>
        <w:tc>
          <w:tcPr>
            <w:tcW w:w="649" w:type="pct"/>
            <w:vMerge w:val="restart"/>
            <w:shd w:val="clear" w:color="auto" w:fill="D9E2F3" w:themeFill="accent5" w:themeFillTint="33"/>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Охтеурская </w:t>
            </w:r>
          </w:p>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котельная (газ)</w:t>
            </w:r>
          </w:p>
        </w:tc>
        <w:tc>
          <w:tcPr>
            <w:tcW w:w="963" w:type="pct"/>
            <w:shd w:val="clear" w:color="auto" w:fill="auto"/>
            <w:vAlign w:val="center"/>
            <w:hideMark/>
          </w:tcPr>
          <w:p w:rsidR="00612815" w:rsidRPr="00C6113D" w:rsidRDefault="00612815" w:rsidP="00612815">
            <w:pPr>
              <w:spacing w:line="240" w:lineRule="auto"/>
              <w:ind w:firstLine="0"/>
              <w:rPr>
                <w:rFonts w:eastAsia="Times New Roman" w:cs="Times New Roman"/>
                <w:color w:val="000000"/>
                <w:sz w:val="20"/>
                <w:szCs w:val="20"/>
                <w:lang w:eastAsia="ru-RU"/>
              </w:rPr>
            </w:pPr>
            <w:r w:rsidRPr="00C6113D">
              <w:rPr>
                <w:rFonts w:eastAsia="Times New Roman" w:cs="Times New Roman"/>
                <w:color w:val="000000"/>
                <w:sz w:val="20"/>
                <w:szCs w:val="20"/>
                <w:lang w:eastAsia="ru-RU"/>
              </w:rPr>
              <w:t>Выработано тепловой энергии</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Гкал/год</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2492,0</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eastAsia="Times New Roman" w:cs="Times New Roman"/>
                <w:color w:val="000000"/>
                <w:sz w:val="20"/>
                <w:szCs w:val="20"/>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условного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т.у.т.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455112,0</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Расход натурального топлива</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т.н.т.</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395750,0</w:t>
            </w:r>
          </w:p>
        </w:tc>
      </w:tr>
      <w:tr w:rsidR="00612815" w:rsidRPr="00C6113D" w:rsidTr="00612815">
        <w:trPr>
          <w:trHeight w:val="340"/>
        </w:trPr>
        <w:tc>
          <w:tcPr>
            <w:tcW w:w="649" w:type="pct"/>
            <w:vMerge/>
            <w:shd w:val="clear" w:color="auto" w:fill="D9E2F3" w:themeFill="accent5" w:themeFillTint="33"/>
            <w:vAlign w:val="center"/>
            <w:hideMark/>
          </w:tcPr>
          <w:p w:rsidR="00612815" w:rsidRPr="00C6113D" w:rsidRDefault="00612815" w:rsidP="00612815">
            <w:pPr>
              <w:spacing w:line="240" w:lineRule="auto"/>
              <w:ind w:firstLine="0"/>
              <w:jc w:val="left"/>
              <w:rPr>
                <w:rFonts w:ascii="Calibri" w:eastAsia="Times New Roman" w:hAnsi="Calibri" w:cs="Calibri"/>
                <w:color w:val="000000"/>
                <w:sz w:val="22"/>
                <w:lang w:eastAsia="ru-RU"/>
              </w:rPr>
            </w:pPr>
          </w:p>
        </w:tc>
        <w:tc>
          <w:tcPr>
            <w:tcW w:w="963" w:type="pct"/>
            <w:shd w:val="clear" w:color="auto" w:fill="auto"/>
            <w:vAlign w:val="center"/>
            <w:hideMark/>
          </w:tcPr>
          <w:p w:rsidR="00612815" w:rsidRPr="00C6113D" w:rsidRDefault="00612815" w:rsidP="00612815">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Удельный расход условного топлива (УРУТ)</w:t>
            </w:r>
          </w:p>
        </w:tc>
        <w:tc>
          <w:tcPr>
            <w:tcW w:w="408"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кг.у.т./Гкал</w:t>
            </w:r>
          </w:p>
        </w:tc>
        <w:tc>
          <w:tcPr>
            <w:tcW w:w="331" w:type="pct"/>
            <w:shd w:val="clear" w:color="auto" w:fill="auto"/>
            <w:vAlign w:val="center"/>
            <w:hideMark/>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c>
          <w:tcPr>
            <w:tcW w:w="331" w:type="pct"/>
            <w:shd w:val="clear" w:color="auto" w:fill="auto"/>
            <w:vAlign w:val="center"/>
          </w:tcPr>
          <w:p w:rsidR="00612815" w:rsidRPr="00C6113D" w:rsidRDefault="00612815" w:rsidP="00612815">
            <w:pPr>
              <w:spacing w:line="240" w:lineRule="auto"/>
              <w:ind w:firstLine="0"/>
              <w:jc w:val="center"/>
              <w:rPr>
                <w:rFonts w:eastAsia="Times New Roman" w:cs="Times New Roman"/>
                <w:sz w:val="20"/>
                <w:szCs w:val="20"/>
                <w:lang w:eastAsia="ru-RU"/>
              </w:rPr>
            </w:pPr>
            <w:r w:rsidRPr="00C6113D">
              <w:rPr>
                <w:rFonts w:eastAsia="Times New Roman" w:cs="Times New Roman"/>
                <w:sz w:val="20"/>
                <w:szCs w:val="20"/>
                <w:lang w:eastAsia="ru-RU"/>
              </w:rPr>
              <w:t>155,2</w:t>
            </w:r>
          </w:p>
        </w:tc>
      </w:tr>
    </w:tbl>
    <w:p w:rsidR="007A73D7" w:rsidRDefault="007A73D7" w:rsidP="007A73D7"/>
    <w:p w:rsidR="007A73D7" w:rsidRPr="00C6113D" w:rsidRDefault="007A73D7" w:rsidP="007A73D7"/>
    <w:p w:rsidR="007A73D7" w:rsidRPr="00844755" w:rsidRDefault="007A73D7" w:rsidP="007A73D7">
      <w:pPr>
        <w:spacing w:line="240" w:lineRule="auto"/>
        <w:ind w:firstLine="0"/>
        <w:rPr>
          <w:rFonts w:eastAsia="Times New Roman" w:cs="Times New Roman"/>
          <w:szCs w:val="24"/>
          <w:lang w:eastAsia="ru-RU"/>
        </w:rPr>
        <w:sectPr w:rsidR="007A73D7" w:rsidRPr="00844755" w:rsidSect="007A73D7">
          <w:pgSz w:w="16840" w:h="11910" w:orient="landscape"/>
          <w:pgMar w:top="1701" w:right="1134" w:bottom="567" w:left="1134" w:header="284" w:footer="567" w:gutter="0"/>
          <w:cols w:space="720"/>
          <w:docGrid w:linePitch="299"/>
        </w:sectPr>
      </w:pP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0" w:name="_Toc98837220"/>
      <w:bookmarkEnd w:id="124"/>
      <w:bookmarkEnd w:id="125"/>
      <w:bookmarkEnd w:id="126"/>
      <w:bookmarkEnd w:id="127"/>
      <w:r>
        <w:rPr>
          <w:sz w:val="28"/>
          <w:szCs w:val="28"/>
        </w:rPr>
        <w:t xml:space="preserve">. </w:t>
      </w:r>
      <w:r w:rsidR="007A73D7" w:rsidRPr="00F71B42">
        <w:rPr>
          <w:sz w:val="28"/>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30"/>
      <w:r>
        <w:rPr>
          <w:sz w:val="28"/>
          <w:szCs w:val="28"/>
        </w:rPr>
        <w:t>.</w:t>
      </w:r>
    </w:p>
    <w:p w:rsidR="007A73D7" w:rsidRPr="00F71B42" w:rsidRDefault="007A73D7" w:rsidP="0045689A">
      <w:pPr>
        <w:pStyle w:val="affffff8"/>
        <w:ind w:firstLine="709"/>
        <w:rPr>
          <w:sz w:val="28"/>
          <w:szCs w:val="28"/>
        </w:rPr>
      </w:pPr>
      <w:r w:rsidRPr="00F71B42">
        <w:rPr>
          <w:sz w:val="28"/>
          <w:szCs w:val="28"/>
        </w:rPr>
        <w:t xml:space="preserve">Местные виды топлива для котельных </w:t>
      </w:r>
      <w:r w:rsidR="002A70D6">
        <w:rPr>
          <w:sz w:val="28"/>
          <w:szCs w:val="28"/>
        </w:rPr>
        <w:t>сп.</w:t>
      </w:r>
      <w:r w:rsidRPr="00F71B42">
        <w:rPr>
          <w:sz w:val="28"/>
          <w:szCs w:val="28"/>
        </w:rPr>
        <w:t xml:space="preserve"> Ваховск не используются.</w:t>
      </w:r>
    </w:p>
    <w:p w:rsidR="007A73D7" w:rsidRPr="00F71B42" w:rsidRDefault="007A73D7" w:rsidP="0045689A">
      <w:pPr>
        <w:pStyle w:val="affffff8"/>
        <w:ind w:firstLine="709"/>
        <w:rPr>
          <w:sz w:val="28"/>
          <w:szCs w:val="28"/>
        </w:rPr>
      </w:pPr>
      <w:r w:rsidRPr="00F71B42">
        <w:rPr>
          <w:sz w:val="28"/>
          <w:szCs w:val="28"/>
        </w:rPr>
        <w:t xml:space="preserve">При разработке схемы теплоснабжения </w:t>
      </w:r>
      <w:r w:rsidR="002A70D6">
        <w:rPr>
          <w:sz w:val="28"/>
          <w:szCs w:val="28"/>
        </w:rPr>
        <w:t>сп.</w:t>
      </w:r>
      <w:r w:rsidRPr="00F71B42">
        <w:rPr>
          <w:sz w:val="28"/>
          <w:szCs w:val="28"/>
        </w:rPr>
        <w:t xml:space="preserve"> Ваховск рассмотрены варианты использования низкопотенциальной энергии канализационных стоков, солнечной и геотермальной энергии, энергии биомасс.</w:t>
      </w:r>
    </w:p>
    <w:p w:rsidR="007A73D7" w:rsidRPr="00F71B42" w:rsidRDefault="007A73D7" w:rsidP="0045689A">
      <w:pPr>
        <w:pStyle w:val="affffff8"/>
        <w:ind w:firstLine="709"/>
        <w:rPr>
          <w:sz w:val="28"/>
          <w:szCs w:val="28"/>
        </w:rPr>
      </w:pPr>
      <w:r w:rsidRPr="00F71B42">
        <w:rPr>
          <w:sz w:val="28"/>
          <w:szCs w:val="28"/>
        </w:rPr>
        <w:t xml:space="preserve">По итогам рассмотрения различных возможных технологий использования альтернативных и возобновляемых источников энергии в системе централизованного теплоснабжения в </w:t>
      </w:r>
      <w:r w:rsidR="002A70D6">
        <w:rPr>
          <w:sz w:val="28"/>
          <w:szCs w:val="28"/>
        </w:rPr>
        <w:t>сп.</w:t>
      </w:r>
      <w:r w:rsidRPr="00F71B42">
        <w:rPr>
          <w:sz w:val="28"/>
          <w:szCs w:val="28"/>
        </w:rPr>
        <w:t xml:space="preserve"> Ваховск определено:</w:t>
      </w:r>
    </w:p>
    <w:p w:rsidR="007A73D7" w:rsidRPr="00F71B42" w:rsidRDefault="007A73D7" w:rsidP="0045689A">
      <w:pPr>
        <w:pStyle w:val="affffff8"/>
        <w:ind w:firstLine="709"/>
        <w:rPr>
          <w:sz w:val="28"/>
          <w:szCs w:val="28"/>
        </w:rPr>
      </w:pPr>
      <w:r w:rsidRPr="00F71B42">
        <w:rPr>
          <w:sz w:val="28"/>
          <w:szCs w:val="28"/>
        </w:rPr>
        <w:t>большинство из рассмотренных технологий являются экспериментальными, в России отсутствуют действующие продолжительное время проекты-аналоги; данный факт не позволяет сделать вывод о достаточности уровня над</w:t>
      </w:r>
      <w:r w:rsidR="00A74371">
        <w:rPr>
          <w:sz w:val="28"/>
          <w:szCs w:val="28"/>
        </w:rPr>
        <w:t>е</w:t>
      </w:r>
      <w:r w:rsidRPr="00F71B42">
        <w:rPr>
          <w:sz w:val="28"/>
          <w:szCs w:val="28"/>
        </w:rPr>
        <w:t>жности теплоснабжения, что, в свою очередь, противоречит требованиям к развитию системы теплоснабжения;</w:t>
      </w:r>
    </w:p>
    <w:p w:rsidR="007A73D7" w:rsidRPr="00F71B42" w:rsidRDefault="007A73D7" w:rsidP="0045689A">
      <w:pPr>
        <w:pStyle w:val="affffff8"/>
        <w:ind w:firstLine="709"/>
        <w:rPr>
          <w:sz w:val="28"/>
          <w:szCs w:val="28"/>
        </w:rPr>
      </w:pPr>
      <w:r w:rsidRPr="00F71B42">
        <w:rPr>
          <w:sz w:val="28"/>
          <w:szCs w:val="28"/>
        </w:rPr>
        <w:t>капитальные затраты на реализацию проектов в значительной степени зависят от внешнеэкономической ситуации, в частности – от колебаний курса европейской валюты (в связи с большим уровнем импортных комплектующих в составе оборудования);</w:t>
      </w:r>
    </w:p>
    <w:p w:rsidR="007A73D7" w:rsidRPr="00F71B42" w:rsidRDefault="007A73D7" w:rsidP="0045689A">
      <w:pPr>
        <w:pStyle w:val="affffff8"/>
        <w:ind w:firstLine="709"/>
        <w:rPr>
          <w:sz w:val="28"/>
          <w:szCs w:val="28"/>
        </w:rPr>
      </w:pPr>
      <w:r w:rsidRPr="00F71B42">
        <w:rPr>
          <w:sz w:val="28"/>
          <w:szCs w:val="28"/>
        </w:rPr>
        <w:t>удельные капитальные затраты в строительство теплоисточников на возобновляемых ресурсах значительно выше, чем для газовых котельных;</w:t>
      </w:r>
    </w:p>
    <w:p w:rsidR="007A73D7" w:rsidRPr="00F71B42" w:rsidRDefault="007A73D7" w:rsidP="0045689A">
      <w:pPr>
        <w:pStyle w:val="affffff8"/>
        <w:ind w:firstLine="709"/>
        <w:rPr>
          <w:sz w:val="28"/>
          <w:szCs w:val="28"/>
        </w:rPr>
      </w:pPr>
      <w:r w:rsidRPr="00F71B42">
        <w:rPr>
          <w:sz w:val="28"/>
          <w:szCs w:val="28"/>
        </w:rPr>
        <w:t xml:space="preserve">наиболее реализуемым представляется направление по утилизации тепловой энергии при сжигании ТКО на мусоросжигательных заводах, однако это направление утилизации ТКО противоречит выбранному в </w:t>
      </w:r>
      <w:r w:rsidR="002A70D6">
        <w:rPr>
          <w:sz w:val="28"/>
          <w:szCs w:val="28"/>
        </w:rPr>
        <w:t>сп.</w:t>
      </w:r>
      <w:r w:rsidRPr="00F71B42">
        <w:rPr>
          <w:sz w:val="28"/>
          <w:szCs w:val="28"/>
        </w:rPr>
        <w:t xml:space="preserve"> Ваховск направлению.</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Основным топливом, используемым на котельных МУП «СЖКХ» является</w:t>
      </w:r>
      <w:r w:rsidR="00A74371">
        <w:rPr>
          <w:rFonts w:eastAsia="Times New Roman" w:cs="Times New Roman"/>
          <w:sz w:val="28"/>
          <w:szCs w:val="28"/>
          <w:lang w:eastAsia="ru-RU"/>
        </w:rPr>
        <w:t xml:space="preserve">: в </w:t>
      </w:r>
      <w:r w:rsidRPr="00F71B42">
        <w:rPr>
          <w:rFonts w:eastAsia="Times New Roman" w:cs="Times New Roman"/>
          <w:sz w:val="28"/>
          <w:szCs w:val="28"/>
          <w:lang w:eastAsia="ru-RU"/>
        </w:rPr>
        <w:t>п. Ваховск</w:t>
      </w:r>
      <w:r w:rsidR="00A74371">
        <w:rPr>
          <w:rFonts w:eastAsia="Times New Roman" w:cs="Times New Roman"/>
          <w:sz w:val="28"/>
          <w:szCs w:val="28"/>
          <w:lang w:eastAsia="ru-RU"/>
        </w:rPr>
        <w:t>е</w:t>
      </w:r>
      <w:r w:rsidRPr="00F71B42">
        <w:rPr>
          <w:rFonts w:eastAsia="Times New Roman" w:cs="Times New Roman"/>
          <w:sz w:val="28"/>
          <w:szCs w:val="28"/>
          <w:lang w:eastAsia="ru-RU"/>
        </w:rPr>
        <w:t xml:space="preserve"> – нефть, с. Охтеурье – газ. </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1" w:name="_Toc98837221"/>
      <w:r>
        <w:rPr>
          <w:sz w:val="28"/>
          <w:szCs w:val="28"/>
        </w:rPr>
        <w:t xml:space="preserve">. </w:t>
      </w:r>
      <w:r w:rsidR="007A73D7" w:rsidRPr="00F71B42">
        <w:rPr>
          <w:sz w:val="28"/>
          <w:szCs w:val="28"/>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131"/>
      <w:r>
        <w:rPr>
          <w:sz w:val="28"/>
          <w:szCs w:val="28"/>
        </w:rPr>
        <w:t>.</w:t>
      </w:r>
    </w:p>
    <w:p w:rsidR="007A73D7" w:rsidRPr="00F71B42" w:rsidRDefault="007A73D7" w:rsidP="0045689A">
      <w:pPr>
        <w:spacing w:line="240" w:lineRule="auto"/>
        <w:rPr>
          <w:rFonts w:eastAsia="Calibri" w:cs="Times New Roman"/>
          <w:sz w:val="28"/>
          <w:szCs w:val="28"/>
        </w:rPr>
      </w:pPr>
      <w:r w:rsidRPr="00F71B42">
        <w:rPr>
          <w:rFonts w:eastAsia="Calibri" w:cs="Times New Roman"/>
          <w:sz w:val="28"/>
          <w:szCs w:val="28"/>
        </w:rPr>
        <w:t xml:space="preserve">Котельные, находящиеся на территории </w:t>
      </w:r>
      <w:r w:rsidR="002A70D6">
        <w:rPr>
          <w:rFonts w:eastAsia="Calibri" w:cs="Times New Roman"/>
          <w:sz w:val="28"/>
          <w:szCs w:val="28"/>
        </w:rPr>
        <w:t>сп.</w:t>
      </w:r>
      <w:r w:rsidRPr="00F71B42">
        <w:rPr>
          <w:rFonts w:eastAsia="Calibri" w:cs="Times New Roman"/>
          <w:sz w:val="28"/>
          <w:szCs w:val="28"/>
        </w:rPr>
        <w:t xml:space="preserve"> Ваховск, в качестве топлива использует нефть, газ. </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2" w:name="_Toc98837222"/>
      <w:r>
        <w:rPr>
          <w:sz w:val="28"/>
          <w:szCs w:val="28"/>
        </w:rPr>
        <w:t xml:space="preserve">. </w:t>
      </w:r>
      <w:r w:rsidR="007A73D7" w:rsidRPr="00F71B42">
        <w:rPr>
          <w:sz w:val="28"/>
          <w:szCs w:val="28"/>
        </w:rPr>
        <w:t>Преобладающий в поселении вид топлива, определяемый по совокупности всех систем теплоснабжения, находящихся в соответствующем поселении</w:t>
      </w:r>
      <w:bookmarkEnd w:id="132"/>
      <w:r>
        <w:rPr>
          <w:sz w:val="28"/>
          <w:szCs w:val="28"/>
        </w:rPr>
        <w:t>.</w:t>
      </w:r>
    </w:p>
    <w:p w:rsidR="007A73D7" w:rsidRPr="00F71B42" w:rsidRDefault="007A73D7" w:rsidP="0045689A">
      <w:pPr>
        <w:spacing w:line="240" w:lineRule="auto"/>
        <w:rPr>
          <w:sz w:val="28"/>
          <w:szCs w:val="28"/>
        </w:rPr>
      </w:pPr>
      <w:r w:rsidRPr="00F71B42">
        <w:rPr>
          <w:sz w:val="28"/>
          <w:szCs w:val="28"/>
        </w:rPr>
        <w:t xml:space="preserve">На котельных </w:t>
      </w:r>
      <w:r w:rsidR="002A70D6">
        <w:rPr>
          <w:sz w:val="28"/>
          <w:szCs w:val="28"/>
        </w:rPr>
        <w:t>сп.</w:t>
      </w:r>
      <w:r w:rsidRPr="00F71B42">
        <w:rPr>
          <w:sz w:val="28"/>
          <w:szCs w:val="28"/>
        </w:rPr>
        <w:t xml:space="preserve"> Ваховск в качестве резервного топлива используется нефть. При доставке автотранспортом объем нормативного запаса жидкого </w:t>
      </w:r>
      <w:r w:rsidR="00A74371">
        <w:rPr>
          <w:sz w:val="28"/>
          <w:szCs w:val="28"/>
        </w:rPr>
        <w:t>топлива обеспечивает</w:t>
      </w:r>
      <w:r w:rsidRPr="00F71B42">
        <w:rPr>
          <w:sz w:val="28"/>
          <w:szCs w:val="28"/>
        </w:rPr>
        <w:t xml:space="preserve"> работу</w:t>
      </w:r>
      <w:r w:rsidR="00A74371">
        <w:rPr>
          <w:sz w:val="28"/>
          <w:szCs w:val="28"/>
        </w:rPr>
        <w:t xml:space="preserve"> котельной на 5 суток. Объем не</w:t>
      </w:r>
      <w:r w:rsidRPr="00F71B42">
        <w:rPr>
          <w:sz w:val="28"/>
          <w:szCs w:val="28"/>
        </w:rPr>
        <w:t>снижаемого запаса резервного топлива на сегодняшний день составляет 110,1 тонн.</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3" w:name="_Toc98837223"/>
      <w:r>
        <w:rPr>
          <w:sz w:val="28"/>
          <w:szCs w:val="28"/>
        </w:rPr>
        <w:t xml:space="preserve">. </w:t>
      </w:r>
      <w:r w:rsidR="007A73D7" w:rsidRPr="00F71B42">
        <w:rPr>
          <w:sz w:val="28"/>
          <w:szCs w:val="28"/>
        </w:rPr>
        <w:t>Приоритетное направление развития топливного баланса поселения</w:t>
      </w:r>
      <w:bookmarkEnd w:id="133"/>
      <w:r>
        <w:rPr>
          <w:sz w:val="28"/>
          <w:szCs w:val="28"/>
        </w:rPr>
        <w:t>.</w:t>
      </w:r>
    </w:p>
    <w:p w:rsidR="007A73D7" w:rsidRPr="0045689A" w:rsidRDefault="007A73D7" w:rsidP="0045689A">
      <w:pPr>
        <w:spacing w:line="240" w:lineRule="auto"/>
        <w:rPr>
          <w:rFonts w:eastAsia="Times New Roman" w:cs="Times New Roman"/>
          <w:sz w:val="28"/>
          <w:szCs w:val="28"/>
          <w:lang w:eastAsia="ru-RU"/>
        </w:rPr>
      </w:pPr>
      <w:r w:rsidRPr="00F71B42">
        <w:rPr>
          <w:sz w:val="28"/>
          <w:szCs w:val="28"/>
        </w:rPr>
        <w:t>На перспективу до 202</w:t>
      </w:r>
      <w:r w:rsidR="00612815">
        <w:rPr>
          <w:sz w:val="28"/>
          <w:szCs w:val="28"/>
        </w:rPr>
        <w:t>9</w:t>
      </w:r>
      <w:r w:rsidRPr="00F71B42">
        <w:rPr>
          <w:sz w:val="28"/>
          <w:szCs w:val="28"/>
        </w:rPr>
        <w:t xml:space="preserve"> года для всех источников тепловой энергии в </w:t>
      </w:r>
      <w:r w:rsidR="002A70D6">
        <w:rPr>
          <w:sz w:val="28"/>
          <w:szCs w:val="28"/>
        </w:rPr>
        <w:t>сп.</w:t>
      </w:r>
      <w:r w:rsidRPr="00F71B42">
        <w:rPr>
          <w:sz w:val="28"/>
          <w:szCs w:val="28"/>
        </w:rPr>
        <w:t xml:space="preserve"> Ваховск в качестве основного вида топлива рекомендуется использовать в </w:t>
      </w:r>
      <w:r w:rsidRPr="00F71B42">
        <w:rPr>
          <w:rFonts w:eastAsia="Times New Roman" w:cs="Times New Roman"/>
          <w:sz w:val="28"/>
          <w:szCs w:val="28"/>
          <w:lang w:eastAsia="ru-RU"/>
        </w:rPr>
        <w:t>п. Ваховск</w:t>
      </w:r>
      <w:r w:rsidR="00A74371">
        <w:rPr>
          <w:rFonts w:eastAsia="Times New Roman" w:cs="Times New Roman"/>
          <w:sz w:val="28"/>
          <w:szCs w:val="28"/>
          <w:lang w:eastAsia="ru-RU"/>
        </w:rPr>
        <w:t>е</w:t>
      </w:r>
      <w:r w:rsidRPr="00F71B42">
        <w:rPr>
          <w:rFonts w:eastAsia="Times New Roman" w:cs="Times New Roman"/>
          <w:sz w:val="28"/>
          <w:szCs w:val="28"/>
          <w:lang w:eastAsia="ru-RU"/>
        </w:rPr>
        <w:t xml:space="preserve"> – нефть, с. Охтеурье – газ. </w:t>
      </w:r>
    </w:p>
    <w:p w:rsidR="007A73D7" w:rsidRPr="00F71B42" w:rsidRDefault="00A74371" w:rsidP="0045689A">
      <w:pPr>
        <w:pStyle w:val="12"/>
        <w:pageBreakBefore/>
        <w:numPr>
          <w:ilvl w:val="0"/>
          <w:numId w:val="36"/>
        </w:numPr>
        <w:tabs>
          <w:tab w:val="left" w:pos="1985"/>
        </w:tabs>
        <w:spacing w:line="240" w:lineRule="auto"/>
        <w:ind w:left="0" w:firstLine="709"/>
        <w:rPr>
          <w:szCs w:val="28"/>
        </w:rPr>
      </w:pPr>
      <w:bookmarkStart w:id="134" w:name="_Toc98837224"/>
      <w:r>
        <w:rPr>
          <w:szCs w:val="28"/>
        </w:rPr>
        <w:t xml:space="preserve">. </w:t>
      </w:r>
      <w:r w:rsidR="007A73D7" w:rsidRPr="00F71B42">
        <w:rPr>
          <w:szCs w:val="28"/>
        </w:rPr>
        <w:t>Инвестиции в строительство, реконструкцию, техническое перевооружение и (или) модернизацию</w:t>
      </w:r>
      <w:bookmarkEnd w:id="134"/>
      <w:r>
        <w:rPr>
          <w:szCs w:val="28"/>
        </w:rPr>
        <w:t>.</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5" w:name="_Toc98837225"/>
      <w:r>
        <w:rPr>
          <w:sz w:val="28"/>
          <w:szCs w:val="28"/>
        </w:rPr>
        <w:t xml:space="preserve">. </w:t>
      </w:r>
      <w:r w:rsidR="007A73D7" w:rsidRPr="00F71B42">
        <w:rPr>
          <w:sz w:val="28"/>
          <w:szCs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35"/>
      <w:r>
        <w:rPr>
          <w:sz w:val="28"/>
          <w:szCs w:val="28"/>
        </w:rPr>
        <w:t>.</w:t>
      </w:r>
    </w:p>
    <w:p w:rsidR="007A73D7" w:rsidRPr="00F71B42" w:rsidRDefault="007A73D7" w:rsidP="0045689A">
      <w:pPr>
        <w:spacing w:line="240" w:lineRule="auto"/>
        <w:rPr>
          <w:sz w:val="28"/>
          <w:szCs w:val="28"/>
        </w:rPr>
      </w:pPr>
      <w:bookmarkStart w:id="136" w:name="_Toc98766089"/>
      <w:r w:rsidRPr="00F71B42">
        <w:rPr>
          <w:sz w:val="28"/>
          <w:szCs w:val="28"/>
        </w:rPr>
        <w:t xml:space="preserve">Мероприятия по строительству, реконструкции, техническому перевооружению и (или) модернизации источников тепловой энергии в </w:t>
      </w:r>
      <w:r w:rsidR="002A70D6">
        <w:rPr>
          <w:sz w:val="28"/>
          <w:szCs w:val="28"/>
        </w:rPr>
        <w:t>сп.</w:t>
      </w:r>
      <w:r w:rsidRPr="00F71B42">
        <w:rPr>
          <w:sz w:val="28"/>
          <w:szCs w:val="28"/>
        </w:rPr>
        <w:t xml:space="preserve"> Ваховск до 202</w:t>
      </w:r>
      <w:r w:rsidR="00612815">
        <w:rPr>
          <w:sz w:val="28"/>
          <w:szCs w:val="28"/>
        </w:rPr>
        <w:t>9</w:t>
      </w:r>
      <w:r w:rsidRPr="00F71B42">
        <w:rPr>
          <w:sz w:val="28"/>
          <w:szCs w:val="28"/>
        </w:rPr>
        <w:t xml:space="preserve"> года не предусмотрены.</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7" w:name="_Toc98837226"/>
      <w:bookmarkEnd w:id="136"/>
      <w:r>
        <w:rPr>
          <w:sz w:val="28"/>
          <w:szCs w:val="28"/>
        </w:rPr>
        <w:t xml:space="preserve">. </w:t>
      </w:r>
      <w:r w:rsidR="007A73D7" w:rsidRPr="00F71B42">
        <w:rPr>
          <w:sz w:val="28"/>
          <w:szCs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37"/>
      <w:r>
        <w:rPr>
          <w:sz w:val="28"/>
          <w:szCs w:val="28"/>
        </w:rPr>
        <w:t>.</w:t>
      </w:r>
    </w:p>
    <w:p w:rsidR="007A73D7" w:rsidRPr="00F71B42" w:rsidRDefault="007A73D7" w:rsidP="0045689A">
      <w:pPr>
        <w:autoSpaceDE w:val="0"/>
        <w:autoSpaceDN w:val="0"/>
        <w:adjustRightInd w:val="0"/>
        <w:spacing w:line="240" w:lineRule="auto"/>
        <w:rPr>
          <w:sz w:val="28"/>
          <w:szCs w:val="28"/>
        </w:rPr>
      </w:pPr>
      <w:r w:rsidRPr="000B00AC">
        <w:rPr>
          <w:sz w:val="28"/>
          <w:szCs w:val="28"/>
        </w:rPr>
        <w:t xml:space="preserve">Общая сумма капитальных затрат, необходимых инвестиций в строительство, реконструкцию и техническое перевооружение тепловых сетей в </w:t>
      </w:r>
      <w:r w:rsidR="002A70D6" w:rsidRPr="000B00AC">
        <w:rPr>
          <w:sz w:val="28"/>
          <w:szCs w:val="28"/>
        </w:rPr>
        <w:t>сп.</w:t>
      </w:r>
      <w:r w:rsidRPr="000B00AC">
        <w:rPr>
          <w:sz w:val="28"/>
          <w:szCs w:val="28"/>
        </w:rPr>
        <w:t xml:space="preserve"> Ваховск </w:t>
      </w:r>
      <w:r w:rsidR="00A74371" w:rsidRPr="000B00AC">
        <w:rPr>
          <w:sz w:val="28"/>
          <w:szCs w:val="28"/>
        </w:rPr>
        <w:t xml:space="preserve">составляет </w:t>
      </w:r>
      <w:r w:rsidR="006C4250" w:rsidRPr="006C4250">
        <w:rPr>
          <w:bCs/>
          <w:sz w:val="28"/>
          <w:szCs w:val="28"/>
        </w:rPr>
        <w:t>111</w:t>
      </w:r>
      <w:r w:rsidR="006C4250">
        <w:rPr>
          <w:bCs/>
          <w:sz w:val="28"/>
          <w:szCs w:val="28"/>
        </w:rPr>
        <w:t xml:space="preserve"> </w:t>
      </w:r>
      <w:r w:rsidR="006C4250" w:rsidRPr="006C4250">
        <w:rPr>
          <w:bCs/>
          <w:sz w:val="28"/>
          <w:szCs w:val="28"/>
        </w:rPr>
        <w:t>064,42</w:t>
      </w:r>
      <w:r w:rsidR="006C4250">
        <w:rPr>
          <w:b/>
          <w:bCs/>
          <w:sz w:val="28"/>
          <w:szCs w:val="28"/>
        </w:rPr>
        <w:t xml:space="preserve"> </w:t>
      </w:r>
      <w:r w:rsidR="00A74371" w:rsidRPr="000B00AC">
        <w:rPr>
          <w:sz w:val="28"/>
          <w:szCs w:val="28"/>
        </w:rPr>
        <w:t>млн. руб.</w:t>
      </w:r>
      <w:r w:rsidRPr="000B00AC">
        <w:rPr>
          <w:sz w:val="28"/>
          <w:szCs w:val="28"/>
        </w:rPr>
        <w:t xml:space="preserve"> (без НДС, в прогнозных ценах).</w:t>
      </w:r>
    </w:p>
    <w:p w:rsidR="007A73D7" w:rsidRPr="00F71B42" w:rsidRDefault="00A74371" w:rsidP="0045689A">
      <w:pPr>
        <w:spacing w:line="240" w:lineRule="auto"/>
        <w:rPr>
          <w:sz w:val="28"/>
          <w:szCs w:val="28"/>
        </w:rPr>
      </w:pPr>
      <w:r>
        <w:rPr>
          <w:sz w:val="28"/>
          <w:szCs w:val="28"/>
        </w:rPr>
        <w:t>В таблице 19 представлен объе</w:t>
      </w:r>
      <w:r w:rsidR="007A73D7" w:rsidRPr="00F71B42">
        <w:rPr>
          <w:sz w:val="28"/>
          <w:szCs w:val="28"/>
        </w:rPr>
        <w:t>м инвестиций для строительства, реконструкции, технического перевооружения и (или) модернизации тепловых сетей и сооружений на них.</w:t>
      </w:r>
    </w:p>
    <w:p w:rsidR="007A73D7" w:rsidRPr="00F71B42" w:rsidRDefault="007A73D7" w:rsidP="007A73D7">
      <w:pPr>
        <w:keepNext/>
        <w:spacing w:before="120" w:after="120" w:line="240" w:lineRule="auto"/>
        <w:ind w:firstLine="0"/>
        <w:rPr>
          <w:b/>
          <w:iCs/>
          <w:sz w:val="28"/>
          <w:szCs w:val="28"/>
        </w:rPr>
        <w:sectPr w:rsidR="007A73D7" w:rsidRPr="00F71B42" w:rsidSect="007A73D7">
          <w:pgSz w:w="11906" w:h="16838"/>
          <w:pgMar w:top="1134" w:right="851" w:bottom="1134" w:left="1701" w:header="709" w:footer="708" w:gutter="0"/>
          <w:cols w:space="708"/>
          <w:docGrid w:linePitch="360"/>
        </w:sectPr>
      </w:pPr>
    </w:p>
    <w:p w:rsidR="007A73D7" w:rsidRPr="002C774A" w:rsidRDefault="007A73D7" w:rsidP="002C774A">
      <w:pPr>
        <w:keepNext/>
        <w:spacing w:before="120" w:after="120" w:line="240" w:lineRule="auto"/>
        <w:ind w:firstLine="0"/>
        <w:jc w:val="center"/>
        <w:rPr>
          <w:iCs/>
          <w:szCs w:val="24"/>
        </w:rPr>
      </w:pPr>
      <w:bookmarkStart w:id="138" w:name="_Toc105628025"/>
      <w:r w:rsidRPr="00612815">
        <w:rPr>
          <w:iCs/>
          <w:szCs w:val="24"/>
          <w:highlight w:val="yellow"/>
        </w:rPr>
        <w:t xml:space="preserve">Таблица </w:t>
      </w:r>
      <w:r w:rsidRPr="00612815">
        <w:rPr>
          <w:iCs/>
          <w:szCs w:val="24"/>
          <w:highlight w:val="yellow"/>
        </w:rPr>
        <w:fldChar w:fldCharType="begin"/>
      </w:r>
      <w:r w:rsidRPr="00612815">
        <w:rPr>
          <w:iCs/>
          <w:szCs w:val="24"/>
          <w:highlight w:val="yellow"/>
        </w:rPr>
        <w:instrText xml:space="preserve"> SEQ Таблица \* ARABIC </w:instrText>
      </w:r>
      <w:r w:rsidRPr="00612815">
        <w:rPr>
          <w:iCs/>
          <w:szCs w:val="24"/>
          <w:highlight w:val="yellow"/>
        </w:rPr>
        <w:fldChar w:fldCharType="separate"/>
      </w:r>
      <w:r w:rsidR="00A37B5E">
        <w:rPr>
          <w:iCs/>
          <w:noProof/>
          <w:szCs w:val="24"/>
          <w:highlight w:val="yellow"/>
        </w:rPr>
        <w:t>19</w:t>
      </w:r>
      <w:r w:rsidRPr="00612815">
        <w:rPr>
          <w:iCs/>
          <w:noProof/>
          <w:szCs w:val="24"/>
          <w:highlight w:val="yellow"/>
        </w:rPr>
        <w:fldChar w:fldCharType="end"/>
      </w:r>
      <w:r w:rsidRPr="00612815">
        <w:rPr>
          <w:iCs/>
          <w:szCs w:val="24"/>
          <w:highlight w:val="yellow"/>
        </w:rPr>
        <w:t xml:space="preserve"> – Инвестиции в строительство, реконструкцию, техническое перевооружение и (или) модернизации тепловых сетей</w:t>
      </w:r>
      <w:bookmarkEnd w:id="138"/>
    </w:p>
    <w:tbl>
      <w:tblPr>
        <w:tblW w:w="5098" w:type="pct"/>
        <w:tblLook w:val="04A0" w:firstRow="1" w:lastRow="0" w:firstColumn="1" w:lastColumn="0" w:noHBand="0" w:noVBand="1"/>
      </w:tblPr>
      <w:tblGrid>
        <w:gridCol w:w="568"/>
        <w:gridCol w:w="4243"/>
        <w:gridCol w:w="1415"/>
        <w:gridCol w:w="1845"/>
        <w:gridCol w:w="991"/>
        <w:gridCol w:w="991"/>
        <w:gridCol w:w="991"/>
        <w:gridCol w:w="890"/>
        <w:gridCol w:w="967"/>
        <w:gridCol w:w="967"/>
        <w:gridCol w:w="967"/>
      </w:tblGrid>
      <w:tr w:rsidR="007A73D7" w:rsidRPr="00C6113D" w:rsidTr="00466063">
        <w:trPr>
          <w:trHeight w:val="20"/>
        </w:trPr>
        <w:tc>
          <w:tcPr>
            <w:tcW w:w="1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п/п</w:t>
            </w:r>
          </w:p>
        </w:tc>
        <w:tc>
          <w:tcPr>
            <w:tcW w:w="143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Наименований мероприятий</w:t>
            </w:r>
          </w:p>
        </w:tc>
        <w:tc>
          <w:tcPr>
            <w:tcW w:w="4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Период реализации</w:t>
            </w:r>
          </w:p>
        </w:tc>
        <w:tc>
          <w:tcPr>
            <w:tcW w:w="622" w:type="pct"/>
            <w:tcBorders>
              <w:top w:val="single" w:sz="8" w:space="0" w:color="auto"/>
              <w:left w:val="nil"/>
              <w:bottom w:val="nil"/>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Общая стоимость мероприятия, </w:t>
            </w:r>
          </w:p>
        </w:tc>
        <w:tc>
          <w:tcPr>
            <w:tcW w:w="2280" w:type="pct"/>
            <w:gridSpan w:val="7"/>
            <w:tcBorders>
              <w:top w:val="single" w:sz="8" w:space="0" w:color="auto"/>
              <w:left w:val="nil"/>
              <w:bottom w:val="single" w:sz="8" w:space="0" w:color="auto"/>
              <w:right w:val="single" w:sz="8" w:space="0" w:color="000000"/>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Величина капитальных вложений в прогнозных ценах по годам, тыс. руб.</w:t>
            </w:r>
          </w:p>
        </w:tc>
      </w:tr>
      <w:tr w:rsidR="007A73D7" w:rsidRPr="00C6113D" w:rsidTr="00466063">
        <w:trPr>
          <w:trHeight w:val="20"/>
        </w:trPr>
        <w:tc>
          <w:tcPr>
            <w:tcW w:w="191" w:type="pct"/>
            <w:vMerge/>
            <w:tcBorders>
              <w:top w:val="single" w:sz="8" w:space="0" w:color="auto"/>
              <w:left w:val="single" w:sz="8" w:space="0" w:color="auto"/>
              <w:bottom w:val="single" w:sz="8" w:space="0" w:color="000000"/>
              <w:right w:val="single" w:sz="8" w:space="0" w:color="auto"/>
            </w:tcBorders>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p>
        </w:tc>
        <w:tc>
          <w:tcPr>
            <w:tcW w:w="1430" w:type="pct"/>
            <w:vMerge/>
            <w:tcBorders>
              <w:top w:val="single" w:sz="8" w:space="0" w:color="auto"/>
              <w:left w:val="single" w:sz="8" w:space="0" w:color="auto"/>
              <w:bottom w:val="single" w:sz="8" w:space="0" w:color="000000"/>
              <w:right w:val="single" w:sz="8" w:space="0" w:color="auto"/>
            </w:tcBorders>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p>
        </w:tc>
        <w:tc>
          <w:tcPr>
            <w:tcW w:w="477" w:type="pct"/>
            <w:vMerge/>
            <w:tcBorders>
              <w:top w:val="single" w:sz="8" w:space="0" w:color="auto"/>
              <w:left w:val="single" w:sz="8" w:space="0" w:color="auto"/>
              <w:bottom w:val="single" w:sz="8" w:space="0" w:color="000000"/>
              <w:right w:val="single" w:sz="8" w:space="0" w:color="auto"/>
            </w:tcBorders>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p>
        </w:tc>
        <w:tc>
          <w:tcPr>
            <w:tcW w:w="622"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тыс. руб. </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2022 г.</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2023 г.</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2024 г.</w:t>
            </w:r>
          </w:p>
        </w:tc>
        <w:tc>
          <w:tcPr>
            <w:tcW w:w="300"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2025 г.</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2026 г.</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2027 г.</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xml:space="preserve"> 2028 г.</w:t>
            </w:r>
          </w:p>
        </w:tc>
      </w:tr>
      <w:tr w:rsidR="007A73D7"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1</w:t>
            </w:r>
          </w:p>
        </w:tc>
        <w:tc>
          <w:tcPr>
            <w:tcW w:w="4809"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Группа 1. Строительство, реконструкция и (или) модернизация источников тепловой энергии</w:t>
            </w:r>
          </w:p>
        </w:tc>
      </w:tr>
      <w:tr w:rsidR="007A73D7"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1.1.</w:t>
            </w:r>
          </w:p>
        </w:tc>
        <w:tc>
          <w:tcPr>
            <w:tcW w:w="1430"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477"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EAF1DD"/>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00"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r>
      <w:tr w:rsidR="007A73D7" w:rsidRPr="00C6113D" w:rsidTr="00466063">
        <w:trPr>
          <w:trHeight w:val="20"/>
        </w:trPr>
        <w:tc>
          <w:tcPr>
            <w:tcW w:w="191" w:type="pct"/>
            <w:tcBorders>
              <w:top w:val="nil"/>
              <w:left w:val="single" w:sz="8" w:space="0" w:color="auto"/>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1430"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Итого по группе 1</w:t>
            </w:r>
          </w:p>
        </w:tc>
        <w:tc>
          <w:tcPr>
            <w:tcW w:w="477"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00"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7A73D7"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w:t>
            </w:r>
          </w:p>
        </w:tc>
        <w:tc>
          <w:tcPr>
            <w:tcW w:w="4809" w:type="pct"/>
            <w:gridSpan w:val="10"/>
            <w:tcBorders>
              <w:top w:val="single" w:sz="8" w:space="0" w:color="auto"/>
              <w:left w:val="nil"/>
              <w:bottom w:val="single" w:sz="8" w:space="0" w:color="auto"/>
              <w:right w:val="single" w:sz="8" w:space="0" w:color="000000"/>
            </w:tcBorders>
            <w:shd w:val="clear" w:color="auto" w:fill="auto"/>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Группа 2. Реконструкция и (или) модернизация тепловых сетей для обеспечения нормативной надёжности и безопасности теплоснабжения</w:t>
            </w:r>
          </w:p>
        </w:tc>
      </w:tr>
      <w:tr w:rsidR="007A73D7"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2.1.</w:t>
            </w:r>
          </w:p>
        </w:tc>
        <w:tc>
          <w:tcPr>
            <w:tcW w:w="1430"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Реконструкция сетей теплоснабжения, с использованием предизолированных труб в ППУ изоляции</w:t>
            </w:r>
          </w:p>
        </w:tc>
        <w:tc>
          <w:tcPr>
            <w:tcW w:w="477"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2026-2028 гг.</w:t>
            </w:r>
          </w:p>
        </w:tc>
        <w:tc>
          <w:tcPr>
            <w:tcW w:w="622" w:type="pct"/>
            <w:tcBorders>
              <w:top w:val="nil"/>
              <w:left w:val="nil"/>
              <w:bottom w:val="single" w:sz="8" w:space="0" w:color="auto"/>
              <w:right w:val="single" w:sz="8" w:space="0" w:color="auto"/>
            </w:tcBorders>
            <w:shd w:val="clear" w:color="000000" w:fill="EAF1DD"/>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73611,88</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00"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27219,69</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23480,29</w:t>
            </w:r>
          </w:p>
        </w:tc>
        <w:tc>
          <w:tcPr>
            <w:tcW w:w="326" w:type="pct"/>
            <w:tcBorders>
              <w:top w:val="nil"/>
              <w:left w:val="nil"/>
              <w:bottom w:val="single" w:sz="8" w:space="0" w:color="auto"/>
              <w:right w:val="single" w:sz="8" w:space="0" w:color="auto"/>
            </w:tcBorders>
            <w:shd w:val="clear" w:color="auto" w:fill="auto"/>
            <w:vAlign w:val="center"/>
            <w:hideMark/>
          </w:tcPr>
          <w:p w:rsidR="007A73D7" w:rsidRPr="00C6113D" w:rsidRDefault="007A73D7" w:rsidP="007A73D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22911,90</w:t>
            </w:r>
          </w:p>
        </w:tc>
      </w:tr>
      <w:tr w:rsidR="00B60217"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tcPr>
          <w:p w:rsidR="00B60217" w:rsidRPr="00B3397B" w:rsidRDefault="00B60217" w:rsidP="00B60217">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1430" w:type="pct"/>
            <w:tcBorders>
              <w:top w:val="nil"/>
              <w:left w:val="nil"/>
              <w:bottom w:val="single" w:sz="8" w:space="0" w:color="auto"/>
              <w:right w:val="single" w:sz="8" w:space="0" w:color="auto"/>
            </w:tcBorders>
            <w:shd w:val="clear" w:color="auto" w:fill="auto"/>
            <w:vAlign w:val="center"/>
          </w:tcPr>
          <w:p w:rsidR="00B60217" w:rsidRPr="00204CF3" w:rsidRDefault="00B60217" w:rsidP="00B60217">
            <w:pPr>
              <w:spacing w:line="240" w:lineRule="auto"/>
              <w:ind w:firstLine="0"/>
              <w:jc w:val="left"/>
              <w:rPr>
                <w:rFonts w:eastAsia="Times New Roman" w:cs="Times New Roman"/>
                <w:color w:val="000000"/>
                <w:sz w:val="20"/>
                <w:szCs w:val="20"/>
                <w:lang w:eastAsia="ru-RU"/>
              </w:rPr>
            </w:pPr>
            <w:r w:rsidRPr="00204CF3">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Pr="00204CF3">
              <w:rPr>
                <w:rFonts w:eastAsia="Times New Roman" w:cs="Times New Roman"/>
                <w:color w:val="000000"/>
                <w:sz w:val="20"/>
                <w:szCs w:val="20"/>
                <w:lang w:eastAsia="ru-RU"/>
              </w:rPr>
              <w:t xml:space="preserve"> п. Ваховск» </w:t>
            </w:r>
          </w:p>
          <w:p w:rsidR="00B60217" w:rsidRPr="00B3397B" w:rsidRDefault="00B60217" w:rsidP="00B60217">
            <w:pPr>
              <w:spacing w:line="240" w:lineRule="auto"/>
              <w:ind w:firstLine="0"/>
              <w:jc w:val="left"/>
              <w:rPr>
                <w:rFonts w:eastAsia="Times New Roman" w:cs="Times New Roman"/>
                <w:color w:val="000000"/>
                <w:sz w:val="20"/>
                <w:szCs w:val="20"/>
                <w:lang w:eastAsia="ru-RU"/>
              </w:rPr>
            </w:pPr>
            <w:r w:rsidRPr="00204CF3">
              <w:rPr>
                <w:rFonts w:eastAsia="Times New Roman" w:cs="Times New Roman"/>
                <w:color w:val="000000"/>
                <w:sz w:val="20"/>
                <w:szCs w:val="20"/>
                <w:lang w:eastAsia="ru-RU"/>
              </w:rPr>
              <w:t>(от ул. Зеленая, д.17 до ул. Зеленая, д. 29)</w:t>
            </w:r>
          </w:p>
        </w:tc>
        <w:tc>
          <w:tcPr>
            <w:tcW w:w="477" w:type="pct"/>
            <w:tcBorders>
              <w:top w:val="nil"/>
              <w:left w:val="nil"/>
              <w:bottom w:val="single" w:sz="8" w:space="0" w:color="auto"/>
              <w:right w:val="single" w:sz="8" w:space="0" w:color="auto"/>
            </w:tcBorders>
            <w:shd w:val="clear" w:color="auto" w:fill="auto"/>
            <w:vAlign w:val="center"/>
          </w:tcPr>
          <w:p w:rsidR="00B60217" w:rsidRPr="00B3397B" w:rsidRDefault="00B60217" w:rsidP="00B6021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622" w:type="pct"/>
            <w:tcBorders>
              <w:top w:val="nil"/>
              <w:left w:val="nil"/>
              <w:bottom w:val="single" w:sz="8" w:space="0" w:color="auto"/>
              <w:right w:val="single" w:sz="8" w:space="0" w:color="auto"/>
            </w:tcBorders>
            <w:shd w:val="clear" w:color="000000" w:fill="EAF1DD"/>
            <w:vAlign w:val="center"/>
          </w:tcPr>
          <w:p w:rsidR="00B60217" w:rsidRPr="00B3397B" w:rsidRDefault="00B60217" w:rsidP="00B6021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5695,04</w:t>
            </w:r>
          </w:p>
        </w:tc>
        <w:tc>
          <w:tcPr>
            <w:tcW w:w="334"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sidRPr="00B96D1F">
              <w:rPr>
                <w:rFonts w:eastAsia="Times New Roman" w:cs="Times New Roman"/>
                <w:color w:val="000000"/>
                <w:sz w:val="20"/>
                <w:szCs w:val="20"/>
                <w:lang w:eastAsia="ru-RU"/>
              </w:rPr>
              <w:t>5695,04</w:t>
            </w:r>
          </w:p>
        </w:tc>
        <w:tc>
          <w:tcPr>
            <w:tcW w:w="334"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00"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B60217" w:rsidRPr="00C6113D" w:rsidRDefault="00B60217" w:rsidP="00B60217">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w:t>
            </w:r>
          </w:p>
        </w:tc>
        <w:tc>
          <w:tcPr>
            <w:tcW w:w="1430" w:type="pct"/>
            <w:tcBorders>
              <w:top w:val="nil"/>
              <w:left w:val="nil"/>
              <w:bottom w:val="single" w:sz="8" w:space="0" w:color="auto"/>
              <w:right w:val="single" w:sz="8" w:space="0" w:color="auto"/>
            </w:tcBorders>
            <w:shd w:val="clear" w:color="auto" w:fill="auto"/>
            <w:vAlign w:val="center"/>
          </w:tcPr>
          <w:p w:rsidR="00466063" w:rsidRPr="006E4E3B" w:rsidRDefault="00466063" w:rsidP="00466063">
            <w:pPr>
              <w:spacing w:line="240" w:lineRule="auto"/>
              <w:ind w:firstLine="0"/>
              <w:jc w:val="left"/>
              <w:rPr>
                <w:rFonts w:eastAsia="Times New Roman" w:cs="Times New Roman"/>
                <w:color w:val="000000"/>
                <w:sz w:val="20"/>
                <w:szCs w:val="20"/>
                <w:lang w:eastAsia="ru-RU"/>
              </w:rPr>
            </w:pPr>
            <w:r w:rsidRPr="006E4E3B">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Pr="006E4E3B">
              <w:rPr>
                <w:rFonts w:eastAsia="Times New Roman" w:cs="Times New Roman"/>
                <w:color w:val="000000"/>
                <w:sz w:val="20"/>
                <w:szCs w:val="20"/>
                <w:lang w:eastAsia="ru-RU"/>
              </w:rPr>
              <w:t xml:space="preserve"> п. Ваховск» (ул. Юбилейная, д. 9 - 25; от ул. Зеленая, д. 12 до ул. Интернациональная, д. 7; </w:t>
            </w:r>
          </w:p>
          <w:p w:rsidR="00466063" w:rsidRPr="00B3397B" w:rsidRDefault="00466063" w:rsidP="00466063">
            <w:pPr>
              <w:spacing w:line="240" w:lineRule="auto"/>
              <w:ind w:firstLine="0"/>
              <w:jc w:val="left"/>
              <w:rPr>
                <w:rFonts w:eastAsia="Times New Roman" w:cs="Times New Roman"/>
                <w:color w:val="000000"/>
                <w:sz w:val="20"/>
                <w:szCs w:val="20"/>
                <w:lang w:eastAsia="ru-RU"/>
              </w:rPr>
            </w:pPr>
            <w:r w:rsidRPr="006E4E3B">
              <w:rPr>
                <w:rFonts w:eastAsia="Times New Roman" w:cs="Times New Roman"/>
                <w:color w:val="000000"/>
                <w:sz w:val="20"/>
                <w:szCs w:val="20"/>
                <w:lang w:eastAsia="ru-RU"/>
              </w:rPr>
              <w:t>1 микрорайон от д. 2 до д. 6)</w:t>
            </w:r>
          </w:p>
        </w:tc>
        <w:tc>
          <w:tcPr>
            <w:tcW w:w="477" w:type="pct"/>
            <w:tcBorders>
              <w:top w:val="nil"/>
              <w:left w:val="nil"/>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2" w:type="pct"/>
            <w:tcBorders>
              <w:top w:val="nil"/>
              <w:left w:val="nil"/>
              <w:bottom w:val="single" w:sz="8" w:space="0" w:color="auto"/>
              <w:right w:val="single" w:sz="8" w:space="0" w:color="auto"/>
            </w:tcBorders>
            <w:shd w:val="clear" w:color="000000" w:fill="EAF1DD"/>
            <w:vAlign w:val="center"/>
          </w:tcPr>
          <w:p w:rsidR="00466063" w:rsidRPr="00B3397B"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14461,4</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14461,4</w:t>
            </w:r>
          </w:p>
        </w:tc>
        <w:tc>
          <w:tcPr>
            <w:tcW w:w="300"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w:t>
            </w:r>
          </w:p>
        </w:tc>
        <w:tc>
          <w:tcPr>
            <w:tcW w:w="1430" w:type="pct"/>
            <w:tcBorders>
              <w:top w:val="nil"/>
              <w:left w:val="nil"/>
              <w:bottom w:val="single" w:sz="8" w:space="0" w:color="auto"/>
              <w:right w:val="single" w:sz="8" w:space="0" w:color="auto"/>
            </w:tcBorders>
            <w:shd w:val="clear" w:color="auto" w:fill="auto"/>
            <w:vAlign w:val="center"/>
          </w:tcPr>
          <w:p w:rsidR="00466063" w:rsidRPr="00B3397B" w:rsidRDefault="00466063" w:rsidP="00466063">
            <w:pPr>
              <w:spacing w:line="240" w:lineRule="auto"/>
              <w:ind w:firstLine="0"/>
              <w:jc w:val="left"/>
              <w:rPr>
                <w:rFonts w:eastAsia="Times New Roman" w:cs="Times New Roman"/>
                <w:color w:val="000000"/>
                <w:sz w:val="20"/>
                <w:szCs w:val="20"/>
                <w:lang w:eastAsia="ru-RU"/>
              </w:rPr>
            </w:pPr>
            <w:r w:rsidRPr="00355E2F">
              <w:rPr>
                <w:rFonts w:eastAsia="Times New Roman" w:cs="Times New Roman"/>
                <w:color w:val="000000"/>
                <w:sz w:val="20"/>
                <w:szCs w:val="20"/>
                <w:lang w:eastAsia="ru-RU"/>
              </w:rPr>
              <w:t>Капитальный ремонт с заменой сетей тепловодоснабжения</w:t>
            </w:r>
            <w:r>
              <w:rPr>
                <w:rFonts w:eastAsia="Times New Roman" w:cs="Times New Roman"/>
                <w:color w:val="000000"/>
                <w:sz w:val="20"/>
                <w:szCs w:val="20"/>
                <w:lang w:eastAsia="ru-RU"/>
              </w:rPr>
              <w:t xml:space="preserve"> в</w:t>
            </w:r>
            <w:r w:rsidRPr="00355E2F">
              <w:rPr>
                <w:rFonts w:eastAsia="Times New Roman" w:cs="Times New Roman"/>
                <w:color w:val="000000"/>
                <w:sz w:val="20"/>
                <w:szCs w:val="20"/>
                <w:lang w:eastAsia="ru-RU"/>
              </w:rPr>
              <w:t xml:space="preserve"> п. Ваховск» (от ул. Таёжная до ул. Школьная, д. 20; врезки по ул. Молодежная, д. 10, ул. Зеленая д. 1А, ул. Зеленая д. 4)</w:t>
            </w:r>
          </w:p>
        </w:tc>
        <w:tc>
          <w:tcPr>
            <w:tcW w:w="477" w:type="pct"/>
            <w:tcBorders>
              <w:top w:val="nil"/>
              <w:left w:val="nil"/>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2" w:type="pct"/>
            <w:tcBorders>
              <w:top w:val="nil"/>
              <w:left w:val="nil"/>
              <w:bottom w:val="single" w:sz="8" w:space="0" w:color="auto"/>
              <w:right w:val="single" w:sz="8" w:space="0" w:color="auto"/>
            </w:tcBorders>
            <w:shd w:val="clear" w:color="000000" w:fill="EAF1DD"/>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p>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8349,4</w:t>
            </w:r>
          </w:p>
          <w:p w:rsidR="00466063" w:rsidRPr="00B3397B" w:rsidRDefault="00466063" w:rsidP="00466063">
            <w:pPr>
              <w:spacing w:line="240" w:lineRule="auto"/>
              <w:ind w:firstLine="0"/>
              <w:jc w:val="center"/>
              <w:rPr>
                <w:rFonts w:eastAsia="Times New Roman" w:cs="Times New Roman"/>
                <w:color w:val="000000"/>
                <w:sz w:val="20"/>
                <w:szCs w:val="20"/>
                <w:lang w:eastAsia="ru-RU"/>
              </w:rPr>
            </w:pP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8349,4</w:t>
            </w:r>
          </w:p>
        </w:tc>
        <w:tc>
          <w:tcPr>
            <w:tcW w:w="300"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w:t>
            </w:r>
          </w:p>
        </w:tc>
        <w:tc>
          <w:tcPr>
            <w:tcW w:w="1430" w:type="pct"/>
            <w:tcBorders>
              <w:top w:val="nil"/>
              <w:left w:val="nil"/>
              <w:bottom w:val="single" w:sz="8" w:space="0" w:color="auto"/>
              <w:right w:val="single" w:sz="8" w:space="0" w:color="auto"/>
            </w:tcBorders>
            <w:shd w:val="clear" w:color="auto" w:fill="auto"/>
            <w:vAlign w:val="center"/>
          </w:tcPr>
          <w:p w:rsidR="00466063" w:rsidRPr="00355E2F" w:rsidRDefault="00466063" w:rsidP="00466063">
            <w:pPr>
              <w:spacing w:line="240" w:lineRule="auto"/>
              <w:ind w:firstLine="0"/>
              <w:jc w:val="left"/>
              <w:rPr>
                <w:rFonts w:eastAsia="Times New Roman" w:cs="Times New Roman"/>
                <w:color w:val="000000"/>
                <w:sz w:val="20"/>
                <w:szCs w:val="20"/>
                <w:lang w:eastAsia="ru-RU"/>
              </w:rPr>
            </w:pPr>
            <w:r w:rsidRPr="00466063">
              <w:rPr>
                <w:rFonts w:eastAsia="Times New Roman" w:cs="Times New Roman"/>
                <w:color w:val="000000"/>
                <w:sz w:val="20"/>
                <w:szCs w:val="20"/>
                <w:lang w:eastAsia="ru-RU"/>
              </w:rPr>
              <w:t>Капитальный ремонт с заменой сетей тепловодоснабжения в с. Охтеурье (от ул. Летная, д. 1 до ул. Центральная, д. 4; от ул. Летная, д. 14/1 до ул. Новая, д. 4; от пер. Причальный, д. 3 до ул. Центральная, д. 23; от ул. Цветочная, д. 11 до ул. Набережная, д. 16)</w:t>
            </w:r>
          </w:p>
        </w:tc>
        <w:tc>
          <w:tcPr>
            <w:tcW w:w="477" w:type="pct"/>
            <w:tcBorders>
              <w:top w:val="nil"/>
              <w:left w:val="nil"/>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622" w:type="pct"/>
            <w:tcBorders>
              <w:top w:val="nil"/>
              <w:left w:val="nil"/>
              <w:bottom w:val="single" w:sz="8" w:space="0" w:color="auto"/>
              <w:right w:val="single" w:sz="8" w:space="0" w:color="auto"/>
            </w:tcBorders>
            <w:shd w:val="clear" w:color="000000" w:fill="EAF1DD"/>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8946,7</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auto" w:fill="auto"/>
            <w:vAlign w:val="center"/>
          </w:tcPr>
          <w:p w:rsidR="00466063"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8946,7</w:t>
            </w:r>
          </w:p>
        </w:tc>
        <w:tc>
          <w:tcPr>
            <w:tcW w:w="300"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auto" w:fill="auto"/>
            <w:vAlign w:val="center"/>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1430"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Итого по группе 2</w:t>
            </w:r>
          </w:p>
        </w:tc>
        <w:tc>
          <w:tcPr>
            <w:tcW w:w="477"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111064,42</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5695,04</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31757,5</w:t>
            </w:r>
          </w:p>
        </w:tc>
        <w:tc>
          <w:tcPr>
            <w:tcW w:w="300"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27219,69</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23480,29</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22911,90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3 </w:t>
            </w:r>
          </w:p>
        </w:tc>
        <w:tc>
          <w:tcPr>
            <w:tcW w:w="4809" w:type="pct"/>
            <w:gridSpan w:val="10"/>
            <w:tcBorders>
              <w:top w:val="single" w:sz="8" w:space="0" w:color="auto"/>
              <w:left w:val="nil"/>
              <w:bottom w:val="single" w:sz="8" w:space="0" w:color="auto"/>
              <w:right w:val="single" w:sz="8" w:space="0" w:color="000000"/>
            </w:tcBorders>
            <w:shd w:val="clear" w:color="auto" w:fill="auto"/>
            <w:vAlign w:val="center"/>
            <w:hideMark/>
          </w:tcPr>
          <w:p w:rsidR="00466063" w:rsidRPr="00C6113D" w:rsidRDefault="00466063" w:rsidP="00466063">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Группа 3. Строительство, реконструкция и (или) модернизация тепловых сетей для обеспечения перспективных нагрузок</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3.1.</w:t>
            </w:r>
          </w:p>
        </w:tc>
        <w:tc>
          <w:tcPr>
            <w:tcW w:w="1430"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477"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EAF1DD"/>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34"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00"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326" w:type="pct"/>
            <w:tcBorders>
              <w:top w:val="nil"/>
              <w:left w:val="nil"/>
              <w:bottom w:val="single" w:sz="8" w:space="0" w:color="auto"/>
              <w:right w:val="single" w:sz="8" w:space="0" w:color="auto"/>
            </w:tcBorders>
            <w:shd w:val="clear" w:color="auto" w:fill="auto"/>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1430"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left"/>
              <w:rPr>
                <w:rFonts w:eastAsia="Times New Roman" w:cs="Times New Roman"/>
                <w:color w:val="000000"/>
                <w:sz w:val="20"/>
                <w:szCs w:val="20"/>
                <w:lang w:eastAsia="ru-RU"/>
              </w:rPr>
            </w:pPr>
            <w:r w:rsidRPr="00C6113D">
              <w:rPr>
                <w:rFonts w:eastAsia="Times New Roman" w:cs="Times New Roman"/>
                <w:color w:val="000000"/>
                <w:sz w:val="20"/>
                <w:szCs w:val="20"/>
                <w:lang w:eastAsia="ru-RU"/>
              </w:rPr>
              <w:t>Итого по группе 3</w:t>
            </w:r>
          </w:p>
        </w:tc>
        <w:tc>
          <w:tcPr>
            <w:tcW w:w="477"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00"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D6E3BC"/>
            <w:vAlign w:val="center"/>
            <w:hideMark/>
          </w:tcPr>
          <w:p w:rsidR="00466063" w:rsidRPr="00C6113D" w:rsidRDefault="00466063" w:rsidP="00466063">
            <w:pPr>
              <w:spacing w:line="240" w:lineRule="auto"/>
              <w:ind w:firstLine="0"/>
              <w:jc w:val="center"/>
              <w:rPr>
                <w:rFonts w:eastAsia="Times New Roman" w:cs="Times New Roman"/>
                <w:color w:val="000000"/>
                <w:sz w:val="20"/>
                <w:szCs w:val="20"/>
                <w:lang w:eastAsia="ru-RU"/>
              </w:rPr>
            </w:pPr>
            <w:r w:rsidRPr="00C6113D">
              <w:rPr>
                <w:rFonts w:eastAsia="Times New Roman" w:cs="Times New Roman"/>
                <w:color w:val="000000"/>
                <w:sz w:val="20"/>
                <w:szCs w:val="20"/>
                <w:lang w:eastAsia="ru-RU"/>
              </w:rPr>
              <w:t>0,00</w:t>
            </w:r>
          </w:p>
        </w:tc>
      </w:tr>
      <w:tr w:rsidR="00466063" w:rsidRPr="00C6113D" w:rsidTr="00466063">
        <w:trPr>
          <w:trHeight w:val="20"/>
        </w:trPr>
        <w:tc>
          <w:tcPr>
            <w:tcW w:w="191" w:type="pct"/>
            <w:tcBorders>
              <w:top w:val="nil"/>
              <w:left w:val="single" w:sz="8" w:space="0" w:color="auto"/>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 </w:t>
            </w:r>
          </w:p>
        </w:tc>
        <w:tc>
          <w:tcPr>
            <w:tcW w:w="1430"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left"/>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Итого по системе теплоснабжения</w:t>
            </w:r>
          </w:p>
        </w:tc>
        <w:tc>
          <w:tcPr>
            <w:tcW w:w="477"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 </w:t>
            </w:r>
          </w:p>
        </w:tc>
        <w:tc>
          <w:tcPr>
            <w:tcW w:w="622"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111064,42</w:t>
            </w:r>
          </w:p>
        </w:tc>
        <w:tc>
          <w:tcPr>
            <w:tcW w:w="334"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0,00</w:t>
            </w:r>
          </w:p>
        </w:tc>
        <w:tc>
          <w:tcPr>
            <w:tcW w:w="334"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5695,04</w:t>
            </w:r>
          </w:p>
        </w:tc>
        <w:tc>
          <w:tcPr>
            <w:tcW w:w="334"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31757,5</w:t>
            </w:r>
          </w:p>
        </w:tc>
        <w:tc>
          <w:tcPr>
            <w:tcW w:w="300"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0,00</w:t>
            </w:r>
          </w:p>
        </w:tc>
        <w:tc>
          <w:tcPr>
            <w:tcW w:w="326"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27219,69</w:t>
            </w:r>
          </w:p>
        </w:tc>
        <w:tc>
          <w:tcPr>
            <w:tcW w:w="326"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23480,29</w:t>
            </w:r>
          </w:p>
        </w:tc>
        <w:tc>
          <w:tcPr>
            <w:tcW w:w="326" w:type="pct"/>
            <w:tcBorders>
              <w:top w:val="nil"/>
              <w:left w:val="nil"/>
              <w:bottom w:val="single" w:sz="8" w:space="0" w:color="auto"/>
              <w:right w:val="single" w:sz="8" w:space="0" w:color="auto"/>
            </w:tcBorders>
            <w:shd w:val="clear" w:color="000000" w:fill="E5B8B7"/>
            <w:vAlign w:val="center"/>
            <w:hideMark/>
          </w:tcPr>
          <w:p w:rsidR="00466063" w:rsidRPr="00C6113D" w:rsidRDefault="00466063" w:rsidP="00466063">
            <w:pPr>
              <w:spacing w:line="240" w:lineRule="auto"/>
              <w:ind w:firstLine="0"/>
              <w:jc w:val="center"/>
              <w:rPr>
                <w:rFonts w:eastAsia="Times New Roman" w:cs="Times New Roman"/>
                <w:b/>
                <w:bCs/>
                <w:color w:val="000000"/>
                <w:sz w:val="20"/>
                <w:szCs w:val="20"/>
                <w:lang w:eastAsia="ru-RU"/>
              </w:rPr>
            </w:pPr>
            <w:r w:rsidRPr="00C6113D">
              <w:rPr>
                <w:rFonts w:eastAsia="Times New Roman" w:cs="Times New Roman"/>
                <w:b/>
                <w:bCs/>
                <w:color w:val="000000"/>
                <w:sz w:val="20"/>
                <w:szCs w:val="20"/>
                <w:lang w:eastAsia="ru-RU"/>
              </w:rPr>
              <w:t>22911,90</w:t>
            </w:r>
          </w:p>
        </w:tc>
      </w:tr>
    </w:tbl>
    <w:p w:rsidR="007A73D7" w:rsidRDefault="007A73D7" w:rsidP="00446460">
      <w:pPr>
        <w:ind w:firstLine="0"/>
        <w:sectPr w:rsidR="007A73D7" w:rsidSect="007A73D7">
          <w:pgSz w:w="16838" w:h="11906" w:orient="landscape"/>
          <w:pgMar w:top="1701" w:right="1134" w:bottom="851" w:left="1134" w:header="709" w:footer="709" w:gutter="0"/>
          <w:cols w:space="708"/>
          <w:docGrid w:linePitch="360"/>
        </w:sectPr>
      </w:pP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39" w:name="_Toc98837227"/>
      <w:r>
        <w:rPr>
          <w:sz w:val="28"/>
          <w:szCs w:val="28"/>
        </w:rPr>
        <w:t xml:space="preserve">. </w:t>
      </w:r>
      <w:r w:rsidR="007A73D7" w:rsidRPr="00F71B42">
        <w:rPr>
          <w:sz w:val="28"/>
          <w:szCs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39"/>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Строительство, реконструкция и техническое перевооружение тепловых сетей в связи с изменениями температурного графика и гидравлического режима работы системы теплоснабжения в </w:t>
      </w:r>
      <w:r w:rsidR="002A70D6">
        <w:rPr>
          <w:sz w:val="28"/>
          <w:szCs w:val="28"/>
        </w:rPr>
        <w:t>сп.</w:t>
      </w:r>
      <w:r w:rsidRPr="00F71B42">
        <w:rPr>
          <w:sz w:val="28"/>
          <w:szCs w:val="28"/>
        </w:rPr>
        <w:t xml:space="preserve"> Ваховск схемой не предусматриваются.</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40" w:name="_Toc98837228"/>
      <w:r>
        <w:rPr>
          <w:sz w:val="28"/>
          <w:szCs w:val="28"/>
        </w:rPr>
        <w:t xml:space="preserve">. </w:t>
      </w:r>
      <w:r w:rsidR="007A73D7" w:rsidRPr="00F71B42">
        <w:rPr>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40"/>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Мероприятия по переводу открытой системы на закрытую систему горячего водоснабжения в </w:t>
      </w:r>
      <w:r w:rsidR="002A70D6">
        <w:rPr>
          <w:sz w:val="28"/>
          <w:szCs w:val="28"/>
        </w:rPr>
        <w:t>сп.</w:t>
      </w:r>
      <w:r w:rsidRPr="00F71B42">
        <w:rPr>
          <w:sz w:val="28"/>
          <w:szCs w:val="28"/>
        </w:rPr>
        <w:t xml:space="preserve"> Вахов</w:t>
      </w:r>
      <w:r w:rsidR="00A74371">
        <w:rPr>
          <w:sz w:val="28"/>
          <w:szCs w:val="28"/>
        </w:rPr>
        <w:t>ск не требуются. В связи с этим</w:t>
      </w:r>
      <w:r w:rsidRPr="00F71B42">
        <w:rPr>
          <w:sz w:val="28"/>
          <w:szCs w:val="28"/>
        </w:rPr>
        <w:t xml:space="preserve">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отсутствуют.</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41" w:name="_Toc98837229"/>
      <w:r>
        <w:rPr>
          <w:sz w:val="28"/>
          <w:szCs w:val="28"/>
        </w:rPr>
        <w:t xml:space="preserve">. </w:t>
      </w:r>
      <w:r w:rsidR="007A73D7" w:rsidRPr="00F71B42">
        <w:rPr>
          <w:sz w:val="28"/>
          <w:szCs w:val="28"/>
        </w:rPr>
        <w:t>Оценка эффективности инвестиций по отдельным предложениям</w:t>
      </w:r>
      <w:bookmarkEnd w:id="141"/>
      <w:r>
        <w:rPr>
          <w:sz w:val="28"/>
          <w:szCs w:val="28"/>
        </w:rPr>
        <w:t>.</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В качестве критериев оценки эффективности инвестиций использованы:</w:t>
      </w:r>
    </w:p>
    <w:p w:rsidR="007A73D7" w:rsidRPr="00F71B42" w:rsidRDefault="007A73D7" w:rsidP="0045689A">
      <w:pPr>
        <w:widowControl w:val="0"/>
        <w:tabs>
          <w:tab w:val="num" w:pos="1134"/>
          <w:tab w:val="left" w:pos="1276"/>
        </w:tabs>
        <w:autoSpaceDE w:val="0"/>
        <w:autoSpaceDN w:val="0"/>
        <w:adjustRightInd w:val="0"/>
        <w:spacing w:line="240" w:lineRule="auto"/>
        <w:contextualSpacing/>
        <w:textAlignment w:val="baseline"/>
        <w:rPr>
          <w:noProof/>
          <w:sz w:val="28"/>
          <w:szCs w:val="28"/>
        </w:rPr>
      </w:pPr>
      <w:r w:rsidRPr="00F71B42">
        <w:rPr>
          <w:noProof/>
          <w:sz w:val="28"/>
          <w:szCs w:val="28"/>
        </w:rPr>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rsidR="007A73D7" w:rsidRPr="00F71B42" w:rsidRDefault="007A73D7" w:rsidP="0045689A">
      <w:pPr>
        <w:widowControl w:val="0"/>
        <w:tabs>
          <w:tab w:val="num" w:pos="1134"/>
          <w:tab w:val="left" w:pos="1276"/>
        </w:tabs>
        <w:autoSpaceDE w:val="0"/>
        <w:autoSpaceDN w:val="0"/>
        <w:adjustRightInd w:val="0"/>
        <w:spacing w:line="240" w:lineRule="auto"/>
        <w:contextualSpacing/>
        <w:textAlignment w:val="baseline"/>
        <w:rPr>
          <w:noProof/>
          <w:sz w:val="28"/>
          <w:szCs w:val="28"/>
        </w:rPr>
      </w:pPr>
      <w:r w:rsidRPr="00F71B42">
        <w:rPr>
          <w:noProof/>
          <w:sz w:val="28"/>
          <w:szCs w:val="28"/>
        </w:rPr>
        <w:t>индекс доходности – это размер дисконтированных результатов, приходящихся на единицу инвестиционных затрат, приведенных к тому же моменту времени;</w:t>
      </w:r>
    </w:p>
    <w:p w:rsidR="007A73D7" w:rsidRPr="00F71B42" w:rsidRDefault="007A73D7" w:rsidP="0045689A">
      <w:pPr>
        <w:widowControl w:val="0"/>
        <w:tabs>
          <w:tab w:val="num" w:pos="1134"/>
          <w:tab w:val="left" w:pos="1276"/>
        </w:tabs>
        <w:autoSpaceDE w:val="0"/>
        <w:autoSpaceDN w:val="0"/>
        <w:adjustRightInd w:val="0"/>
        <w:spacing w:line="240" w:lineRule="auto"/>
        <w:contextualSpacing/>
        <w:textAlignment w:val="baseline"/>
        <w:rPr>
          <w:noProof/>
          <w:sz w:val="28"/>
          <w:szCs w:val="28"/>
        </w:rPr>
      </w:pPr>
      <w:r w:rsidRPr="00F71B42">
        <w:rPr>
          <w:noProof/>
          <w:sz w:val="28"/>
          <w:szCs w:val="28"/>
        </w:rPr>
        <w:t>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rsidR="007A73D7" w:rsidRPr="00F71B42" w:rsidRDefault="007A73D7" w:rsidP="0045689A">
      <w:pPr>
        <w:widowControl w:val="0"/>
        <w:tabs>
          <w:tab w:val="num" w:pos="1134"/>
          <w:tab w:val="left" w:pos="1276"/>
        </w:tabs>
        <w:autoSpaceDE w:val="0"/>
        <w:autoSpaceDN w:val="0"/>
        <w:adjustRightInd w:val="0"/>
        <w:spacing w:line="240" w:lineRule="auto"/>
        <w:contextualSpacing/>
        <w:textAlignment w:val="baseline"/>
        <w:rPr>
          <w:noProof/>
          <w:sz w:val="28"/>
          <w:szCs w:val="28"/>
        </w:rPr>
      </w:pPr>
      <w:r w:rsidRPr="00F71B42">
        <w:rPr>
          <w:noProof/>
          <w:sz w:val="28"/>
          <w:szCs w:val="28"/>
        </w:rPr>
        <w:t>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Финансовая модель проекта построена на 20-летний срок – с 2021 по 2040 год.</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В качестве 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теплоснабжения для потребителей.</w:t>
      </w:r>
    </w:p>
    <w:p w:rsidR="007A73D7" w:rsidRPr="00F71B42" w:rsidRDefault="007A73D7" w:rsidP="0045689A">
      <w:pPr>
        <w:tabs>
          <w:tab w:val="left" w:pos="1276"/>
        </w:tabs>
        <w:autoSpaceDE w:val="0"/>
        <w:autoSpaceDN w:val="0"/>
        <w:adjustRightInd w:val="0"/>
        <w:spacing w:line="240" w:lineRule="auto"/>
        <w:contextualSpacing/>
        <w:rPr>
          <w:sz w:val="28"/>
          <w:szCs w:val="28"/>
        </w:rPr>
      </w:pPr>
      <w:r w:rsidRPr="00F71B42">
        <w:rPr>
          <w:sz w:val="28"/>
          <w:szCs w:val="28"/>
        </w:rPr>
        <w:t>Настоящей схемой теплоснабжения не предусматриваются мероприятия, дающие существенный экономический эффект. Все мероприятия направлены на обновление основных фондов, подключение перспективных потребителей, а также на соблюдение действующего законодательства в сфере теплоснабжения.</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42" w:name="_Toc98837230"/>
      <w:r>
        <w:rPr>
          <w:sz w:val="28"/>
          <w:szCs w:val="28"/>
        </w:rPr>
        <w:t>. Величина фактически осуществле</w:t>
      </w:r>
      <w:r w:rsidR="007A73D7" w:rsidRPr="00F71B42">
        <w:rPr>
          <w:sz w:val="28"/>
          <w:szCs w:val="28"/>
        </w:rPr>
        <w:t>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42"/>
      <w:r>
        <w:rPr>
          <w:sz w:val="28"/>
          <w:szCs w:val="28"/>
        </w:rPr>
        <w:t>.</w:t>
      </w:r>
    </w:p>
    <w:p w:rsidR="007A73D7" w:rsidRPr="00F71B42" w:rsidRDefault="007A73D7" w:rsidP="0045689A">
      <w:pPr>
        <w:spacing w:line="240" w:lineRule="auto"/>
        <w:rPr>
          <w:sz w:val="28"/>
          <w:szCs w:val="28"/>
        </w:rPr>
      </w:pPr>
      <w:r w:rsidRPr="00F71B42">
        <w:rPr>
          <w:bCs/>
          <w:sz w:val="28"/>
          <w:szCs w:val="28"/>
        </w:rPr>
        <w:t>Данные о фактической реализации запланированных мероприятий по строительству, реконструкции, модернизации и (или) техническому перевооружению объектов теплоснабжения, а также о фактически осуществленных инвестициях за базовый период отсутствуют.</w:t>
      </w:r>
    </w:p>
    <w:p w:rsidR="007A73D7" w:rsidRPr="00F71B42" w:rsidRDefault="00A74371" w:rsidP="0045689A">
      <w:pPr>
        <w:pStyle w:val="12"/>
        <w:pageBreakBefore/>
        <w:numPr>
          <w:ilvl w:val="0"/>
          <w:numId w:val="36"/>
        </w:numPr>
        <w:tabs>
          <w:tab w:val="left" w:pos="2127"/>
        </w:tabs>
        <w:spacing w:line="240" w:lineRule="auto"/>
        <w:ind w:left="0" w:firstLine="709"/>
        <w:rPr>
          <w:szCs w:val="28"/>
        </w:rPr>
      </w:pPr>
      <w:bookmarkStart w:id="143" w:name="_Toc98837231"/>
      <w:r>
        <w:rPr>
          <w:szCs w:val="28"/>
        </w:rPr>
        <w:t xml:space="preserve">. </w:t>
      </w:r>
      <w:r w:rsidR="007A73D7" w:rsidRPr="00F71B42">
        <w:rPr>
          <w:szCs w:val="28"/>
        </w:rPr>
        <w:t>Решение о присвоении статуса единой теплоснабжающей организации (организациям)</w:t>
      </w:r>
      <w:bookmarkEnd w:id="143"/>
      <w:r>
        <w:rPr>
          <w:szCs w:val="28"/>
        </w:rPr>
        <w:t>.</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44" w:name="_Toc98837232"/>
      <w:r>
        <w:rPr>
          <w:sz w:val="28"/>
          <w:szCs w:val="28"/>
        </w:rPr>
        <w:t xml:space="preserve">. </w:t>
      </w:r>
      <w:r w:rsidR="007A73D7" w:rsidRPr="00F71B42">
        <w:rPr>
          <w:sz w:val="28"/>
          <w:szCs w:val="28"/>
        </w:rPr>
        <w:t>Решение о присвоении статуса единой теплоснабжающей организации (организациям)</w:t>
      </w:r>
      <w:bookmarkEnd w:id="144"/>
      <w:r>
        <w:rPr>
          <w:sz w:val="28"/>
          <w:szCs w:val="28"/>
        </w:rPr>
        <w:t>.</w:t>
      </w:r>
    </w:p>
    <w:p w:rsidR="007A73D7" w:rsidRPr="00F71B42" w:rsidRDefault="007A73D7" w:rsidP="0045689A">
      <w:pPr>
        <w:spacing w:line="240" w:lineRule="auto"/>
        <w:rPr>
          <w:sz w:val="28"/>
          <w:szCs w:val="28"/>
        </w:rPr>
      </w:pPr>
      <w:r w:rsidRPr="00F71B42">
        <w:rPr>
          <w:sz w:val="28"/>
          <w:szCs w:val="28"/>
        </w:rPr>
        <w:t xml:space="preserve">Единой теплоснабжающей организацией для централизованной системы теплоснабжения </w:t>
      </w:r>
      <w:r w:rsidR="002A70D6">
        <w:rPr>
          <w:sz w:val="28"/>
          <w:szCs w:val="28"/>
        </w:rPr>
        <w:t>сп.</w:t>
      </w:r>
      <w:r w:rsidRPr="00F71B42">
        <w:rPr>
          <w:sz w:val="28"/>
          <w:szCs w:val="28"/>
        </w:rPr>
        <w:t xml:space="preserve"> Ваховск Нижневартовского рай</w:t>
      </w:r>
      <w:r w:rsidR="00A74371">
        <w:rPr>
          <w:sz w:val="28"/>
          <w:szCs w:val="28"/>
        </w:rPr>
        <w:t>она определено</w:t>
      </w:r>
      <w:r w:rsidRPr="00F71B42">
        <w:rPr>
          <w:sz w:val="28"/>
          <w:szCs w:val="28"/>
        </w:rPr>
        <w:t xml:space="preserve"> МУП «СЖКХ».</w:t>
      </w:r>
    </w:p>
    <w:p w:rsidR="007A73D7" w:rsidRPr="00F71B42" w:rsidRDefault="007A73D7" w:rsidP="0045689A">
      <w:pPr>
        <w:spacing w:line="240" w:lineRule="auto"/>
        <w:rPr>
          <w:sz w:val="28"/>
          <w:szCs w:val="28"/>
        </w:rPr>
      </w:pPr>
      <w:r w:rsidRPr="00F71B42">
        <w:rPr>
          <w:sz w:val="28"/>
          <w:szCs w:val="28"/>
        </w:rPr>
        <w:t>Обязанности ЕТО установлены постановлением Правительства Р</w:t>
      </w:r>
      <w:r w:rsidR="00A74371">
        <w:rPr>
          <w:sz w:val="28"/>
          <w:szCs w:val="28"/>
        </w:rPr>
        <w:t xml:space="preserve">оссийской </w:t>
      </w:r>
      <w:r w:rsidRPr="00F71B42">
        <w:rPr>
          <w:sz w:val="28"/>
          <w:szCs w:val="28"/>
        </w:rPr>
        <w:t>Ф</w:t>
      </w:r>
      <w:r w:rsidR="00A74371">
        <w:rPr>
          <w:sz w:val="28"/>
          <w:szCs w:val="28"/>
        </w:rPr>
        <w:t>едерации</w:t>
      </w:r>
      <w:r w:rsidRPr="00F71B42">
        <w:rPr>
          <w:sz w:val="28"/>
          <w:szCs w:val="28"/>
        </w:rPr>
        <w:t xml:space="preserve"> от 08.08.2012 №</w:t>
      </w:r>
      <w:r w:rsidR="00A74371">
        <w:rPr>
          <w:sz w:val="28"/>
          <w:szCs w:val="28"/>
        </w:rPr>
        <w:t xml:space="preserve"> </w:t>
      </w:r>
      <w:r w:rsidRPr="00F71B42">
        <w:rPr>
          <w:sz w:val="28"/>
          <w:szCs w:val="28"/>
        </w:rPr>
        <w:t>808 «Об организации теплоснабжения в Российской Федерации и о внесении изменений в некоторые законодательные акты Правительства Российской Федерации».</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45" w:name="_Toc98837233"/>
      <w:r>
        <w:rPr>
          <w:sz w:val="28"/>
          <w:szCs w:val="28"/>
        </w:rPr>
        <w:t xml:space="preserve"> </w:t>
      </w:r>
      <w:r w:rsidR="007A73D7" w:rsidRPr="00F71B42">
        <w:rPr>
          <w:sz w:val="28"/>
          <w:szCs w:val="28"/>
        </w:rPr>
        <w:t>Реестр зон деятельности единой теплоснабжающей организации (организаций)</w:t>
      </w:r>
      <w:bookmarkEnd w:id="145"/>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 xml:space="preserve">Реестр единых теплоснабжающих организаций, действующих на территории </w:t>
      </w:r>
      <w:r w:rsidR="002A70D6">
        <w:rPr>
          <w:rFonts w:eastAsia="Times New Roman" w:cs="Times New Roman"/>
          <w:sz w:val="28"/>
          <w:szCs w:val="28"/>
          <w:lang w:eastAsia="ru-RU"/>
        </w:rPr>
        <w:t>сп.</w:t>
      </w:r>
      <w:r w:rsidRPr="00F71B42">
        <w:rPr>
          <w:rFonts w:eastAsia="Times New Roman" w:cs="Times New Roman"/>
          <w:sz w:val="28"/>
          <w:szCs w:val="28"/>
          <w:lang w:eastAsia="ru-RU"/>
        </w:rPr>
        <w:t xml:space="preserve"> Ваховск</w:t>
      </w:r>
      <w:r w:rsidR="00A74371">
        <w:rPr>
          <w:rFonts w:eastAsia="Times New Roman" w:cs="Times New Roman"/>
          <w:sz w:val="28"/>
          <w:szCs w:val="28"/>
          <w:lang w:eastAsia="ru-RU"/>
        </w:rPr>
        <w:t>,</w:t>
      </w:r>
      <w:r w:rsidRPr="00F71B42">
        <w:rPr>
          <w:rFonts w:eastAsia="Times New Roman" w:cs="Times New Roman"/>
          <w:sz w:val="28"/>
          <w:szCs w:val="28"/>
          <w:lang w:eastAsia="ru-RU"/>
        </w:rPr>
        <w:t xml:space="preserve"> представлен в таблице 20.</w:t>
      </w:r>
    </w:p>
    <w:p w:rsidR="007A73D7" w:rsidRPr="00F71B42" w:rsidRDefault="007A73D7" w:rsidP="002C774A">
      <w:pPr>
        <w:pStyle w:val="ac"/>
        <w:spacing w:before="120"/>
        <w:rPr>
          <w:b w:val="0"/>
          <w:sz w:val="24"/>
          <w:szCs w:val="24"/>
        </w:rPr>
      </w:pPr>
      <w:bookmarkStart w:id="146" w:name="_Toc98766093"/>
      <w:bookmarkStart w:id="147" w:name="_Toc105628026"/>
      <w:r w:rsidRPr="00F71B42">
        <w:rPr>
          <w:b w:val="0"/>
          <w:sz w:val="24"/>
          <w:szCs w:val="24"/>
        </w:rPr>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20</w:t>
      </w:r>
      <w:r w:rsidRPr="00F71B42">
        <w:rPr>
          <w:b w:val="0"/>
          <w:noProof/>
          <w:sz w:val="24"/>
          <w:szCs w:val="24"/>
        </w:rPr>
        <w:fldChar w:fldCharType="end"/>
      </w:r>
      <w:r w:rsidRPr="00F71B42">
        <w:rPr>
          <w:b w:val="0"/>
          <w:sz w:val="24"/>
          <w:szCs w:val="24"/>
        </w:rPr>
        <w:t xml:space="preserve"> – Реестр ЕТО, действующих на территории </w:t>
      </w:r>
      <w:r w:rsidR="002A70D6">
        <w:rPr>
          <w:b w:val="0"/>
          <w:sz w:val="24"/>
          <w:szCs w:val="24"/>
        </w:rPr>
        <w:t>сп.</w:t>
      </w:r>
      <w:r w:rsidRPr="00F71B42">
        <w:rPr>
          <w:b w:val="0"/>
          <w:sz w:val="24"/>
          <w:szCs w:val="24"/>
        </w:rPr>
        <w:t xml:space="preserve"> Ваховск</w:t>
      </w:r>
      <w:bookmarkEnd w:id="146"/>
      <w:bookmarkEnd w:id="147"/>
    </w:p>
    <w:tbl>
      <w:tblPr>
        <w:tblW w:w="5000" w:type="pct"/>
        <w:tblCellMar>
          <w:left w:w="28" w:type="dxa"/>
          <w:right w:w="28" w:type="dxa"/>
        </w:tblCellMar>
        <w:tblLook w:val="04A0" w:firstRow="1" w:lastRow="0" w:firstColumn="1" w:lastColumn="0" w:noHBand="0" w:noVBand="1"/>
      </w:tblPr>
      <w:tblGrid>
        <w:gridCol w:w="421"/>
        <w:gridCol w:w="2409"/>
        <w:gridCol w:w="3721"/>
        <w:gridCol w:w="2793"/>
      </w:tblGrid>
      <w:tr w:rsidR="007A73D7" w:rsidRPr="00893015" w:rsidTr="007A73D7">
        <w:trPr>
          <w:trHeight w:val="20"/>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1B42" w:rsidRDefault="00F71B42" w:rsidP="007A73D7">
            <w:pPr>
              <w:spacing w:line="240" w:lineRule="auto"/>
              <w:ind w:firstLine="0"/>
              <w:jc w:val="center"/>
              <w:rPr>
                <w:rFonts w:eastAsia="Times New Roman" w:cs="Times New Roman"/>
                <w:sz w:val="20"/>
                <w:szCs w:val="20"/>
                <w:lang w:eastAsia="ru-RU"/>
              </w:rPr>
            </w:pPr>
          </w:p>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 п/п</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Наименование ЕТО</w:t>
            </w:r>
          </w:p>
        </w:tc>
        <w:tc>
          <w:tcPr>
            <w:tcW w:w="3721" w:type="dxa"/>
            <w:tcBorders>
              <w:top w:val="single" w:sz="4" w:space="0" w:color="auto"/>
              <w:left w:val="nil"/>
              <w:bottom w:val="single" w:sz="4" w:space="0" w:color="auto"/>
              <w:right w:val="single" w:sz="4" w:space="0" w:color="auto"/>
            </w:tcBorders>
            <w:shd w:val="clear" w:color="auto" w:fill="auto"/>
            <w:vAlign w:val="center"/>
            <w:hideMark/>
          </w:tcPr>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Системы теплоснабжения, входящие в зону действия ЕТО</w:t>
            </w:r>
          </w:p>
        </w:tc>
        <w:tc>
          <w:tcPr>
            <w:tcW w:w="2793" w:type="dxa"/>
            <w:tcBorders>
              <w:top w:val="single" w:sz="4" w:space="0" w:color="auto"/>
              <w:left w:val="nil"/>
              <w:bottom w:val="single" w:sz="4" w:space="0" w:color="auto"/>
              <w:right w:val="single" w:sz="4" w:space="0" w:color="auto"/>
            </w:tcBorders>
            <w:shd w:val="clear" w:color="auto" w:fill="auto"/>
            <w:vAlign w:val="center"/>
            <w:hideMark/>
          </w:tcPr>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Перечень источников, входящих в систему теплоснабжения</w:t>
            </w:r>
          </w:p>
        </w:tc>
      </w:tr>
      <w:tr w:rsidR="007A73D7" w:rsidRPr="00893015" w:rsidTr="007A73D7">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1</w:t>
            </w:r>
            <w:r w:rsidR="00A74371">
              <w:rPr>
                <w:rFonts w:eastAsia="Times New Roman" w:cs="Times New Roman"/>
                <w:sz w:val="20"/>
                <w:szCs w:val="20"/>
                <w:lang w:eastAsia="ru-RU"/>
              </w:rPr>
              <w:t>.</w:t>
            </w:r>
          </w:p>
        </w:tc>
        <w:tc>
          <w:tcPr>
            <w:tcW w:w="2409" w:type="dxa"/>
            <w:tcBorders>
              <w:top w:val="nil"/>
              <w:left w:val="nil"/>
              <w:bottom w:val="single" w:sz="4" w:space="0" w:color="auto"/>
              <w:right w:val="single" w:sz="4" w:space="0" w:color="auto"/>
            </w:tcBorders>
            <w:shd w:val="clear" w:color="auto" w:fill="auto"/>
            <w:vAlign w:val="center"/>
            <w:hideMark/>
          </w:tcPr>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Arial" w:cs="Arial"/>
                <w:bCs/>
                <w:sz w:val="20"/>
                <w:szCs w:val="18"/>
              </w:rPr>
              <w:t>МУП «СЖКХ»</w:t>
            </w:r>
          </w:p>
        </w:tc>
        <w:tc>
          <w:tcPr>
            <w:tcW w:w="3721" w:type="dxa"/>
            <w:tcBorders>
              <w:top w:val="nil"/>
              <w:left w:val="nil"/>
              <w:bottom w:val="single" w:sz="4" w:space="0" w:color="auto"/>
              <w:right w:val="single" w:sz="4" w:space="0" w:color="auto"/>
            </w:tcBorders>
            <w:shd w:val="clear" w:color="auto" w:fill="auto"/>
            <w:vAlign w:val="center"/>
            <w:hideMark/>
          </w:tcPr>
          <w:p w:rsidR="007A73D7" w:rsidRDefault="007A73D7" w:rsidP="007A73D7">
            <w:pPr>
              <w:spacing w:line="240" w:lineRule="auto"/>
              <w:ind w:firstLine="0"/>
              <w:jc w:val="center"/>
              <w:rPr>
                <w:rFonts w:eastAsia="Times New Roman" w:cs="Times New Roman"/>
                <w:sz w:val="20"/>
                <w:szCs w:val="20"/>
                <w:lang w:eastAsia="ru-RU"/>
              </w:rPr>
            </w:pPr>
            <w:r w:rsidRPr="00893015">
              <w:rPr>
                <w:rFonts w:eastAsia="Times New Roman" w:cs="Times New Roman"/>
                <w:sz w:val="20"/>
                <w:szCs w:val="20"/>
                <w:lang w:eastAsia="ru-RU"/>
              </w:rPr>
              <w:t xml:space="preserve">Система теплоснабжения </w:t>
            </w:r>
            <w:r w:rsidR="002A70D6">
              <w:rPr>
                <w:rFonts w:eastAsia="Times New Roman" w:cs="Times New Roman"/>
                <w:sz w:val="20"/>
                <w:szCs w:val="20"/>
                <w:lang w:eastAsia="ru-RU"/>
              </w:rPr>
              <w:t>сп.</w:t>
            </w:r>
            <w:r w:rsidRPr="00893015">
              <w:rPr>
                <w:rFonts w:eastAsia="Times New Roman" w:cs="Times New Roman"/>
                <w:sz w:val="20"/>
                <w:szCs w:val="20"/>
                <w:lang w:eastAsia="ru-RU"/>
              </w:rPr>
              <w:t xml:space="preserve"> </w:t>
            </w:r>
            <w:r>
              <w:rPr>
                <w:rFonts w:eastAsia="Times New Roman" w:cs="Times New Roman"/>
                <w:sz w:val="20"/>
                <w:szCs w:val="20"/>
                <w:lang w:eastAsia="ru-RU"/>
              </w:rPr>
              <w:t xml:space="preserve">Ваховск </w:t>
            </w:r>
          </w:p>
          <w:p w:rsidR="007A73D7" w:rsidRPr="00893015" w:rsidRDefault="007A73D7" w:rsidP="007A73D7">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 Ваховск, с. Охтеурье)</w:t>
            </w:r>
          </w:p>
        </w:tc>
        <w:tc>
          <w:tcPr>
            <w:tcW w:w="2793" w:type="dxa"/>
            <w:tcBorders>
              <w:top w:val="nil"/>
              <w:left w:val="nil"/>
              <w:bottom w:val="single" w:sz="4" w:space="0" w:color="auto"/>
              <w:right w:val="single" w:sz="4" w:space="0" w:color="auto"/>
            </w:tcBorders>
            <w:shd w:val="clear" w:color="auto" w:fill="auto"/>
            <w:vAlign w:val="center"/>
            <w:hideMark/>
          </w:tcPr>
          <w:p w:rsidR="007A73D7" w:rsidRDefault="007A73D7" w:rsidP="007A73D7">
            <w:pPr>
              <w:spacing w:line="240" w:lineRule="auto"/>
              <w:ind w:firstLine="0"/>
              <w:jc w:val="center"/>
              <w:rPr>
                <w:rFonts w:eastAsia="Arial" w:cs="Arial"/>
                <w:bCs/>
                <w:sz w:val="20"/>
                <w:szCs w:val="18"/>
              </w:rPr>
            </w:pPr>
            <w:r w:rsidRPr="00893015">
              <w:rPr>
                <w:rFonts w:eastAsia="Arial" w:cs="Arial"/>
                <w:bCs/>
                <w:sz w:val="20"/>
                <w:szCs w:val="18"/>
              </w:rPr>
              <w:t>Ваховская котельная № 1, Ваховская котельная № 2, Ваховская котельная № 3</w:t>
            </w:r>
          </w:p>
          <w:p w:rsidR="007A73D7" w:rsidRPr="00893015" w:rsidRDefault="007A73D7" w:rsidP="007A73D7">
            <w:pPr>
              <w:spacing w:line="240" w:lineRule="auto"/>
              <w:ind w:firstLine="0"/>
              <w:jc w:val="center"/>
              <w:rPr>
                <w:rFonts w:eastAsia="Times New Roman" w:cs="Times New Roman"/>
                <w:sz w:val="20"/>
                <w:szCs w:val="20"/>
                <w:lang w:eastAsia="ru-RU"/>
              </w:rPr>
            </w:pPr>
            <w:r w:rsidRPr="00893015">
              <w:rPr>
                <w:rFonts w:eastAsia="Arial" w:cs="Arial"/>
                <w:bCs/>
                <w:sz w:val="20"/>
                <w:szCs w:val="18"/>
              </w:rPr>
              <w:t>Охтеурская котельная</w:t>
            </w:r>
          </w:p>
        </w:tc>
      </w:tr>
    </w:tbl>
    <w:p w:rsidR="007A73D7" w:rsidRPr="00F71B42" w:rsidRDefault="00A74371" w:rsidP="0045689A">
      <w:pPr>
        <w:pStyle w:val="21"/>
        <w:widowControl w:val="0"/>
        <w:numPr>
          <w:ilvl w:val="1"/>
          <w:numId w:val="36"/>
        </w:numPr>
        <w:spacing w:before="0" w:line="240" w:lineRule="auto"/>
        <w:ind w:left="0" w:firstLine="709"/>
        <w:rPr>
          <w:sz w:val="28"/>
          <w:szCs w:val="28"/>
        </w:rPr>
      </w:pPr>
      <w:bookmarkStart w:id="148" w:name="_Toc98837234"/>
      <w:r>
        <w:rPr>
          <w:sz w:val="28"/>
          <w:szCs w:val="28"/>
        </w:rPr>
        <w:t xml:space="preserve">. </w:t>
      </w:r>
      <w:r w:rsidR="007A73D7" w:rsidRPr="00F71B42">
        <w:rPr>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48"/>
      <w:r>
        <w:rPr>
          <w:sz w:val="28"/>
          <w:szCs w:val="28"/>
        </w:rPr>
        <w:t>.</w:t>
      </w:r>
    </w:p>
    <w:p w:rsidR="00F71B42" w:rsidRDefault="007A73D7" w:rsidP="0045689A">
      <w:pPr>
        <w:pStyle w:val="afb"/>
        <w:ind w:firstLine="709"/>
        <w:jc w:val="both"/>
        <w:rPr>
          <w:sz w:val="28"/>
          <w:szCs w:val="28"/>
        </w:rPr>
      </w:pPr>
      <w:r w:rsidRPr="00F71B42">
        <w:rPr>
          <w:sz w:val="28"/>
          <w:szCs w:val="28"/>
        </w:rPr>
        <w:t xml:space="preserve">Критерии и порядок определения единой теплоснабжающей организации установлены </w:t>
      </w:r>
      <w:r w:rsidR="00A74371">
        <w:rPr>
          <w:sz w:val="28"/>
          <w:szCs w:val="28"/>
        </w:rPr>
        <w:t>п</w:t>
      </w:r>
      <w:r w:rsidRPr="00F71B42">
        <w:rPr>
          <w:sz w:val="28"/>
          <w:szCs w:val="28"/>
        </w:rPr>
        <w:t>остановлением Правительства Российской Федерации от 08.08.2012 №</w:t>
      </w:r>
      <w:r w:rsidR="00A74371">
        <w:rPr>
          <w:sz w:val="28"/>
          <w:szCs w:val="28"/>
        </w:rPr>
        <w:t xml:space="preserve"> </w:t>
      </w:r>
      <w:r w:rsidRPr="00F71B42">
        <w:rPr>
          <w:sz w:val="28"/>
          <w:szCs w:val="28"/>
        </w:rPr>
        <w:t>808 «Об организации теплоснабжения в Российской Федерации и о внесении изменений в некоторые акты Правительства Российской Федерации».</w:t>
      </w:r>
    </w:p>
    <w:p w:rsidR="00F71B42" w:rsidRDefault="007A73D7" w:rsidP="0045689A">
      <w:pPr>
        <w:pStyle w:val="afb"/>
        <w:ind w:firstLine="709"/>
        <w:jc w:val="both"/>
        <w:rPr>
          <w:sz w:val="28"/>
          <w:szCs w:val="28"/>
        </w:rPr>
      </w:pPr>
      <w:r w:rsidRPr="00F71B42">
        <w:rPr>
          <w:sz w:val="28"/>
          <w:szCs w:val="28"/>
        </w:rPr>
        <w:t>В соответствии с требованиями документ</w:t>
      </w:r>
      <w:r w:rsidR="00A74371">
        <w:rPr>
          <w:sz w:val="28"/>
          <w:szCs w:val="28"/>
        </w:rPr>
        <w:t>а с</w:t>
      </w:r>
      <w:r w:rsidRPr="00F71B42">
        <w:rPr>
          <w:sz w:val="28"/>
          <w:szCs w:val="28"/>
        </w:rPr>
        <w:t xml:space="preserve">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rsidR="00F71B42" w:rsidRDefault="007A73D7" w:rsidP="0045689A">
      <w:pPr>
        <w:pStyle w:val="afb"/>
        <w:ind w:firstLine="709"/>
        <w:jc w:val="both"/>
        <w:rPr>
          <w:sz w:val="28"/>
          <w:szCs w:val="28"/>
        </w:rPr>
      </w:pPr>
      <w:r w:rsidRPr="00F71B42">
        <w:rPr>
          <w:sz w:val="28"/>
          <w:szCs w:val="28"/>
        </w:rPr>
        <w:t>Критерии определения единой теплоснабжающей организации:</w:t>
      </w:r>
    </w:p>
    <w:p w:rsidR="00F71B42" w:rsidRDefault="007A73D7" w:rsidP="0045689A">
      <w:pPr>
        <w:pStyle w:val="afb"/>
        <w:ind w:firstLine="709"/>
        <w:jc w:val="both"/>
        <w:rPr>
          <w:sz w:val="28"/>
          <w:szCs w:val="28"/>
        </w:rPr>
      </w:pPr>
      <w:r w:rsidRPr="00F71B42">
        <w:rPr>
          <w:sz w:val="28"/>
          <w:szCs w:val="28"/>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w:t>
      </w:r>
      <w:r w:rsidR="00A74371">
        <w:rPr>
          <w:sz w:val="28"/>
          <w:szCs w:val="28"/>
        </w:rPr>
        <w:t>е</w:t>
      </w:r>
      <w:r w:rsidRPr="00F71B42">
        <w:rPr>
          <w:sz w:val="28"/>
          <w:szCs w:val="28"/>
        </w:rPr>
        <w:t>мкостью в границах зоны деятельности единой теплоснабжающей организации;</w:t>
      </w:r>
    </w:p>
    <w:p w:rsidR="00F71B42" w:rsidRDefault="007A73D7" w:rsidP="0045689A">
      <w:pPr>
        <w:pStyle w:val="afb"/>
        <w:ind w:firstLine="709"/>
        <w:jc w:val="both"/>
        <w:rPr>
          <w:sz w:val="28"/>
          <w:szCs w:val="28"/>
        </w:rPr>
      </w:pPr>
      <w:r w:rsidRPr="00F71B42">
        <w:rPr>
          <w:sz w:val="28"/>
          <w:szCs w:val="28"/>
        </w:rPr>
        <w:t>размер собственного капитала;</w:t>
      </w:r>
    </w:p>
    <w:p w:rsidR="007A73D7" w:rsidRPr="00F71B42" w:rsidRDefault="007A73D7" w:rsidP="0045689A">
      <w:pPr>
        <w:pStyle w:val="afb"/>
        <w:ind w:firstLine="709"/>
        <w:jc w:val="both"/>
        <w:rPr>
          <w:sz w:val="28"/>
          <w:szCs w:val="28"/>
        </w:rPr>
      </w:pPr>
      <w:r w:rsidRPr="00F71B42">
        <w:rPr>
          <w:sz w:val="28"/>
          <w:szCs w:val="28"/>
        </w:rPr>
        <w:t>способность в лучшей мере обеспечить надежность теплоснабжения в соответствующей системе теплоснабжения.</w:t>
      </w:r>
    </w:p>
    <w:p w:rsidR="007A73D7" w:rsidRPr="00F71B42" w:rsidRDefault="007A73D7" w:rsidP="007A73D7">
      <w:pPr>
        <w:spacing w:before="120" w:line="240" w:lineRule="auto"/>
        <w:rPr>
          <w:rFonts w:eastAsia="Times New Roman" w:cs="Times New Roman"/>
          <w:sz w:val="28"/>
          <w:szCs w:val="28"/>
          <w:lang w:eastAsia="ru-RU"/>
        </w:rPr>
      </w:pPr>
      <w:r w:rsidRPr="00F71B42">
        <w:rPr>
          <w:rFonts w:eastAsia="Times New Roman" w:cs="Times New Roman"/>
          <w:sz w:val="28"/>
          <w:szCs w:val="28"/>
          <w:lang w:eastAsia="ru-RU"/>
        </w:rPr>
        <w:t xml:space="preserve">Критерии выбора ЕТО в </w:t>
      </w:r>
      <w:r w:rsidR="002A70D6">
        <w:rPr>
          <w:rFonts w:eastAsia="Times New Roman" w:cs="Times New Roman"/>
          <w:sz w:val="28"/>
          <w:szCs w:val="28"/>
          <w:lang w:eastAsia="ru-RU"/>
        </w:rPr>
        <w:t>сп.</w:t>
      </w:r>
      <w:r w:rsidRPr="00F71B42">
        <w:rPr>
          <w:rFonts w:eastAsia="Times New Roman" w:cs="Times New Roman"/>
          <w:sz w:val="28"/>
          <w:szCs w:val="28"/>
          <w:lang w:eastAsia="ru-RU"/>
        </w:rPr>
        <w:t xml:space="preserve"> Ваховск приведены в таблице 21.</w:t>
      </w:r>
    </w:p>
    <w:p w:rsidR="007A73D7" w:rsidRPr="00F71B42" w:rsidRDefault="007A73D7" w:rsidP="002C774A">
      <w:pPr>
        <w:keepNext/>
        <w:spacing w:before="120" w:after="120" w:line="240" w:lineRule="auto"/>
        <w:ind w:firstLine="0"/>
        <w:jc w:val="center"/>
        <w:rPr>
          <w:iCs/>
          <w:szCs w:val="24"/>
        </w:rPr>
      </w:pPr>
      <w:bookmarkStart w:id="149" w:name="_Toc98766094"/>
      <w:bookmarkStart w:id="150" w:name="_Toc105628027"/>
      <w:r w:rsidRPr="00F71B42">
        <w:rPr>
          <w:iCs/>
          <w:szCs w:val="24"/>
        </w:rPr>
        <w:t xml:space="preserve">Таблица </w:t>
      </w:r>
      <w:r w:rsidRPr="00F71B42">
        <w:rPr>
          <w:iCs/>
          <w:szCs w:val="24"/>
        </w:rPr>
        <w:fldChar w:fldCharType="begin"/>
      </w:r>
      <w:r w:rsidRPr="00F71B42">
        <w:rPr>
          <w:iCs/>
          <w:szCs w:val="24"/>
        </w:rPr>
        <w:instrText xml:space="preserve"> SEQ Таблица \* ARABIC </w:instrText>
      </w:r>
      <w:r w:rsidRPr="00F71B42">
        <w:rPr>
          <w:iCs/>
          <w:szCs w:val="24"/>
        </w:rPr>
        <w:fldChar w:fldCharType="separate"/>
      </w:r>
      <w:r w:rsidR="00A37B5E">
        <w:rPr>
          <w:iCs/>
          <w:noProof/>
          <w:szCs w:val="24"/>
        </w:rPr>
        <w:t>21</w:t>
      </w:r>
      <w:r w:rsidRPr="00F71B42">
        <w:rPr>
          <w:iCs/>
          <w:noProof/>
          <w:szCs w:val="24"/>
        </w:rPr>
        <w:fldChar w:fldCharType="end"/>
      </w:r>
      <w:r w:rsidRPr="00F71B42">
        <w:rPr>
          <w:iCs/>
          <w:szCs w:val="24"/>
        </w:rPr>
        <w:t xml:space="preserve"> – </w:t>
      </w:r>
      <w:r w:rsidRPr="00F71B42">
        <w:rPr>
          <w:rFonts w:eastAsia="Times New Roman" w:cs="Times New Roman"/>
          <w:iCs/>
          <w:szCs w:val="24"/>
          <w:lang w:eastAsia="ru-RU"/>
        </w:rPr>
        <w:t>Критерии выбора ЕТО</w:t>
      </w:r>
      <w:bookmarkEnd w:id="149"/>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38"/>
        <w:gridCol w:w="5103"/>
        <w:gridCol w:w="2403"/>
      </w:tblGrid>
      <w:tr w:rsidR="007A73D7" w:rsidRPr="00911804" w:rsidTr="007A73D7">
        <w:trPr>
          <w:trHeight w:val="230"/>
        </w:trPr>
        <w:tc>
          <w:tcPr>
            <w:tcW w:w="1838" w:type="dxa"/>
            <w:vMerge w:val="restart"/>
            <w:shd w:val="clear" w:color="auto" w:fill="auto"/>
            <w:vAlign w:val="center"/>
          </w:tcPr>
          <w:p w:rsidR="007A73D7" w:rsidRPr="00911804" w:rsidRDefault="007A73D7" w:rsidP="007A73D7">
            <w:pPr>
              <w:keepNext/>
              <w:keepLines/>
              <w:spacing w:line="240" w:lineRule="auto"/>
              <w:ind w:firstLine="0"/>
              <w:jc w:val="center"/>
              <w:rPr>
                <w:rFonts w:eastAsia="Times New Roman" w:cs="Times New Roman"/>
                <w:color w:val="000000"/>
                <w:sz w:val="20"/>
                <w:szCs w:val="20"/>
                <w:lang w:eastAsia="ru-RU"/>
              </w:rPr>
            </w:pPr>
            <w:r w:rsidRPr="00911804">
              <w:rPr>
                <w:rFonts w:eastAsia="Times New Roman" w:cs="Times New Roman"/>
                <w:color w:val="000000"/>
                <w:sz w:val="20"/>
                <w:szCs w:val="20"/>
                <w:lang w:eastAsia="ru-RU"/>
              </w:rPr>
              <w:t>Наименование теплоснабжающей организации</w:t>
            </w:r>
          </w:p>
        </w:tc>
        <w:tc>
          <w:tcPr>
            <w:tcW w:w="5103" w:type="dxa"/>
            <w:vMerge w:val="restart"/>
            <w:shd w:val="clear" w:color="auto" w:fill="auto"/>
            <w:vAlign w:val="center"/>
          </w:tcPr>
          <w:p w:rsidR="007A73D7" w:rsidRPr="00911804" w:rsidRDefault="007A73D7" w:rsidP="007A73D7">
            <w:pPr>
              <w:keepNext/>
              <w:keepLines/>
              <w:spacing w:line="240" w:lineRule="auto"/>
              <w:ind w:firstLine="0"/>
              <w:jc w:val="center"/>
              <w:rPr>
                <w:rFonts w:eastAsia="Times New Roman" w:cs="Times New Roman"/>
                <w:color w:val="000000"/>
                <w:sz w:val="20"/>
                <w:szCs w:val="20"/>
                <w:lang w:eastAsia="ru-RU"/>
              </w:rPr>
            </w:pPr>
            <w:r w:rsidRPr="00911804">
              <w:rPr>
                <w:rFonts w:eastAsia="Times New Roman" w:cs="Times New Roman"/>
                <w:color w:val="000000"/>
                <w:sz w:val="20"/>
                <w:szCs w:val="20"/>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tc>
        <w:tc>
          <w:tcPr>
            <w:tcW w:w="2403" w:type="dxa"/>
            <w:vMerge w:val="restart"/>
            <w:shd w:val="clear" w:color="auto" w:fill="auto"/>
            <w:vAlign w:val="center"/>
          </w:tcPr>
          <w:p w:rsidR="007A73D7" w:rsidRPr="00911804" w:rsidRDefault="007A73D7" w:rsidP="007A73D7">
            <w:pPr>
              <w:keepNext/>
              <w:keepLines/>
              <w:spacing w:line="240" w:lineRule="auto"/>
              <w:ind w:firstLine="0"/>
              <w:jc w:val="center"/>
              <w:rPr>
                <w:rFonts w:eastAsia="Times New Roman" w:cs="Times New Roman"/>
                <w:color w:val="000000"/>
                <w:sz w:val="20"/>
                <w:szCs w:val="20"/>
                <w:lang w:eastAsia="ru-RU"/>
              </w:rPr>
            </w:pPr>
            <w:r w:rsidRPr="00911804">
              <w:rPr>
                <w:rFonts w:eastAsia="Times New Roman" w:cs="Times New Roman"/>
                <w:color w:val="000000"/>
                <w:sz w:val="20"/>
                <w:szCs w:val="20"/>
                <w:lang w:eastAsia="ru-RU"/>
              </w:rPr>
              <w:t xml:space="preserve">Способность в лучшей мере обеспечить надёжность теплоснабжения в системе теплоснабжения </w:t>
            </w:r>
            <w:r w:rsidR="002A70D6">
              <w:rPr>
                <w:rFonts w:eastAsia="Times New Roman" w:cs="Times New Roman"/>
                <w:color w:val="000000"/>
                <w:sz w:val="20"/>
                <w:szCs w:val="20"/>
                <w:lang w:eastAsia="ru-RU"/>
              </w:rPr>
              <w:t>сп.</w:t>
            </w:r>
            <w:r w:rsidRPr="00911804">
              <w:rPr>
                <w:rFonts w:eastAsia="Times New Roman" w:cs="Times New Roman"/>
                <w:color w:val="000000"/>
                <w:sz w:val="20"/>
                <w:szCs w:val="20"/>
                <w:lang w:eastAsia="ru-RU"/>
              </w:rPr>
              <w:t xml:space="preserve"> Ваховск</w:t>
            </w:r>
          </w:p>
        </w:tc>
      </w:tr>
      <w:tr w:rsidR="007A73D7" w:rsidRPr="00911804" w:rsidTr="007A73D7">
        <w:trPr>
          <w:trHeight w:val="230"/>
        </w:trPr>
        <w:tc>
          <w:tcPr>
            <w:tcW w:w="1838" w:type="dxa"/>
            <w:vMerge/>
            <w:vAlign w:val="center"/>
          </w:tcPr>
          <w:p w:rsidR="007A73D7" w:rsidRPr="00911804" w:rsidRDefault="007A73D7" w:rsidP="007A73D7">
            <w:pPr>
              <w:spacing w:line="240" w:lineRule="auto"/>
              <w:ind w:firstLine="0"/>
              <w:jc w:val="left"/>
              <w:rPr>
                <w:rFonts w:eastAsia="Times New Roman" w:cs="Times New Roman"/>
                <w:color w:val="000000"/>
                <w:sz w:val="20"/>
                <w:szCs w:val="20"/>
                <w:lang w:eastAsia="ru-RU"/>
              </w:rPr>
            </w:pPr>
          </w:p>
        </w:tc>
        <w:tc>
          <w:tcPr>
            <w:tcW w:w="5103" w:type="dxa"/>
            <w:vMerge/>
            <w:vAlign w:val="center"/>
          </w:tcPr>
          <w:p w:rsidR="007A73D7" w:rsidRPr="00911804" w:rsidRDefault="007A73D7" w:rsidP="007A73D7">
            <w:pPr>
              <w:spacing w:line="240" w:lineRule="auto"/>
              <w:ind w:firstLine="0"/>
              <w:jc w:val="left"/>
              <w:rPr>
                <w:rFonts w:eastAsia="Times New Roman" w:cs="Times New Roman"/>
                <w:color w:val="000000"/>
                <w:sz w:val="20"/>
                <w:szCs w:val="20"/>
                <w:lang w:eastAsia="ru-RU"/>
              </w:rPr>
            </w:pPr>
          </w:p>
        </w:tc>
        <w:tc>
          <w:tcPr>
            <w:tcW w:w="2403" w:type="dxa"/>
            <w:vMerge/>
            <w:vAlign w:val="center"/>
          </w:tcPr>
          <w:p w:rsidR="007A73D7" w:rsidRPr="00911804" w:rsidRDefault="007A73D7" w:rsidP="007A73D7">
            <w:pPr>
              <w:spacing w:line="240" w:lineRule="auto"/>
              <w:ind w:firstLine="0"/>
              <w:jc w:val="left"/>
              <w:rPr>
                <w:rFonts w:eastAsia="Times New Roman" w:cs="Times New Roman"/>
                <w:color w:val="000000"/>
                <w:sz w:val="20"/>
                <w:szCs w:val="20"/>
                <w:lang w:eastAsia="ru-RU"/>
              </w:rPr>
            </w:pPr>
          </w:p>
        </w:tc>
      </w:tr>
      <w:tr w:rsidR="007A73D7" w:rsidRPr="00911804" w:rsidTr="007A73D7">
        <w:trPr>
          <w:trHeight w:val="20"/>
        </w:trPr>
        <w:tc>
          <w:tcPr>
            <w:tcW w:w="1838" w:type="dxa"/>
            <w:shd w:val="clear" w:color="auto" w:fill="auto"/>
            <w:noWrap/>
            <w:vAlign w:val="center"/>
          </w:tcPr>
          <w:p w:rsidR="007A73D7" w:rsidRPr="00911804" w:rsidRDefault="007A73D7" w:rsidP="007A73D7">
            <w:pPr>
              <w:spacing w:line="240" w:lineRule="auto"/>
              <w:ind w:firstLine="0"/>
              <w:jc w:val="center"/>
              <w:rPr>
                <w:rFonts w:eastAsia="Times New Roman" w:cs="Times New Roman"/>
                <w:sz w:val="20"/>
                <w:szCs w:val="20"/>
                <w:lang w:eastAsia="ru-RU"/>
              </w:rPr>
            </w:pPr>
            <w:r w:rsidRPr="00911804">
              <w:rPr>
                <w:rFonts w:eastAsia="Arial" w:cs="Arial"/>
                <w:bCs/>
                <w:sz w:val="20"/>
                <w:szCs w:val="18"/>
              </w:rPr>
              <w:t>МУП «СЖКХ»</w:t>
            </w:r>
          </w:p>
        </w:tc>
        <w:tc>
          <w:tcPr>
            <w:tcW w:w="5103" w:type="dxa"/>
            <w:shd w:val="clear" w:color="auto" w:fill="auto"/>
            <w:noWrap/>
            <w:vAlign w:val="center"/>
          </w:tcPr>
          <w:p w:rsidR="007A73D7" w:rsidRPr="00911804" w:rsidRDefault="007A73D7" w:rsidP="007A73D7">
            <w:pPr>
              <w:spacing w:line="240" w:lineRule="auto"/>
              <w:ind w:firstLine="0"/>
              <w:jc w:val="center"/>
              <w:rPr>
                <w:rFonts w:eastAsia="Times New Roman" w:cs="Times New Roman"/>
                <w:sz w:val="20"/>
                <w:szCs w:val="20"/>
                <w:lang w:eastAsia="ru-RU"/>
              </w:rPr>
            </w:pPr>
            <w:r w:rsidRPr="00911804">
              <w:rPr>
                <w:rFonts w:eastAsia="Times New Roman" w:cs="Times New Roman"/>
                <w:sz w:val="20"/>
                <w:szCs w:val="20"/>
                <w:lang w:eastAsia="ru-RU"/>
              </w:rPr>
              <w:t xml:space="preserve">котельные №1, №2, №3 п. Ваховск и Охтеурская котельная, а также сети теплоснабжения - </w:t>
            </w:r>
            <w:r w:rsidRPr="00911804">
              <w:rPr>
                <w:sz w:val="20"/>
                <w:szCs w:val="20"/>
              </w:rPr>
              <w:t>принадлежат предприятию на праве хозяйственного ведения</w:t>
            </w:r>
          </w:p>
        </w:tc>
        <w:tc>
          <w:tcPr>
            <w:tcW w:w="2403" w:type="dxa"/>
            <w:shd w:val="clear" w:color="auto" w:fill="auto"/>
            <w:noWrap/>
            <w:vAlign w:val="center"/>
          </w:tcPr>
          <w:p w:rsidR="007A73D7" w:rsidRPr="00911804" w:rsidRDefault="007A73D7" w:rsidP="007A73D7">
            <w:pPr>
              <w:spacing w:line="240" w:lineRule="auto"/>
              <w:ind w:firstLine="0"/>
              <w:jc w:val="center"/>
              <w:rPr>
                <w:rFonts w:eastAsia="Times New Roman" w:cs="Times New Roman"/>
                <w:color w:val="FF0000"/>
                <w:sz w:val="20"/>
                <w:szCs w:val="20"/>
                <w:lang w:eastAsia="ru-RU"/>
              </w:rPr>
            </w:pPr>
            <w:r w:rsidRPr="00911804">
              <w:rPr>
                <w:rFonts w:eastAsia="Times New Roman" w:cs="Times New Roman"/>
                <w:sz w:val="20"/>
                <w:szCs w:val="20"/>
                <w:lang w:eastAsia="ru-RU"/>
              </w:rPr>
              <w:t>способность имеется</w:t>
            </w:r>
          </w:p>
        </w:tc>
      </w:tr>
    </w:tbl>
    <w:p w:rsidR="007A73D7" w:rsidRPr="00F71B42" w:rsidRDefault="00A74371" w:rsidP="0045689A">
      <w:pPr>
        <w:pStyle w:val="21"/>
        <w:widowControl w:val="0"/>
        <w:numPr>
          <w:ilvl w:val="1"/>
          <w:numId w:val="36"/>
        </w:numPr>
        <w:spacing w:before="0" w:line="240" w:lineRule="auto"/>
        <w:ind w:left="0" w:firstLine="709"/>
        <w:rPr>
          <w:sz w:val="28"/>
          <w:szCs w:val="28"/>
        </w:rPr>
      </w:pPr>
      <w:bookmarkStart w:id="151" w:name="_Toc98837235"/>
      <w:r>
        <w:rPr>
          <w:sz w:val="28"/>
          <w:szCs w:val="28"/>
        </w:rPr>
        <w:t xml:space="preserve">. </w:t>
      </w:r>
      <w:r w:rsidR="007A73D7" w:rsidRPr="00F71B42">
        <w:rPr>
          <w:sz w:val="28"/>
          <w:szCs w:val="28"/>
        </w:rPr>
        <w:t>Информация о поданных теплоснабжающими организациями заявках на присвоение статуса единой теплоснабжающей организации</w:t>
      </w:r>
      <w:bookmarkEnd w:id="151"/>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Заявки теплоснабжающих организаций за период разработки схемы теплоснабжения </w:t>
      </w:r>
      <w:r w:rsidR="002A70D6">
        <w:rPr>
          <w:sz w:val="28"/>
          <w:szCs w:val="28"/>
        </w:rPr>
        <w:t>сп.</w:t>
      </w:r>
      <w:r w:rsidRPr="00F71B42">
        <w:rPr>
          <w:sz w:val="28"/>
          <w:szCs w:val="28"/>
        </w:rPr>
        <w:t xml:space="preserve"> Ваховск не подавались.</w:t>
      </w:r>
    </w:p>
    <w:p w:rsidR="007A73D7" w:rsidRPr="00F71B42" w:rsidRDefault="00A74371" w:rsidP="0045689A">
      <w:pPr>
        <w:pStyle w:val="21"/>
        <w:widowControl w:val="0"/>
        <w:numPr>
          <w:ilvl w:val="1"/>
          <w:numId w:val="36"/>
        </w:numPr>
        <w:spacing w:before="0" w:line="240" w:lineRule="auto"/>
        <w:ind w:left="0" w:firstLine="709"/>
        <w:rPr>
          <w:sz w:val="28"/>
          <w:szCs w:val="28"/>
        </w:rPr>
      </w:pPr>
      <w:bookmarkStart w:id="152" w:name="_Toc98837236"/>
      <w:r>
        <w:rPr>
          <w:sz w:val="28"/>
          <w:szCs w:val="28"/>
        </w:rPr>
        <w:t xml:space="preserve">. </w:t>
      </w:r>
      <w:r w:rsidR="007A73D7" w:rsidRPr="00F71B42">
        <w:rPr>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152"/>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 xml:space="preserve">Реестр систем теплоснабжения, действующих на территории </w:t>
      </w:r>
      <w:r w:rsidR="002A70D6">
        <w:rPr>
          <w:rFonts w:eastAsia="Times New Roman" w:cs="Times New Roman"/>
          <w:sz w:val="28"/>
          <w:szCs w:val="28"/>
          <w:lang w:eastAsia="ru-RU"/>
        </w:rPr>
        <w:t>сп.</w:t>
      </w:r>
      <w:r w:rsidRPr="00F71B42">
        <w:rPr>
          <w:rFonts w:eastAsia="Times New Roman" w:cs="Times New Roman"/>
          <w:sz w:val="28"/>
          <w:szCs w:val="28"/>
          <w:lang w:eastAsia="ru-RU"/>
        </w:rPr>
        <w:t xml:space="preserve"> Ваховск представлен в таблице 22.</w:t>
      </w:r>
    </w:p>
    <w:p w:rsidR="007A73D7" w:rsidRPr="00F71B42" w:rsidRDefault="007A73D7" w:rsidP="002C774A">
      <w:pPr>
        <w:pStyle w:val="ac"/>
        <w:rPr>
          <w:b w:val="0"/>
          <w:sz w:val="24"/>
          <w:szCs w:val="24"/>
        </w:rPr>
      </w:pPr>
      <w:bookmarkStart w:id="153" w:name="_Toc98766092"/>
      <w:bookmarkStart w:id="154" w:name="_Toc105628028"/>
      <w:r w:rsidRPr="00F71B42">
        <w:rPr>
          <w:b w:val="0"/>
          <w:sz w:val="24"/>
          <w:szCs w:val="24"/>
        </w:rPr>
        <w:t xml:space="preserve">Таблица </w:t>
      </w:r>
      <w:r w:rsidRPr="00F71B42">
        <w:rPr>
          <w:b w:val="0"/>
          <w:sz w:val="24"/>
          <w:szCs w:val="24"/>
        </w:rPr>
        <w:fldChar w:fldCharType="begin"/>
      </w:r>
      <w:r w:rsidRPr="00F71B42">
        <w:rPr>
          <w:b w:val="0"/>
          <w:sz w:val="24"/>
          <w:szCs w:val="24"/>
        </w:rPr>
        <w:instrText xml:space="preserve"> SEQ Таблица \* ARABIC </w:instrText>
      </w:r>
      <w:r w:rsidRPr="00F71B42">
        <w:rPr>
          <w:b w:val="0"/>
          <w:sz w:val="24"/>
          <w:szCs w:val="24"/>
        </w:rPr>
        <w:fldChar w:fldCharType="separate"/>
      </w:r>
      <w:r w:rsidR="00A37B5E">
        <w:rPr>
          <w:b w:val="0"/>
          <w:noProof/>
          <w:sz w:val="24"/>
          <w:szCs w:val="24"/>
        </w:rPr>
        <w:t>22</w:t>
      </w:r>
      <w:r w:rsidRPr="00F71B42">
        <w:rPr>
          <w:b w:val="0"/>
          <w:noProof/>
          <w:sz w:val="24"/>
          <w:szCs w:val="24"/>
        </w:rPr>
        <w:fldChar w:fldCharType="end"/>
      </w:r>
      <w:r w:rsidRPr="00F71B42">
        <w:rPr>
          <w:b w:val="0"/>
          <w:sz w:val="24"/>
          <w:szCs w:val="24"/>
        </w:rPr>
        <w:t xml:space="preserve"> – Реестр систем теплоснабжения</w:t>
      </w:r>
      <w:bookmarkEnd w:id="153"/>
      <w:bookmarkEnd w:id="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2391"/>
        <w:gridCol w:w="2646"/>
        <w:gridCol w:w="1629"/>
        <w:gridCol w:w="2191"/>
      </w:tblGrid>
      <w:tr w:rsidR="007A73D7" w:rsidRPr="006042CB" w:rsidTr="007A73D7">
        <w:trPr>
          <w:trHeight w:val="227"/>
          <w:jc w:val="center"/>
        </w:trPr>
        <w:tc>
          <w:tcPr>
            <w:tcW w:w="487" w:type="dxa"/>
            <w:shd w:val="clear" w:color="auto" w:fill="auto"/>
            <w:vAlign w:val="center"/>
            <w:hideMark/>
          </w:tcPr>
          <w:p w:rsidR="007A73D7" w:rsidRPr="006042CB" w:rsidRDefault="007A73D7" w:rsidP="007A73D7">
            <w:pPr>
              <w:spacing w:line="240" w:lineRule="auto"/>
              <w:ind w:firstLine="0"/>
              <w:contextualSpacing/>
              <w:jc w:val="center"/>
              <w:rPr>
                <w:rFonts w:eastAsia="Arial" w:cs="Arial"/>
                <w:bCs/>
                <w:sz w:val="20"/>
                <w:szCs w:val="18"/>
              </w:rPr>
            </w:pPr>
            <w:r w:rsidRPr="006042CB">
              <w:rPr>
                <w:rFonts w:eastAsia="Arial" w:cs="Arial"/>
                <w:bCs/>
                <w:sz w:val="20"/>
                <w:szCs w:val="18"/>
              </w:rPr>
              <w:t>№ п/п</w:t>
            </w:r>
          </w:p>
        </w:tc>
        <w:tc>
          <w:tcPr>
            <w:tcW w:w="2391" w:type="dxa"/>
            <w:shd w:val="clear" w:color="auto" w:fill="auto"/>
            <w:vAlign w:val="center"/>
            <w:hideMark/>
          </w:tcPr>
          <w:p w:rsidR="007A73D7" w:rsidRPr="006042CB" w:rsidRDefault="007A73D7" w:rsidP="007A73D7">
            <w:pPr>
              <w:spacing w:line="240" w:lineRule="auto"/>
              <w:ind w:firstLine="0"/>
              <w:contextualSpacing/>
              <w:jc w:val="center"/>
              <w:rPr>
                <w:rFonts w:eastAsia="Arial" w:cs="Arial"/>
                <w:bCs/>
                <w:sz w:val="20"/>
                <w:szCs w:val="18"/>
              </w:rPr>
            </w:pPr>
            <w:r w:rsidRPr="006042CB">
              <w:rPr>
                <w:rFonts w:eastAsia="Arial" w:cs="Arial"/>
                <w:bCs/>
                <w:sz w:val="20"/>
                <w:szCs w:val="18"/>
              </w:rPr>
              <w:t>Система теплоснабжения</w:t>
            </w:r>
          </w:p>
        </w:tc>
        <w:tc>
          <w:tcPr>
            <w:tcW w:w="2646" w:type="dxa"/>
            <w:shd w:val="clear" w:color="auto" w:fill="auto"/>
            <w:vAlign w:val="center"/>
            <w:hideMark/>
          </w:tcPr>
          <w:p w:rsidR="007A73D7" w:rsidRPr="006042CB" w:rsidRDefault="007A73D7" w:rsidP="007A73D7">
            <w:pPr>
              <w:spacing w:line="240" w:lineRule="auto"/>
              <w:ind w:firstLine="0"/>
              <w:contextualSpacing/>
              <w:jc w:val="center"/>
              <w:rPr>
                <w:rFonts w:eastAsia="Arial" w:cs="Arial"/>
                <w:bCs/>
                <w:sz w:val="20"/>
                <w:szCs w:val="18"/>
              </w:rPr>
            </w:pPr>
            <w:r w:rsidRPr="006042CB">
              <w:rPr>
                <w:rFonts w:eastAsia="Arial" w:cs="Arial"/>
                <w:bCs/>
                <w:sz w:val="20"/>
                <w:szCs w:val="18"/>
              </w:rPr>
              <w:t>Перечень источников, входящих в систему теплоснабжения</w:t>
            </w:r>
          </w:p>
        </w:tc>
        <w:tc>
          <w:tcPr>
            <w:tcW w:w="1629" w:type="dxa"/>
            <w:shd w:val="clear" w:color="auto" w:fill="auto"/>
            <w:vAlign w:val="center"/>
            <w:hideMark/>
          </w:tcPr>
          <w:p w:rsidR="007A73D7" w:rsidRPr="006042CB" w:rsidRDefault="007A73D7" w:rsidP="007A73D7">
            <w:pPr>
              <w:spacing w:line="240" w:lineRule="auto"/>
              <w:ind w:firstLine="0"/>
              <w:contextualSpacing/>
              <w:jc w:val="center"/>
              <w:rPr>
                <w:rFonts w:eastAsia="Arial" w:cs="Arial"/>
                <w:bCs/>
                <w:sz w:val="20"/>
                <w:szCs w:val="18"/>
              </w:rPr>
            </w:pPr>
            <w:r w:rsidRPr="006042CB">
              <w:rPr>
                <w:rFonts w:eastAsia="Arial" w:cs="Arial"/>
                <w:bCs/>
                <w:sz w:val="20"/>
                <w:szCs w:val="18"/>
              </w:rPr>
              <w:t>Установленная тепловая мощность, Гкал/ч</w:t>
            </w:r>
          </w:p>
        </w:tc>
        <w:tc>
          <w:tcPr>
            <w:tcW w:w="2191" w:type="dxa"/>
            <w:shd w:val="clear" w:color="auto" w:fill="auto"/>
            <w:vAlign w:val="center"/>
            <w:hideMark/>
          </w:tcPr>
          <w:p w:rsidR="007A73D7" w:rsidRPr="006042CB" w:rsidRDefault="007A73D7" w:rsidP="007A73D7">
            <w:pPr>
              <w:spacing w:line="240" w:lineRule="auto"/>
              <w:ind w:firstLine="0"/>
              <w:contextualSpacing/>
              <w:jc w:val="center"/>
              <w:rPr>
                <w:rFonts w:eastAsia="Arial" w:cs="Arial"/>
                <w:bCs/>
                <w:sz w:val="20"/>
                <w:szCs w:val="18"/>
              </w:rPr>
            </w:pPr>
            <w:r w:rsidRPr="006042CB">
              <w:rPr>
                <w:rFonts w:eastAsia="Arial" w:cs="Arial"/>
                <w:bCs/>
                <w:sz w:val="20"/>
                <w:szCs w:val="18"/>
              </w:rPr>
              <w:t>Перечень организаций, входящих в систему теплоснабжения</w:t>
            </w:r>
          </w:p>
        </w:tc>
      </w:tr>
      <w:tr w:rsidR="007A73D7" w:rsidRPr="006042CB" w:rsidTr="007A73D7">
        <w:trPr>
          <w:trHeight w:val="227"/>
          <w:jc w:val="center"/>
        </w:trPr>
        <w:tc>
          <w:tcPr>
            <w:tcW w:w="487" w:type="dxa"/>
            <w:shd w:val="clear" w:color="auto" w:fill="auto"/>
            <w:vAlign w:val="center"/>
            <w:hideMark/>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1</w:t>
            </w:r>
          </w:p>
        </w:tc>
        <w:tc>
          <w:tcPr>
            <w:tcW w:w="2391" w:type="dxa"/>
            <w:shd w:val="clear" w:color="auto" w:fill="auto"/>
            <w:vAlign w:val="center"/>
            <w:hideMark/>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Система теплоснабжения п. Ваховск</w:t>
            </w:r>
          </w:p>
        </w:tc>
        <w:tc>
          <w:tcPr>
            <w:tcW w:w="2646" w:type="dxa"/>
            <w:shd w:val="clear" w:color="auto" w:fill="auto"/>
            <w:vAlign w:val="center"/>
            <w:hideMark/>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Ваховская котельная № 1, Ваховская котельная № 2, Ваховская котельная № 3</w:t>
            </w:r>
          </w:p>
        </w:tc>
        <w:tc>
          <w:tcPr>
            <w:tcW w:w="1629" w:type="dxa"/>
            <w:shd w:val="clear" w:color="auto" w:fill="auto"/>
            <w:vAlign w:val="center"/>
            <w:hideMark/>
          </w:tcPr>
          <w:p w:rsidR="007A73D7" w:rsidRPr="00FC360A" w:rsidRDefault="007A73D7" w:rsidP="007A73D7">
            <w:pPr>
              <w:spacing w:line="240" w:lineRule="auto"/>
              <w:ind w:firstLine="0"/>
              <w:contextualSpacing/>
              <w:jc w:val="center"/>
              <w:rPr>
                <w:rFonts w:eastAsia="Arial" w:cs="Arial"/>
                <w:bCs/>
                <w:sz w:val="20"/>
                <w:szCs w:val="18"/>
              </w:rPr>
            </w:pPr>
            <w:r w:rsidRPr="00FC360A">
              <w:rPr>
                <w:rFonts w:eastAsia="Arial" w:cs="Arial"/>
                <w:bCs/>
                <w:sz w:val="20"/>
                <w:szCs w:val="18"/>
              </w:rPr>
              <w:t>23,09</w:t>
            </w:r>
          </w:p>
        </w:tc>
        <w:tc>
          <w:tcPr>
            <w:tcW w:w="2191" w:type="dxa"/>
            <w:shd w:val="clear" w:color="auto" w:fill="auto"/>
            <w:vAlign w:val="center"/>
            <w:hideMark/>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МУП «СЖКХ»</w:t>
            </w:r>
          </w:p>
        </w:tc>
      </w:tr>
      <w:tr w:rsidR="007A73D7" w:rsidRPr="006042CB" w:rsidTr="007A73D7">
        <w:trPr>
          <w:trHeight w:val="511"/>
          <w:jc w:val="center"/>
        </w:trPr>
        <w:tc>
          <w:tcPr>
            <w:tcW w:w="487" w:type="dxa"/>
            <w:shd w:val="clear" w:color="auto" w:fill="auto"/>
            <w:vAlign w:val="center"/>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2</w:t>
            </w:r>
          </w:p>
        </w:tc>
        <w:tc>
          <w:tcPr>
            <w:tcW w:w="2391" w:type="dxa"/>
            <w:shd w:val="clear" w:color="auto" w:fill="auto"/>
            <w:vAlign w:val="center"/>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Система теплоснабжения с. Охтеурье</w:t>
            </w:r>
          </w:p>
        </w:tc>
        <w:tc>
          <w:tcPr>
            <w:tcW w:w="2646" w:type="dxa"/>
            <w:shd w:val="clear" w:color="auto" w:fill="auto"/>
            <w:vAlign w:val="center"/>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Охтеурская котельная</w:t>
            </w:r>
          </w:p>
        </w:tc>
        <w:tc>
          <w:tcPr>
            <w:tcW w:w="1629" w:type="dxa"/>
            <w:shd w:val="clear" w:color="auto" w:fill="auto"/>
            <w:vAlign w:val="center"/>
          </w:tcPr>
          <w:p w:rsidR="007A73D7" w:rsidRPr="00FC360A" w:rsidRDefault="007A73D7" w:rsidP="007A73D7">
            <w:pPr>
              <w:spacing w:line="240" w:lineRule="auto"/>
              <w:ind w:firstLine="0"/>
              <w:contextualSpacing/>
              <w:jc w:val="center"/>
              <w:rPr>
                <w:rFonts w:eastAsia="Arial" w:cs="Arial"/>
                <w:bCs/>
                <w:sz w:val="20"/>
                <w:szCs w:val="18"/>
              </w:rPr>
            </w:pPr>
            <w:r w:rsidRPr="00FC360A">
              <w:rPr>
                <w:rFonts w:eastAsia="Arial" w:cs="Arial"/>
                <w:bCs/>
                <w:sz w:val="20"/>
                <w:szCs w:val="18"/>
              </w:rPr>
              <w:t>8,60</w:t>
            </w:r>
          </w:p>
        </w:tc>
        <w:tc>
          <w:tcPr>
            <w:tcW w:w="2191" w:type="dxa"/>
            <w:shd w:val="clear" w:color="auto" w:fill="auto"/>
            <w:vAlign w:val="center"/>
          </w:tcPr>
          <w:p w:rsidR="007A73D7" w:rsidRPr="00893015" w:rsidRDefault="007A73D7" w:rsidP="007A73D7">
            <w:pPr>
              <w:spacing w:line="240" w:lineRule="auto"/>
              <w:ind w:firstLine="0"/>
              <w:contextualSpacing/>
              <w:jc w:val="center"/>
              <w:rPr>
                <w:rFonts w:eastAsia="Arial" w:cs="Arial"/>
                <w:bCs/>
                <w:sz w:val="20"/>
                <w:szCs w:val="18"/>
              </w:rPr>
            </w:pPr>
            <w:r w:rsidRPr="00893015">
              <w:rPr>
                <w:rFonts w:eastAsia="Arial" w:cs="Arial"/>
                <w:bCs/>
                <w:sz w:val="20"/>
                <w:szCs w:val="18"/>
              </w:rPr>
              <w:t>МУП «СЖКХ»</w:t>
            </w:r>
          </w:p>
        </w:tc>
      </w:tr>
    </w:tbl>
    <w:p w:rsidR="007A73D7" w:rsidRPr="00F71B42" w:rsidRDefault="007A73D7" w:rsidP="007A73D7">
      <w:pPr>
        <w:rPr>
          <w:sz w:val="28"/>
          <w:szCs w:val="28"/>
        </w:rPr>
      </w:pPr>
    </w:p>
    <w:p w:rsidR="007A73D7" w:rsidRPr="00F71B42" w:rsidRDefault="001349FA" w:rsidP="0045689A">
      <w:pPr>
        <w:pStyle w:val="12"/>
        <w:pageBreakBefore/>
        <w:numPr>
          <w:ilvl w:val="0"/>
          <w:numId w:val="36"/>
        </w:numPr>
        <w:tabs>
          <w:tab w:val="left" w:pos="2127"/>
        </w:tabs>
        <w:spacing w:line="240" w:lineRule="auto"/>
        <w:ind w:left="0" w:firstLine="709"/>
        <w:rPr>
          <w:szCs w:val="28"/>
        </w:rPr>
      </w:pPr>
      <w:bookmarkStart w:id="155" w:name="_Toc98837237"/>
      <w:r>
        <w:rPr>
          <w:szCs w:val="28"/>
        </w:rPr>
        <w:t xml:space="preserve">. </w:t>
      </w:r>
      <w:r w:rsidR="007A73D7" w:rsidRPr="00F71B42">
        <w:rPr>
          <w:szCs w:val="28"/>
        </w:rPr>
        <w:t>Решения о распределении тепловой нагрузки между источниками тепловой энергии</w:t>
      </w:r>
      <w:bookmarkEnd w:id="155"/>
      <w:r>
        <w:rPr>
          <w:szCs w:val="28"/>
        </w:rPr>
        <w:t>.</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56" w:name="_Toc98837238"/>
      <w:r>
        <w:rPr>
          <w:sz w:val="28"/>
          <w:szCs w:val="28"/>
        </w:rPr>
        <w:t xml:space="preserve">. </w:t>
      </w:r>
      <w:r w:rsidR="007A73D7" w:rsidRPr="00F71B42">
        <w:rPr>
          <w:sz w:val="28"/>
          <w:szCs w:val="28"/>
        </w:rPr>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bookmarkEnd w:id="156"/>
      <w:r>
        <w:rPr>
          <w:sz w:val="28"/>
          <w:szCs w:val="28"/>
        </w:rPr>
        <w:t>.</w:t>
      </w:r>
    </w:p>
    <w:p w:rsidR="007A73D7" w:rsidRPr="00F71B42" w:rsidRDefault="007A73D7" w:rsidP="0045689A">
      <w:pPr>
        <w:spacing w:line="240" w:lineRule="auto"/>
        <w:contextualSpacing/>
        <w:rPr>
          <w:sz w:val="28"/>
          <w:szCs w:val="28"/>
        </w:rPr>
      </w:pPr>
      <w:r w:rsidRPr="00F71B42">
        <w:rPr>
          <w:sz w:val="28"/>
          <w:szCs w:val="28"/>
        </w:rPr>
        <w:t>Сведения о величине тепловой нагрузки, распределяемой (перераспределяемой) между источниками тепловой энергии, не требуются.</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57" w:name="_Toc98837239"/>
      <w:r>
        <w:rPr>
          <w:sz w:val="28"/>
          <w:szCs w:val="28"/>
        </w:rPr>
        <w:t xml:space="preserve">. </w:t>
      </w:r>
      <w:r w:rsidR="007A73D7" w:rsidRPr="00F71B42">
        <w:rPr>
          <w:sz w:val="28"/>
          <w:szCs w:val="28"/>
        </w:rPr>
        <w:t>Сроки выполнения перераспределения для каждого этапа</w:t>
      </w:r>
      <w:bookmarkEnd w:id="157"/>
      <w:r>
        <w:rPr>
          <w:sz w:val="28"/>
          <w:szCs w:val="28"/>
        </w:rPr>
        <w:t>.</w:t>
      </w:r>
    </w:p>
    <w:p w:rsidR="007A73D7" w:rsidRPr="00F71B42" w:rsidRDefault="001349FA" w:rsidP="0045689A">
      <w:pPr>
        <w:pStyle w:val="afb"/>
        <w:ind w:firstLine="709"/>
        <w:jc w:val="both"/>
        <w:rPr>
          <w:sz w:val="28"/>
          <w:szCs w:val="28"/>
        </w:rPr>
      </w:pPr>
      <w:r>
        <w:rPr>
          <w:sz w:val="28"/>
          <w:szCs w:val="28"/>
        </w:rPr>
        <w:t>В указанный срок выполнение</w:t>
      </w:r>
      <w:r w:rsidR="007A73D7" w:rsidRPr="00F71B42">
        <w:rPr>
          <w:sz w:val="28"/>
          <w:szCs w:val="28"/>
        </w:rPr>
        <w:t xml:space="preserve"> перераспределения, не требуется.</w:t>
      </w:r>
    </w:p>
    <w:p w:rsidR="007A73D7" w:rsidRPr="00F71B42" w:rsidRDefault="007A73D7" w:rsidP="0045689A">
      <w:pPr>
        <w:spacing w:line="240" w:lineRule="auto"/>
        <w:rPr>
          <w:sz w:val="28"/>
          <w:szCs w:val="28"/>
        </w:rPr>
      </w:pPr>
    </w:p>
    <w:p w:rsidR="007A73D7" w:rsidRPr="00F71B42" w:rsidRDefault="007A73D7" w:rsidP="0045689A">
      <w:pPr>
        <w:spacing w:line="240" w:lineRule="auto"/>
        <w:rPr>
          <w:sz w:val="28"/>
          <w:szCs w:val="28"/>
        </w:rPr>
      </w:pPr>
    </w:p>
    <w:p w:rsidR="007A73D7" w:rsidRPr="00F71B42" w:rsidRDefault="001349FA" w:rsidP="0045689A">
      <w:pPr>
        <w:pStyle w:val="12"/>
        <w:pageBreakBefore/>
        <w:numPr>
          <w:ilvl w:val="0"/>
          <w:numId w:val="36"/>
        </w:numPr>
        <w:tabs>
          <w:tab w:val="left" w:pos="2127"/>
        </w:tabs>
        <w:spacing w:line="240" w:lineRule="auto"/>
        <w:ind w:left="0" w:firstLine="709"/>
        <w:rPr>
          <w:szCs w:val="28"/>
        </w:rPr>
      </w:pPr>
      <w:bookmarkStart w:id="158" w:name="_Toc98837240"/>
      <w:r>
        <w:rPr>
          <w:szCs w:val="28"/>
        </w:rPr>
        <w:t xml:space="preserve">. </w:t>
      </w:r>
      <w:r w:rsidR="007A73D7" w:rsidRPr="00F71B42">
        <w:rPr>
          <w:szCs w:val="28"/>
        </w:rPr>
        <w:t>Решения по бесхозяйным тепловым сетям</w:t>
      </w:r>
      <w:bookmarkEnd w:id="158"/>
      <w:r>
        <w:rPr>
          <w:szCs w:val="28"/>
        </w:rPr>
        <w:t>.</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59" w:name="_Toc98837241"/>
      <w:r>
        <w:rPr>
          <w:sz w:val="28"/>
          <w:szCs w:val="28"/>
        </w:rPr>
        <w:t xml:space="preserve">. </w:t>
      </w:r>
      <w:r w:rsidR="007A73D7" w:rsidRPr="00F71B42">
        <w:rPr>
          <w:sz w:val="28"/>
          <w:szCs w:val="28"/>
        </w:rPr>
        <w:t>Перечень выявленных бесхозяйных тепловых сетей (в случае их выявления)</w:t>
      </w:r>
      <w:bookmarkEnd w:id="159"/>
      <w:r>
        <w:rPr>
          <w:sz w:val="28"/>
          <w:szCs w:val="28"/>
        </w:rPr>
        <w:t>.</w:t>
      </w:r>
    </w:p>
    <w:p w:rsidR="007A73D7" w:rsidRPr="00F71B42" w:rsidRDefault="007A73D7" w:rsidP="0045689A">
      <w:pPr>
        <w:spacing w:line="240" w:lineRule="auto"/>
        <w:rPr>
          <w:sz w:val="28"/>
          <w:szCs w:val="28"/>
        </w:rPr>
      </w:pPr>
      <w:r w:rsidRPr="00F71B42">
        <w:rPr>
          <w:sz w:val="28"/>
          <w:szCs w:val="28"/>
        </w:rPr>
        <w:t xml:space="preserve">Бесхозяйные сети теплоснабжения на территории </w:t>
      </w:r>
      <w:r w:rsidR="002A70D6">
        <w:rPr>
          <w:sz w:val="28"/>
          <w:szCs w:val="28"/>
        </w:rPr>
        <w:t>сп.</w:t>
      </w:r>
      <w:r w:rsidRPr="00F71B42">
        <w:rPr>
          <w:sz w:val="28"/>
          <w:szCs w:val="28"/>
        </w:rPr>
        <w:t xml:space="preserve"> Ваховск отсутствуют.</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0" w:name="_Toc98837242"/>
      <w:r>
        <w:rPr>
          <w:sz w:val="28"/>
          <w:szCs w:val="28"/>
        </w:rPr>
        <w:t xml:space="preserve">. </w:t>
      </w:r>
      <w:r w:rsidR="007A73D7" w:rsidRPr="00F71B42">
        <w:rPr>
          <w:sz w:val="28"/>
          <w:szCs w:val="28"/>
        </w:rPr>
        <w:t>Перечень организаций, уполномоченных на их эксплуатацию в порядке, установленном Федеральным законом «О теплоснабжении»</w:t>
      </w:r>
      <w:bookmarkEnd w:id="160"/>
      <w:r>
        <w:rPr>
          <w:sz w:val="28"/>
          <w:szCs w:val="28"/>
        </w:rPr>
        <w:t>.</w:t>
      </w:r>
    </w:p>
    <w:p w:rsidR="007A73D7" w:rsidRPr="00F71B42" w:rsidRDefault="007A73D7" w:rsidP="0045689A">
      <w:pPr>
        <w:spacing w:line="240" w:lineRule="auto"/>
        <w:contextualSpacing/>
        <w:rPr>
          <w:rFonts w:eastAsia="TimesNewRoman"/>
          <w:sz w:val="28"/>
          <w:szCs w:val="28"/>
        </w:rPr>
      </w:pPr>
      <w:r w:rsidRPr="00F71B42">
        <w:rPr>
          <w:rFonts w:eastAsia="TimesNewRoman"/>
          <w:sz w:val="28"/>
          <w:szCs w:val="28"/>
        </w:rPr>
        <w:t>В рамках схемы теплоснабжения организацией, уполномоченной на эксплуат</w:t>
      </w:r>
      <w:r w:rsidR="001349FA">
        <w:rPr>
          <w:rFonts w:eastAsia="TimesNewRoman"/>
          <w:sz w:val="28"/>
          <w:szCs w:val="28"/>
        </w:rPr>
        <w:t>ацию бесхозяйных тепловых сетей</w:t>
      </w:r>
      <w:r w:rsidRPr="00F71B42">
        <w:rPr>
          <w:rFonts w:eastAsia="TimesNewRoman"/>
          <w:sz w:val="28"/>
          <w:szCs w:val="28"/>
        </w:rPr>
        <w:t xml:space="preserve"> в случае их выявления</w:t>
      </w:r>
      <w:r w:rsidR="001349FA">
        <w:rPr>
          <w:rFonts w:eastAsia="TimesNewRoman"/>
          <w:sz w:val="28"/>
          <w:szCs w:val="28"/>
        </w:rPr>
        <w:t>,</w:t>
      </w:r>
      <w:r w:rsidRPr="00F71B42">
        <w:rPr>
          <w:rFonts w:eastAsia="TimesNewRoman"/>
          <w:sz w:val="28"/>
          <w:szCs w:val="28"/>
        </w:rPr>
        <w:t xml:space="preserve"> постановке на уч</w:t>
      </w:r>
      <w:r w:rsidR="001349FA">
        <w:rPr>
          <w:rFonts w:eastAsia="TimesNewRoman"/>
          <w:sz w:val="28"/>
          <w:szCs w:val="28"/>
        </w:rPr>
        <w:t>е</w:t>
      </w:r>
      <w:r w:rsidRPr="00F71B42">
        <w:rPr>
          <w:rFonts w:eastAsia="TimesNewRoman"/>
          <w:sz w:val="28"/>
          <w:szCs w:val="28"/>
        </w:rPr>
        <w:t>т в п. Ваховске и с. Охтеурье, является МУП «СЖКХ».</w:t>
      </w:r>
    </w:p>
    <w:p w:rsidR="007A73D7" w:rsidRPr="00F71B42" w:rsidRDefault="007A73D7" w:rsidP="0045689A">
      <w:pPr>
        <w:spacing w:line="240" w:lineRule="auto"/>
        <w:rPr>
          <w:sz w:val="28"/>
          <w:szCs w:val="28"/>
        </w:rPr>
      </w:pPr>
    </w:p>
    <w:p w:rsidR="007A73D7" w:rsidRPr="00726A21" w:rsidRDefault="007A73D7" w:rsidP="0045689A">
      <w:pPr>
        <w:spacing w:line="240" w:lineRule="auto"/>
      </w:pPr>
    </w:p>
    <w:p w:rsidR="007A73D7" w:rsidRPr="00F71B42" w:rsidRDefault="001349FA" w:rsidP="0045689A">
      <w:pPr>
        <w:pStyle w:val="12"/>
        <w:pageBreakBefore/>
        <w:numPr>
          <w:ilvl w:val="0"/>
          <w:numId w:val="36"/>
        </w:numPr>
        <w:tabs>
          <w:tab w:val="left" w:pos="2127"/>
        </w:tabs>
        <w:spacing w:line="240" w:lineRule="auto"/>
        <w:ind w:left="0" w:firstLine="709"/>
        <w:rPr>
          <w:szCs w:val="28"/>
        </w:rPr>
      </w:pPr>
      <w:bookmarkStart w:id="161" w:name="_Toc98837243"/>
      <w:r>
        <w:rPr>
          <w:szCs w:val="28"/>
        </w:rPr>
        <w:t xml:space="preserve">. </w:t>
      </w:r>
      <w:r w:rsidR="007A73D7" w:rsidRPr="00F71B42">
        <w:rPr>
          <w:szCs w:val="28"/>
        </w:rPr>
        <w:t>Синхронизация схемы теплоснабжения со схемой газоснабжения и газификации поселения, схемой и программой развития электроэнергетики, а также со схемой водоснабжения и водоотведения поселения</w:t>
      </w:r>
      <w:bookmarkEnd w:id="161"/>
      <w:r>
        <w:rPr>
          <w:szCs w:val="28"/>
        </w:rPr>
        <w:t>.</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2" w:name="_Toc98837244"/>
      <w:r>
        <w:rPr>
          <w:sz w:val="28"/>
          <w:szCs w:val="28"/>
        </w:rPr>
        <w:t xml:space="preserve">. </w:t>
      </w:r>
      <w:r w:rsidR="007A73D7" w:rsidRPr="00F71B42">
        <w:rPr>
          <w:sz w:val="28"/>
          <w:szCs w:val="28"/>
        </w:rPr>
        <w:t>Опис</w:t>
      </w:r>
      <w:r>
        <w:rPr>
          <w:sz w:val="28"/>
          <w:szCs w:val="28"/>
        </w:rPr>
        <w:t>ание решений (на основе утвержде</w:t>
      </w:r>
      <w:r w:rsidR="007A73D7" w:rsidRPr="00F71B42">
        <w:rPr>
          <w:sz w:val="28"/>
          <w:szCs w:val="28"/>
        </w:rPr>
        <w:t>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62"/>
      <w:r>
        <w:rPr>
          <w:sz w:val="28"/>
          <w:szCs w:val="28"/>
        </w:rPr>
        <w:t>.</w:t>
      </w:r>
    </w:p>
    <w:p w:rsidR="007A73D7" w:rsidRPr="00F71B42" w:rsidRDefault="001349FA" w:rsidP="0045689A">
      <w:pPr>
        <w:pStyle w:val="afb"/>
        <w:ind w:firstLine="709"/>
        <w:jc w:val="both"/>
        <w:rPr>
          <w:sz w:val="28"/>
          <w:szCs w:val="28"/>
        </w:rPr>
      </w:pPr>
      <w:r>
        <w:rPr>
          <w:sz w:val="28"/>
          <w:szCs w:val="28"/>
        </w:rPr>
        <w:t>На момент разработки с</w:t>
      </w:r>
      <w:r w:rsidR="007A73D7" w:rsidRPr="00F71B42">
        <w:rPr>
          <w:sz w:val="28"/>
          <w:szCs w:val="28"/>
        </w:rPr>
        <w:t xml:space="preserve">хемы на территории </w:t>
      </w:r>
      <w:r w:rsidR="002A70D6">
        <w:rPr>
          <w:sz w:val="28"/>
          <w:szCs w:val="28"/>
        </w:rPr>
        <w:t>сп.</w:t>
      </w:r>
      <w:r w:rsidR="007A73D7" w:rsidRPr="00F71B42">
        <w:rPr>
          <w:sz w:val="28"/>
          <w:szCs w:val="28"/>
        </w:rPr>
        <w:t xml:space="preserve"> Ваховск централизованное газоснабжение природным газом отсутствует.</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3" w:name="_Toc98837245"/>
      <w:r>
        <w:rPr>
          <w:sz w:val="28"/>
          <w:szCs w:val="28"/>
        </w:rPr>
        <w:t xml:space="preserve">. </w:t>
      </w:r>
      <w:r w:rsidR="007A73D7" w:rsidRPr="00F71B42">
        <w:rPr>
          <w:sz w:val="28"/>
          <w:szCs w:val="28"/>
        </w:rPr>
        <w:t>Описание проблем организации газоснабжения источников тепловой энергии</w:t>
      </w:r>
      <w:bookmarkEnd w:id="163"/>
      <w:r>
        <w:rPr>
          <w:sz w:val="28"/>
          <w:szCs w:val="28"/>
        </w:rPr>
        <w:t>.</w:t>
      </w:r>
    </w:p>
    <w:p w:rsidR="007A73D7" w:rsidRPr="00F71B42" w:rsidRDefault="001349FA" w:rsidP="0045689A">
      <w:pPr>
        <w:pStyle w:val="afb"/>
        <w:ind w:firstLine="709"/>
        <w:jc w:val="both"/>
        <w:rPr>
          <w:sz w:val="28"/>
          <w:szCs w:val="28"/>
        </w:rPr>
      </w:pPr>
      <w:r>
        <w:rPr>
          <w:sz w:val="28"/>
          <w:szCs w:val="28"/>
        </w:rPr>
        <w:t>На момент разработки с</w:t>
      </w:r>
      <w:r w:rsidR="007A73D7" w:rsidRPr="00F71B42">
        <w:rPr>
          <w:sz w:val="28"/>
          <w:szCs w:val="28"/>
        </w:rPr>
        <w:t xml:space="preserve">хемы на территории </w:t>
      </w:r>
      <w:r w:rsidR="002A70D6">
        <w:rPr>
          <w:sz w:val="28"/>
          <w:szCs w:val="28"/>
        </w:rPr>
        <w:t>сп.</w:t>
      </w:r>
      <w:r w:rsidR="007A73D7" w:rsidRPr="00F71B42">
        <w:rPr>
          <w:sz w:val="28"/>
          <w:szCs w:val="28"/>
        </w:rPr>
        <w:t xml:space="preserve"> Ваховск централизованное газоснабжение природным газом отсутствует.</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4" w:name="_Toc98837246"/>
      <w:r>
        <w:rPr>
          <w:sz w:val="28"/>
          <w:szCs w:val="28"/>
        </w:rPr>
        <w:t>. Предложения по корректировке</w:t>
      </w:r>
      <w:r w:rsidR="007A73D7" w:rsidRPr="00F71B42">
        <w:rPr>
          <w:sz w:val="28"/>
          <w:szCs w:val="28"/>
        </w:rPr>
        <w:t xml:space="preserve"> утвержд</w:t>
      </w:r>
      <w:r>
        <w:rPr>
          <w:sz w:val="28"/>
          <w:szCs w:val="28"/>
        </w:rPr>
        <w:t>е</w:t>
      </w:r>
      <w:r w:rsidR="007A73D7" w:rsidRPr="00F71B42">
        <w:rPr>
          <w:sz w:val="28"/>
          <w:szCs w:val="28"/>
        </w:rPr>
        <w:t>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64"/>
      <w:r>
        <w:rPr>
          <w:sz w:val="28"/>
          <w:szCs w:val="28"/>
        </w:rPr>
        <w:t>.</w:t>
      </w:r>
    </w:p>
    <w:p w:rsidR="007A73D7" w:rsidRPr="00F71B42" w:rsidRDefault="007A73D7" w:rsidP="0045689A">
      <w:pPr>
        <w:spacing w:line="240" w:lineRule="auto"/>
        <w:rPr>
          <w:sz w:val="28"/>
          <w:szCs w:val="28"/>
        </w:rPr>
      </w:pPr>
      <w:r w:rsidRPr="00F71B42">
        <w:rPr>
          <w:sz w:val="28"/>
          <w:szCs w:val="28"/>
        </w:rPr>
        <w:t xml:space="preserve">В схеме теплоснабжения </w:t>
      </w:r>
      <w:r w:rsidR="002A70D6">
        <w:rPr>
          <w:sz w:val="28"/>
          <w:szCs w:val="28"/>
        </w:rPr>
        <w:t>сп.</w:t>
      </w:r>
      <w:r w:rsidRPr="00F71B42">
        <w:rPr>
          <w:sz w:val="28"/>
          <w:szCs w:val="28"/>
        </w:rPr>
        <w:t xml:space="preserve"> Ваховск предлагаются мероприятия по изменению газоснабжения существующей системы теплоснабжения. Требуется корректировка утвержд</w:t>
      </w:r>
      <w:r w:rsidR="001349FA">
        <w:rPr>
          <w:sz w:val="28"/>
          <w:szCs w:val="28"/>
        </w:rPr>
        <w:t>е</w:t>
      </w:r>
      <w:r w:rsidRPr="00F71B42">
        <w:rPr>
          <w:sz w:val="28"/>
          <w:szCs w:val="28"/>
        </w:rPr>
        <w:t>нной 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5" w:name="_Toc98837247"/>
      <w:r>
        <w:rPr>
          <w:sz w:val="28"/>
          <w:szCs w:val="28"/>
        </w:rPr>
        <w:t xml:space="preserve">. </w:t>
      </w:r>
      <w:r w:rsidR="007A73D7" w:rsidRPr="00F71B42">
        <w:rPr>
          <w:sz w:val="28"/>
          <w:szCs w:val="28"/>
        </w:rPr>
        <w:t>Описание решений (вырабатываемых с у</w:t>
      </w:r>
      <w:r>
        <w:rPr>
          <w:sz w:val="28"/>
          <w:szCs w:val="28"/>
        </w:rPr>
        <w:t>четом положений утвержде</w:t>
      </w:r>
      <w:r w:rsidR="007A73D7" w:rsidRPr="00F71B42">
        <w:rPr>
          <w:sz w:val="28"/>
          <w:szCs w:val="28"/>
        </w:rPr>
        <w:t>нной схемы и программы развития Единой энергетической системы России) о строительстве,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5"/>
      <w:r>
        <w:rPr>
          <w:sz w:val="28"/>
          <w:szCs w:val="28"/>
        </w:rPr>
        <w:t>.</w:t>
      </w:r>
    </w:p>
    <w:p w:rsidR="00F71B42" w:rsidRDefault="007A73D7" w:rsidP="0045689A">
      <w:pPr>
        <w:pStyle w:val="afb"/>
        <w:ind w:firstLine="709"/>
        <w:jc w:val="both"/>
        <w:rPr>
          <w:sz w:val="28"/>
          <w:szCs w:val="28"/>
        </w:rPr>
      </w:pPr>
      <w:r w:rsidRPr="00F71B42">
        <w:rPr>
          <w:sz w:val="28"/>
          <w:szCs w:val="28"/>
        </w:rPr>
        <w:t xml:space="preserve">На территории </w:t>
      </w:r>
      <w:r w:rsidR="002A70D6">
        <w:rPr>
          <w:sz w:val="28"/>
          <w:szCs w:val="28"/>
        </w:rPr>
        <w:t>сп.</w:t>
      </w:r>
      <w:r w:rsidRPr="00F71B42">
        <w:rPr>
          <w:sz w:val="28"/>
          <w:szCs w:val="28"/>
        </w:rPr>
        <w:t xml:space="preserve"> Ваховск источники с комбинированной выработкой </w:t>
      </w:r>
      <w:r w:rsidR="00F71B42">
        <w:rPr>
          <w:sz w:val="28"/>
          <w:szCs w:val="28"/>
        </w:rPr>
        <w:t>э</w:t>
      </w:r>
      <w:r w:rsidRPr="00F71B42">
        <w:rPr>
          <w:sz w:val="28"/>
          <w:szCs w:val="28"/>
        </w:rPr>
        <w:t>лектрической и тепловой энергии отсутствуют.</w:t>
      </w:r>
    </w:p>
    <w:p w:rsidR="007A73D7" w:rsidRPr="00F71B42" w:rsidRDefault="001349FA" w:rsidP="0045689A">
      <w:pPr>
        <w:pStyle w:val="afb"/>
        <w:ind w:firstLine="709"/>
        <w:jc w:val="both"/>
        <w:rPr>
          <w:sz w:val="28"/>
          <w:szCs w:val="28"/>
        </w:rPr>
      </w:pPr>
      <w:r>
        <w:rPr>
          <w:sz w:val="28"/>
          <w:szCs w:val="28"/>
        </w:rPr>
        <w:t>В соответствии со с</w:t>
      </w:r>
      <w:r w:rsidR="007A73D7" w:rsidRPr="00F71B42">
        <w:rPr>
          <w:sz w:val="28"/>
          <w:szCs w:val="28"/>
        </w:rPr>
        <w:t>хемой и программой развития Единой энерге</w:t>
      </w:r>
      <w:r>
        <w:rPr>
          <w:sz w:val="28"/>
          <w:szCs w:val="28"/>
        </w:rPr>
        <w:t>тической системы России на 2018–2024 годы, утвержде</w:t>
      </w:r>
      <w:r w:rsidR="007A73D7" w:rsidRPr="00F71B42">
        <w:rPr>
          <w:sz w:val="28"/>
          <w:szCs w:val="28"/>
        </w:rPr>
        <w:t>нной приказом Минэнерго России от 28.02.2018 №</w:t>
      </w:r>
      <w:r>
        <w:rPr>
          <w:sz w:val="28"/>
          <w:szCs w:val="28"/>
        </w:rPr>
        <w:t xml:space="preserve"> </w:t>
      </w:r>
      <w:r w:rsidR="007A73D7" w:rsidRPr="00F71B42">
        <w:rPr>
          <w:sz w:val="28"/>
          <w:szCs w:val="28"/>
        </w:rPr>
        <w:t xml:space="preserve">121, мероприятия по строительству, реконструкции, техническому перевооружению генерирующих объектов на территории </w:t>
      </w:r>
      <w:r w:rsidR="002A70D6">
        <w:rPr>
          <w:sz w:val="28"/>
          <w:szCs w:val="28"/>
        </w:rPr>
        <w:t>сп.</w:t>
      </w:r>
      <w:r w:rsidR="007A73D7" w:rsidRPr="00F71B42">
        <w:rPr>
          <w:sz w:val="28"/>
          <w:szCs w:val="28"/>
        </w:rPr>
        <w:t xml:space="preserve"> Ваховск не планируются.</w:t>
      </w:r>
    </w:p>
    <w:p w:rsidR="007A73D7" w:rsidRPr="00F71B42" w:rsidRDefault="001349FA" w:rsidP="0045689A">
      <w:pPr>
        <w:pStyle w:val="21"/>
        <w:widowControl w:val="0"/>
        <w:numPr>
          <w:ilvl w:val="1"/>
          <w:numId w:val="36"/>
        </w:numPr>
        <w:spacing w:before="0" w:line="240" w:lineRule="auto"/>
        <w:ind w:left="0" w:firstLine="709"/>
        <w:rPr>
          <w:sz w:val="28"/>
          <w:szCs w:val="28"/>
        </w:rPr>
      </w:pPr>
      <w:bookmarkStart w:id="166" w:name="_Toc98837248"/>
      <w:r>
        <w:rPr>
          <w:sz w:val="28"/>
          <w:szCs w:val="28"/>
        </w:rPr>
        <w:t xml:space="preserve">. </w:t>
      </w:r>
      <w:r w:rsidR="007A73D7" w:rsidRPr="00F71B42">
        <w:rPr>
          <w:sz w:val="28"/>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w:t>
      </w:r>
      <w:r>
        <w:rPr>
          <w:sz w:val="28"/>
          <w:szCs w:val="28"/>
        </w:rPr>
        <w:t>е</w:t>
      </w:r>
      <w:r w:rsidR="007A73D7" w:rsidRPr="00F71B42">
        <w:rPr>
          <w:sz w:val="28"/>
          <w:szCs w:val="28"/>
        </w:rPr>
        <w:t>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66"/>
      <w:r>
        <w:rPr>
          <w:sz w:val="28"/>
          <w:szCs w:val="28"/>
        </w:rPr>
        <w:t>.</w:t>
      </w:r>
    </w:p>
    <w:p w:rsidR="000231B8" w:rsidRDefault="007A73D7" w:rsidP="0045689A">
      <w:pPr>
        <w:pStyle w:val="afb"/>
        <w:ind w:firstLine="709"/>
        <w:jc w:val="both"/>
        <w:rPr>
          <w:sz w:val="28"/>
          <w:szCs w:val="28"/>
        </w:rPr>
      </w:pPr>
      <w:r w:rsidRPr="00F71B42">
        <w:rPr>
          <w:sz w:val="28"/>
          <w:szCs w:val="28"/>
        </w:rPr>
        <w:t xml:space="preserve">В схеме теплоснабжения отсутствуют мероприятия по строительству, реконструкции и техническому перевооружению генерирующих объектов в </w:t>
      </w:r>
      <w:r w:rsidR="002A70D6">
        <w:rPr>
          <w:sz w:val="28"/>
          <w:szCs w:val="28"/>
        </w:rPr>
        <w:t>сп.</w:t>
      </w:r>
      <w:r w:rsidRPr="00F71B42">
        <w:rPr>
          <w:sz w:val="28"/>
          <w:szCs w:val="28"/>
        </w:rPr>
        <w:t xml:space="preserve"> Ваховск.</w:t>
      </w:r>
    </w:p>
    <w:p w:rsidR="007A73D7" w:rsidRPr="00F71B42" w:rsidRDefault="007A73D7" w:rsidP="0045689A">
      <w:pPr>
        <w:pStyle w:val="afb"/>
        <w:ind w:firstLine="709"/>
        <w:jc w:val="both"/>
        <w:rPr>
          <w:sz w:val="28"/>
          <w:szCs w:val="28"/>
        </w:rPr>
      </w:pPr>
      <w:r w:rsidRPr="00F71B42">
        <w:rPr>
          <w:sz w:val="28"/>
          <w:szCs w:val="28"/>
        </w:rPr>
        <w:t>Внесение из</w:t>
      </w:r>
      <w:r w:rsidR="001349FA">
        <w:rPr>
          <w:sz w:val="28"/>
          <w:szCs w:val="28"/>
        </w:rPr>
        <w:t>менений в с</w:t>
      </w:r>
      <w:r w:rsidRPr="00F71B42">
        <w:rPr>
          <w:sz w:val="28"/>
          <w:szCs w:val="28"/>
        </w:rPr>
        <w:t>хему и программу развития Единой энерге</w:t>
      </w:r>
      <w:r w:rsidR="001349FA">
        <w:rPr>
          <w:sz w:val="28"/>
          <w:szCs w:val="28"/>
        </w:rPr>
        <w:t>тической системы России на 2018–2024 годы</w:t>
      </w:r>
      <w:r w:rsidRPr="00F71B42">
        <w:rPr>
          <w:sz w:val="28"/>
          <w:szCs w:val="28"/>
        </w:rPr>
        <w:t xml:space="preserve"> не требуется.</w:t>
      </w:r>
    </w:p>
    <w:p w:rsidR="007A73D7" w:rsidRPr="00F71B42" w:rsidRDefault="001349FA" w:rsidP="0045689A">
      <w:pPr>
        <w:pStyle w:val="21"/>
        <w:widowControl w:val="0"/>
        <w:numPr>
          <w:ilvl w:val="1"/>
          <w:numId w:val="36"/>
        </w:numPr>
        <w:tabs>
          <w:tab w:val="left" w:pos="1276"/>
        </w:tabs>
        <w:spacing w:before="0" w:line="240" w:lineRule="auto"/>
        <w:ind w:left="0" w:firstLine="709"/>
        <w:rPr>
          <w:sz w:val="28"/>
          <w:szCs w:val="28"/>
        </w:rPr>
      </w:pPr>
      <w:bookmarkStart w:id="167" w:name="_Toc98837249"/>
      <w:r>
        <w:rPr>
          <w:sz w:val="28"/>
          <w:szCs w:val="28"/>
        </w:rPr>
        <w:t xml:space="preserve">. </w:t>
      </w:r>
      <w:r w:rsidR="007A73D7" w:rsidRPr="00F71B42">
        <w:rPr>
          <w:sz w:val="28"/>
          <w:szCs w:val="28"/>
        </w:rPr>
        <w:t>Описание решений (вырабатываемых с уч</w:t>
      </w:r>
      <w:r>
        <w:rPr>
          <w:sz w:val="28"/>
          <w:szCs w:val="28"/>
        </w:rPr>
        <w:t>е</w:t>
      </w:r>
      <w:r w:rsidR="007A73D7" w:rsidRPr="00F71B42">
        <w:rPr>
          <w:sz w:val="28"/>
          <w:szCs w:val="28"/>
        </w:rPr>
        <w:t>том положений утвержд</w:t>
      </w:r>
      <w:r>
        <w:rPr>
          <w:sz w:val="28"/>
          <w:szCs w:val="28"/>
        </w:rPr>
        <w:t>е</w:t>
      </w:r>
      <w:r w:rsidR="007A73D7" w:rsidRPr="00F71B42">
        <w:rPr>
          <w:sz w:val="28"/>
          <w:szCs w:val="28"/>
        </w:rPr>
        <w:t>нной схемы водоснабжения поселения) о развитии соответствующей системы водоснабжения в части, относящейся к системам теплоснабжения</w:t>
      </w:r>
      <w:bookmarkEnd w:id="167"/>
      <w:r>
        <w:rPr>
          <w:sz w:val="28"/>
          <w:szCs w:val="28"/>
        </w:rPr>
        <w:t>.</w:t>
      </w:r>
    </w:p>
    <w:p w:rsidR="007A73D7" w:rsidRPr="00F71B42" w:rsidRDefault="007A73D7" w:rsidP="0045689A">
      <w:pPr>
        <w:pStyle w:val="afb"/>
        <w:ind w:firstLine="709"/>
        <w:jc w:val="both"/>
        <w:rPr>
          <w:sz w:val="28"/>
          <w:szCs w:val="28"/>
        </w:rPr>
      </w:pPr>
      <w:r w:rsidRPr="00F71B42">
        <w:rPr>
          <w:sz w:val="28"/>
          <w:szCs w:val="28"/>
        </w:rPr>
        <w:t xml:space="preserve">Централизованная система горячего водоснабжения в </w:t>
      </w:r>
      <w:r w:rsidR="002A70D6">
        <w:rPr>
          <w:sz w:val="28"/>
          <w:szCs w:val="28"/>
        </w:rPr>
        <w:t>сп.</w:t>
      </w:r>
      <w:r w:rsidR="00C707D3">
        <w:rPr>
          <w:sz w:val="28"/>
          <w:szCs w:val="28"/>
        </w:rPr>
        <w:t xml:space="preserve"> Ваховск отсутствует согласно утвержденной с</w:t>
      </w:r>
      <w:r w:rsidRPr="00F71B42">
        <w:rPr>
          <w:sz w:val="28"/>
          <w:szCs w:val="28"/>
        </w:rPr>
        <w:t xml:space="preserve">хеме водоснабжения и водоотведения </w:t>
      </w:r>
      <w:r w:rsidR="002A70D6">
        <w:rPr>
          <w:sz w:val="28"/>
          <w:szCs w:val="28"/>
        </w:rPr>
        <w:t>сп.</w:t>
      </w:r>
      <w:r w:rsidRPr="00F71B42">
        <w:rPr>
          <w:sz w:val="28"/>
          <w:szCs w:val="28"/>
        </w:rPr>
        <w:t xml:space="preserve"> В</w:t>
      </w:r>
      <w:r w:rsidR="00C707D3">
        <w:rPr>
          <w:sz w:val="28"/>
          <w:szCs w:val="28"/>
        </w:rPr>
        <w:t>аховск Нижневартовского района Ханты-Мансийского автономного округа – Югры на период до 2029 года (Актуализация на 20</w:t>
      </w:r>
      <w:r w:rsidR="00612815">
        <w:rPr>
          <w:sz w:val="28"/>
          <w:szCs w:val="28"/>
        </w:rPr>
        <w:t>23</w:t>
      </w:r>
      <w:r w:rsidR="00C707D3">
        <w:rPr>
          <w:sz w:val="28"/>
          <w:szCs w:val="28"/>
        </w:rPr>
        <w:t xml:space="preserve"> год).</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68" w:name="_Toc98837250"/>
      <w:r>
        <w:rPr>
          <w:sz w:val="28"/>
          <w:szCs w:val="28"/>
        </w:rPr>
        <w:t>. Предложения по корректировке утвержде</w:t>
      </w:r>
      <w:r w:rsidR="007A73D7" w:rsidRPr="00F71B42">
        <w:rPr>
          <w:sz w:val="28"/>
          <w:szCs w:val="28"/>
        </w:rPr>
        <w:t>нной (разработке</w:t>
      </w:r>
      <w:r>
        <w:rPr>
          <w:sz w:val="28"/>
          <w:szCs w:val="28"/>
        </w:rPr>
        <w:t>) схемы водоснабжения поселения</w:t>
      </w:r>
      <w:r w:rsidR="007A73D7" w:rsidRPr="00F71B42">
        <w:rPr>
          <w:sz w:val="28"/>
          <w:szCs w:val="28"/>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68"/>
      <w:r>
        <w:rPr>
          <w:sz w:val="28"/>
          <w:szCs w:val="28"/>
        </w:rPr>
        <w:t>.</w:t>
      </w:r>
    </w:p>
    <w:p w:rsidR="007A73D7" w:rsidRPr="00F71B42" w:rsidRDefault="00C707D3" w:rsidP="0045689A">
      <w:pPr>
        <w:spacing w:line="240" w:lineRule="auto"/>
        <w:rPr>
          <w:sz w:val="28"/>
          <w:szCs w:val="28"/>
        </w:rPr>
      </w:pPr>
      <w:r>
        <w:rPr>
          <w:sz w:val="28"/>
          <w:szCs w:val="28"/>
        </w:rPr>
        <w:t>Корректировка с</w:t>
      </w:r>
      <w:r w:rsidR="002A70D6">
        <w:rPr>
          <w:sz w:val="28"/>
          <w:szCs w:val="28"/>
        </w:rPr>
        <w:t>хемы</w:t>
      </w:r>
      <w:r w:rsidR="002A70D6" w:rsidRPr="003C69E1">
        <w:rPr>
          <w:sz w:val="28"/>
          <w:szCs w:val="28"/>
        </w:rPr>
        <w:t xml:space="preserve"> водоснабжения и водоотведения сп. </w:t>
      </w:r>
      <w:r w:rsidR="002A70D6">
        <w:rPr>
          <w:sz w:val="28"/>
          <w:szCs w:val="28"/>
        </w:rPr>
        <w:t>Ваховск</w:t>
      </w:r>
      <w:r w:rsidR="002A70D6" w:rsidRPr="003C69E1">
        <w:rPr>
          <w:sz w:val="28"/>
          <w:szCs w:val="28"/>
        </w:rPr>
        <w:t xml:space="preserve"> Нижневартовского района в плане решений, принятых в схеме теплоснабжения, не требуется</w:t>
      </w:r>
      <w:r w:rsidR="007A73D7" w:rsidRPr="00F71B42">
        <w:rPr>
          <w:sz w:val="28"/>
          <w:szCs w:val="28"/>
        </w:rPr>
        <w:t>.</w:t>
      </w:r>
    </w:p>
    <w:p w:rsidR="007A73D7" w:rsidRPr="00F71B42" w:rsidRDefault="00C707D3" w:rsidP="0045689A">
      <w:pPr>
        <w:pStyle w:val="12"/>
        <w:pageBreakBefore/>
        <w:numPr>
          <w:ilvl w:val="0"/>
          <w:numId w:val="36"/>
        </w:numPr>
        <w:tabs>
          <w:tab w:val="left" w:pos="2127"/>
        </w:tabs>
        <w:spacing w:line="240" w:lineRule="auto"/>
        <w:ind w:left="0" w:firstLine="709"/>
        <w:rPr>
          <w:szCs w:val="28"/>
        </w:rPr>
      </w:pPr>
      <w:bookmarkStart w:id="169" w:name="_Toc98837251"/>
      <w:r>
        <w:rPr>
          <w:szCs w:val="28"/>
        </w:rPr>
        <w:t xml:space="preserve">. </w:t>
      </w:r>
      <w:r w:rsidR="007A73D7" w:rsidRPr="00F71B42">
        <w:rPr>
          <w:szCs w:val="28"/>
        </w:rPr>
        <w:t>Индикаторы развития систем теплоснабжения поселения</w:t>
      </w:r>
      <w:bookmarkEnd w:id="169"/>
      <w:r>
        <w:rPr>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 xml:space="preserve">Индикаторы развития систем теплоснабжения разрабатываются в соответствии c </w:t>
      </w:r>
      <w:r w:rsidR="00C707D3">
        <w:rPr>
          <w:rFonts w:eastAsia="Times New Roman" w:cs="Times New Roman"/>
          <w:sz w:val="28"/>
          <w:szCs w:val="28"/>
          <w:lang w:eastAsia="ru-RU"/>
        </w:rPr>
        <w:t>п</w:t>
      </w:r>
      <w:r w:rsidR="002A70D6">
        <w:rPr>
          <w:rFonts w:eastAsia="Times New Roman" w:cs="Times New Roman"/>
          <w:sz w:val="28"/>
          <w:szCs w:val="28"/>
          <w:lang w:eastAsia="ru-RU"/>
        </w:rPr>
        <w:t>остановлением</w:t>
      </w:r>
      <w:r w:rsidR="002A70D6" w:rsidRPr="003C69E1">
        <w:rPr>
          <w:rFonts w:eastAsia="Times New Roman" w:cs="Times New Roman"/>
          <w:sz w:val="28"/>
          <w:szCs w:val="28"/>
          <w:lang w:eastAsia="ru-RU"/>
        </w:rPr>
        <w:t xml:space="preserve"> Правительства Российской Федерации </w:t>
      </w:r>
      <w:r w:rsidR="002A70D6">
        <w:rPr>
          <w:rFonts w:eastAsia="Times New Roman" w:cs="Times New Roman"/>
          <w:sz w:val="28"/>
          <w:szCs w:val="28"/>
          <w:lang w:eastAsia="ru-RU"/>
        </w:rPr>
        <w:t xml:space="preserve">от 22.02.2012 </w:t>
      </w:r>
      <w:r w:rsidR="002A70D6" w:rsidRPr="003C69E1">
        <w:rPr>
          <w:rFonts w:eastAsia="Times New Roman" w:cs="Times New Roman"/>
          <w:sz w:val="28"/>
          <w:szCs w:val="28"/>
          <w:lang w:eastAsia="ru-RU"/>
        </w:rPr>
        <w:t>№</w:t>
      </w:r>
      <w:r w:rsidR="002A70D6">
        <w:rPr>
          <w:rFonts w:eastAsia="Times New Roman" w:cs="Times New Roman"/>
          <w:sz w:val="28"/>
          <w:szCs w:val="28"/>
          <w:lang w:eastAsia="ru-RU"/>
        </w:rPr>
        <w:t xml:space="preserve"> </w:t>
      </w:r>
      <w:r w:rsidR="002A70D6" w:rsidRPr="003C69E1">
        <w:rPr>
          <w:rFonts w:eastAsia="Times New Roman" w:cs="Times New Roman"/>
          <w:sz w:val="28"/>
          <w:szCs w:val="28"/>
          <w:lang w:eastAsia="ru-RU"/>
        </w:rPr>
        <w:t>154 «</w:t>
      </w:r>
      <w:r w:rsidR="002A70D6" w:rsidRPr="00E51FC2">
        <w:rPr>
          <w:rFonts w:eastAsia="Times New Roman" w:cs="Times New Roman"/>
          <w:sz w:val="28"/>
          <w:szCs w:val="28"/>
          <w:lang w:eastAsia="ru-RU"/>
        </w:rPr>
        <w:t>О требованиях к схемам теплоснабжения, порядку их разработки и утверждения</w:t>
      </w:r>
      <w:r w:rsidR="002A70D6" w:rsidRPr="003C69E1">
        <w:rPr>
          <w:rFonts w:eastAsia="Times New Roman" w:cs="Times New Roman"/>
          <w:sz w:val="28"/>
          <w:szCs w:val="28"/>
          <w:lang w:eastAsia="ru-RU"/>
        </w:rPr>
        <w:t>»</w:t>
      </w:r>
      <w:r w:rsidRPr="00F71B42">
        <w:rPr>
          <w:rFonts w:eastAsia="Times New Roman" w:cs="Times New Roman"/>
          <w:sz w:val="28"/>
          <w:szCs w:val="28"/>
          <w:lang w:eastAsia="ru-RU"/>
        </w:rPr>
        <w:t xml:space="preserve"> и</w:t>
      </w:r>
      <w:r w:rsidR="00C707D3">
        <w:rPr>
          <w:rFonts w:eastAsia="Times New Roman" w:cs="Times New Roman"/>
          <w:sz w:val="28"/>
          <w:szCs w:val="28"/>
          <w:lang w:eastAsia="ru-RU"/>
        </w:rPr>
        <w:t xml:space="preserve"> пунктом</w:t>
      </w:r>
      <w:r w:rsidR="002A70D6">
        <w:rPr>
          <w:rFonts w:eastAsia="Times New Roman" w:cs="Times New Roman"/>
          <w:sz w:val="28"/>
          <w:szCs w:val="28"/>
          <w:lang w:eastAsia="ru-RU"/>
        </w:rPr>
        <w:t xml:space="preserve"> 79</w:t>
      </w:r>
      <w:r w:rsidRPr="00F71B42">
        <w:rPr>
          <w:rFonts w:eastAsia="Times New Roman" w:cs="Times New Roman"/>
          <w:sz w:val="28"/>
          <w:szCs w:val="28"/>
          <w:lang w:eastAsia="ru-RU"/>
        </w:rPr>
        <w:t xml:space="preserve"> </w:t>
      </w:r>
      <w:r w:rsidR="00C707D3">
        <w:rPr>
          <w:rFonts w:eastAsia="Times New Roman" w:cs="Times New Roman"/>
          <w:sz w:val="28"/>
          <w:szCs w:val="28"/>
          <w:lang w:eastAsia="ru-RU"/>
        </w:rPr>
        <w:t>п</w:t>
      </w:r>
      <w:r w:rsidR="002A70D6" w:rsidRPr="003C69E1">
        <w:rPr>
          <w:rFonts w:eastAsia="Times New Roman" w:cs="Times New Roman"/>
          <w:sz w:val="28"/>
          <w:szCs w:val="28"/>
          <w:lang w:eastAsia="ru-RU"/>
        </w:rPr>
        <w:t xml:space="preserve">остановления Правительства Российской Федерации </w:t>
      </w:r>
      <w:r w:rsidR="002A70D6">
        <w:rPr>
          <w:rFonts w:eastAsia="Times New Roman" w:cs="Times New Roman"/>
          <w:sz w:val="28"/>
          <w:szCs w:val="28"/>
          <w:lang w:eastAsia="ru-RU"/>
        </w:rPr>
        <w:t xml:space="preserve">от 03.04.2018 </w:t>
      </w:r>
      <w:r w:rsidR="002A70D6" w:rsidRPr="003C69E1">
        <w:rPr>
          <w:rFonts w:eastAsia="Times New Roman" w:cs="Times New Roman"/>
          <w:sz w:val="28"/>
          <w:szCs w:val="28"/>
          <w:lang w:eastAsia="ru-RU"/>
        </w:rPr>
        <w:t>№</w:t>
      </w:r>
      <w:r w:rsidR="002A70D6">
        <w:rPr>
          <w:rFonts w:eastAsia="Times New Roman" w:cs="Times New Roman"/>
          <w:sz w:val="28"/>
          <w:szCs w:val="28"/>
          <w:lang w:eastAsia="ru-RU"/>
        </w:rPr>
        <w:t xml:space="preserve"> </w:t>
      </w:r>
      <w:r w:rsidR="002A70D6" w:rsidRPr="003C69E1">
        <w:rPr>
          <w:rFonts w:eastAsia="Times New Roman" w:cs="Times New Roman"/>
          <w:sz w:val="28"/>
          <w:szCs w:val="28"/>
          <w:lang w:eastAsia="ru-RU"/>
        </w:rPr>
        <w:t>405 «О внесении изменений в некоторые акты Правительства Российской Федерации»</w:t>
      </w:r>
      <w:r w:rsidRPr="00F71B42">
        <w:rPr>
          <w:rFonts w:eastAsia="Times New Roman" w:cs="Times New Roman"/>
          <w:sz w:val="28"/>
          <w:szCs w:val="28"/>
          <w:lang w:eastAsia="ru-RU"/>
        </w:rPr>
        <w:t>.</w:t>
      </w:r>
    </w:p>
    <w:p w:rsidR="007A73D7" w:rsidRPr="00F71B42" w:rsidRDefault="002A70D6" w:rsidP="0045689A">
      <w:pPr>
        <w:spacing w:line="240" w:lineRule="auto"/>
        <w:rPr>
          <w:rFonts w:eastAsia="Times New Roman" w:cs="Times New Roman"/>
          <w:sz w:val="28"/>
          <w:szCs w:val="28"/>
          <w:lang w:eastAsia="ru-RU"/>
        </w:rPr>
      </w:pPr>
      <w:r w:rsidRPr="003C69E1">
        <w:rPr>
          <w:rFonts w:eastAsia="Times New Roman" w:cs="Times New Roman"/>
          <w:sz w:val="28"/>
          <w:szCs w:val="28"/>
          <w:lang w:eastAsia="ru-RU"/>
        </w:rPr>
        <w:t>В результате разработки</w:t>
      </w:r>
      <w:r w:rsidR="00C707D3">
        <w:rPr>
          <w:rFonts w:eastAsia="Times New Roman" w:cs="Times New Roman"/>
          <w:sz w:val="28"/>
          <w:szCs w:val="28"/>
          <w:lang w:eastAsia="ru-RU"/>
        </w:rPr>
        <w:t xml:space="preserve">, в соответствии пунктом </w:t>
      </w:r>
      <w:r w:rsidRPr="003C69E1">
        <w:rPr>
          <w:rFonts w:eastAsia="Times New Roman" w:cs="Times New Roman"/>
          <w:sz w:val="28"/>
          <w:szCs w:val="28"/>
          <w:lang w:eastAsia="ru-RU"/>
        </w:rPr>
        <w:t xml:space="preserve">79 </w:t>
      </w:r>
      <w:r w:rsidR="00C707D3">
        <w:rPr>
          <w:rFonts w:eastAsia="Times New Roman" w:cs="Times New Roman"/>
          <w:sz w:val="28"/>
          <w:szCs w:val="28"/>
          <w:lang w:eastAsia="ru-RU"/>
        </w:rPr>
        <w:t>п</w:t>
      </w:r>
      <w:r w:rsidRPr="003C69E1">
        <w:rPr>
          <w:rFonts w:eastAsia="Times New Roman" w:cs="Times New Roman"/>
          <w:sz w:val="28"/>
          <w:szCs w:val="28"/>
          <w:lang w:eastAsia="ru-RU"/>
        </w:rPr>
        <w:t>остановления Правительства Российской Федерации</w:t>
      </w:r>
      <w:r>
        <w:rPr>
          <w:rFonts w:eastAsia="Times New Roman" w:cs="Times New Roman"/>
          <w:sz w:val="28"/>
          <w:szCs w:val="28"/>
          <w:lang w:eastAsia="ru-RU"/>
        </w:rPr>
        <w:t xml:space="preserve"> от 03.04.2018</w:t>
      </w:r>
      <w:r w:rsidRPr="003C69E1">
        <w:rPr>
          <w:rFonts w:eastAsia="Times New Roman" w:cs="Times New Roman"/>
          <w:sz w:val="28"/>
          <w:szCs w:val="28"/>
          <w:lang w:eastAsia="ru-RU"/>
        </w:rPr>
        <w:t xml:space="preserve"> №</w:t>
      </w:r>
      <w:r>
        <w:rPr>
          <w:rFonts w:eastAsia="Times New Roman" w:cs="Times New Roman"/>
          <w:sz w:val="28"/>
          <w:szCs w:val="28"/>
          <w:lang w:eastAsia="ru-RU"/>
        </w:rPr>
        <w:t xml:space="preserve"> </w:t>
      </w:r>
      <w:r w:rsidRPr="003C69E1">
        <w:rPr>
          <w:rFonts w:eastAsia="Times New Roman" w:cs="Times New Roman"/>
          <w:sz w:val="28"/>
          <w:szCs w:val="28"/>
          <w:lang w:eastAsia="ru-RU"/>
        </w:rPr>
        <w:t xml:space="preserve">405 </w:t>
      </w:r>
      <w:r>
        <w:rPr>
          <w:rFonts w:eastAsia="Times New Roman" w:cs="Times New Roman"/>
          <w:sz w:val="28"/>
          <w:szCs w:val="28"/>
          <w:lang w:eastAsia="ru-RU"/>
        </w:rPr>
        <w:t>«</w:t>
      </w:r>
      <w:r w:rsidRPr="001B2567">
        <w:rPr>
          <w:rFonts w:eastAsia="Times New Roman" w:cs="Times New Roman"/>
          <w:sz w:val="28"/>
          <w:szCs w:val="28"/>
          <w:lang w:eastAsia="ru-RU"/>
        </w:rPr>
        <w:t>О внесении изменений в некоторые акты Правительства Российской Федерации</w:t>
      </w:r>
      <w:r>
        <w:rPr>
          <w:rFonts w:eastAsia="Times New Roman" w:cs="Times New Roman"/>
          <w:sz w:val="28"/>
          <w:szCs w:val="28"/>
          <w:lang w:eastAsia="ru-RU"/>
        </w:rPr>
        <w:t>»</w:t>
      </w:r>
      <w:r w:rsidR="00C707D3">
        <w:rPr>
          <w:rFonts w:eastAsia="Times New Roman" w:cs="Times New Roman"/>
          <w:sz w:val="28"/>
          <w:szCs w:val="28"/>
          <w:lang w:eastAsia="ru-RU"/>
        </w:rPr>
        <w:t>,</w:t>
      </w:r>
      <w:r>
        <w:rPr>
          <w:rFonts w:eastAsia="Times New Roman" w:cs="Times New Roman"/>
          <w:sz w:val="28"/>
          <w:szCs w:val="28"/>
          <w:lang w:eastAsia="ru-RU"/>
        </w:rPr>
        <w:t xml:space="preserve"> </w:t>
      </w:r>
      <w:r w:rsidR="007A73D7" w:rsidRPr="00F71B42">
        <w:rPr>
          <w:rFonts w:eastAsia="Times New Roman" w:cs="Times New Roman"/>
          <w:sz w:val="28"/>
          <w:szCs w:val="28"/>
          <w:lang w:eastAsia="ru-RU"/>
        </w:rPr>
        <w:t>должны быть приведены результаты оценки существующих и перспективных значений следующих индикаторов развития систем теплоснабжения:</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а) количество прекращений подачи тепловой энергии, теплоносителя в результате технологических нарушений на тепловых сетях;</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б) количество прекращений подачи тепловой энергии, теплоносителя в результате технологических нарушений на источниках тепловой энергии;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г) отношение величины технологических потерь тепловой энергии, теплоносителя к материальной характеристике тепловой сети;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д) коэффициент использования установленной тепловой мощности;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е) удельная материальная характ</w:t>
      </w:r>
      <w:r w:rsidR="00C707D3">
        <w:rPr>
          <w:rFonts w:eastAsia="Times New Roman" w:cs="Times New Roman"/>
          <w:sz w:val="28"/>
          <w:szCs w:val="28"/>
          <w:lang w:eastAsia="ru-RU"/>
        </w:rPr>
        <w:t>еристика тепловых сетей, приведе</w:t>
      </w:r>
      <w:r w:rsidRPr="00F71B42">
        <w:rPr>
          <w:rFonts w:eastAsia="Times New Roman" w:cs="Times New Roman"/>
          <w:sz w:val="28"/>
          <w:szCs w:val="28"/>
          <w:lang w:eastAsia="ru-RU"/>
        </w:rPr>
        <w:t>нная к расч</w:t>
      </w:r>
      <w:r w:rsidR="00C707D3">
        <w:rPr>
          <w:rFonts w:eastAsia="Times New Roman" w:cs="Times New Roman"/>
          <w:sz w:val="28"/>
          <w:szCs w:val="28"/>
          <w:lang w:eastAsia="ru-RU"/>
        </w:rPr>
        <w:t>е</w:t>
      </w:r>
      <w:r w:rsidRPr="00F71B42">
        <w:rPr>
          <w:rFonts w:eastAsia="Times New Roman" w:cs="Times New Roman"/>
          <w:sz w:val="28"/>
          <w:szCs w:val="28"/>
          <w:lang w:eastAsia="ru-RU"/>
        </w:rPr>
        <w:t>тной тепловой нагрузке;</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сельского поселения);</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з) удельный расход условного топлива на отпуск электрической энергии;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к) доля отпуска тепловой энергии, осуществляемого потребителям по приборам уч</w:t>
      </w:r>
      <w:r w:rsidR="00C707D3">
        <w:rPr>
          <w:rFonts w:eastAsia="Times New Roman" w:cs="Times New Roman"/>
          <w:sz w:val="28"/>
          <w:szCs w:val="28"/>
          <w:lang w:eastAsia="ru-RU"/>
        </w:rPr>
        <w:t>е</w:t>
      </w:r>
      <w:r w:rsidRPr="00F71B42">
        <w:rPr>
          <w:rFonts w:eastAsia="Times New Roman" w:cs="Times New Roman"/>
          <w:sz w:val="28"/>
          <w:szCs w:val="28"/>
          <w:lang w:eastAsia="ru-RU"/>
        </w:rPr>
        <w:t>та, в общем объ</w:t>
      </w:r>
      <w:r w:rsidR="00C707D3">
        <w:rPr>
          <w:rFonts w:eastAsia="Times New Roman" w:cs="Times New Roman"/>
          <w:sz w:val="28"/>
          <w:szCs w:val="28"/>
          <w:lang w:eastAsia="ru-RU"/>
        </w:rPr>
        <w:t>е</w:t>
      </w:r>
      <w:r w:rsidRPr="00F71B42">
        <w:rPr>
          <w:rFonts w:eastAsia="Times New Roman" w:cs="Times New Roman"/>
          <w:sz w:val="28"/>
          <w:szCs w:val="28"/>
          <w:lang w:eastAsia="ru-RU"/>
        </w:rPr>
        <w:t>ме отпущенной тепловой энергии;</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л) средневзвешенный (по материальной характеристике) срок эксплуатации тепловых сетей (для каждой системы теплоснабжения);</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w:t>
      </w:r>
      <w:r w:rsidR="00C707D3">
        <w:rPr>
          <w:rFonts w:eastAsia="Times New Roman" w:cs="Times New Roman"/>
          <w:sz w:val="28"/>
          <w:szCs w:val="28"/>
          <w:lang w:eastAsia="ru-RU"/>
        </w:rPr>
        <w:t>е</w:t>
      </w:r>
      <w:r w:rsidRPr="00F71B42">
        <w:rPr>
          <w:rFonts w:eastAsia="Times New Roman" w:cs="Times New Roman"/>
          <w:sz w:val="28"/>
          <w:szCs w:val="28"/>
          <w:lang w:eastAsia="ru-RU"/>
        </w:rPr>
        <w:t>тный период и прогноз изменения при реализации проектов, указанных в утвержд</w:t>
      </w:r>
      <w:r w:rsidR="00C707D3">
        <w:rPr>
          <w:rFonts w:eastAsia="Times New Roman" w:cs="Times New Roman"/>
          <w:sz w:val="28"/>
          <w:szCs w:val="28"/>
          <w:lang w:eastAsia="ru-RU"/>
        </w:rPr>
        <w:t>е</w:t>
      </w:r>
      <w:r w:rsidRPr="00F71B42">
        <w:rPr>
          <w:rFonts w:eastAsia="Times New Roman" w:cs="Times New Roman"/>
          <w:sz w:val="28"/>
          <w:szCs w:val="28"/>
          <w:lang w:eastAsia="ru-RU"/>
        </w:rPr>
        <w:t>нной схеме теплоснабжения) (для каждой системы теплоснабжения, а также для сельского поселения);</w:t>
      </w:r>
    </w:p>
    <w:p w:rsidR="007A73D7" w:rsidRPr="00F71B42" w:rsidRDefault="007A73D7" w:rsidP="0045689A">
      <w:pPr>
        <w:spacing w:line="240" w:lineRule="auto"/>
        <w:rPr>
          <w:sz w:val="28"/>
          <w:szCs w:val="28"/>
        </w:rPr>
      </w:pPr>
      <w:r w:rsidRPr="00F71B42">
        <w:rPr>
          <w:rFonts w:eastAsia="Times New Roman" w:cs="Times New Roman"/>
          <w:sz w:val="28"/>
          <w:szCs w:val="28"/>
          <w:lang w:eastAsia="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w:t>
      </w:r>
      <w:r w:rsidR="00C707D3">
        <w:rPr>
          <w:rFonts w:eastAsia="Times New Roman" w:cs="Times New Roman"/>
          <w:sz w:val="28"/>
          <w:szCs w:val="28"/>
          <w:lang w:eastAsia="ru-RU"/>
        </w:rPr>
        <w:t>е</w:t>
      </w:r>
      <w:r w:rsidRPr="00F71B42">
        <w:rPr>
          <w:rFonts w:eastAsia="Times New Roman" w:cs="Times New Roman"/>
          <w:sz w:val="28"/>
          <w:szCs w:val="28"/>
          <w:lang w:eastAsia="ru-RU"/>
        </w:rPr>
        <w:t>тный период и прогноз изменения при реализации проектов, указанных в утвержд</w:t>
      </w:r>
      <w:r w:rsidR="00C707D3">
        <w:rPr>
          <w:rFonts w:eastAsia="Times New Roman" w:cs="Times New Roman"/>
          <w:sz w:val="28"/>
          <w:szCs w:val="28"/>
          <w:lang w:eastAsia="ru-RU"/>
        </w:rPr>
        <w:t>е</w:t>
      </w:r>
      <w:r w:rsidRPr="00F71B42">
        <w:rPr>
          <w:rFonts w:eastAsia="Times New Roman" w:cs="Times New Roman"/>
          <w:sz w:val="28"/>
          <w:szCs w:val="28"/>
          <w:lang w:eastAsia="ru-RU"/>
        </w:rPr>
        <w:t>нной схеме теплоснабжения) сельского поселения.</w:t>
      </w:r>
    </w:p>
    <w:p w:rsidR="007A73D7" w:rsidRPr="00F71B42" w:rsidRDefault="00C707D3" w:rsidP="0045689A">
      <w:pPr>
        <w:pStyle w:val="21"/>
        <w:widowControl w:val="0"/>
        <w:numPr>
          <w:ilvl w:val="1"/>
          <w:numId w:val="36"/>
        </w:numPr>
        <w:spacing w:before="0" w:line="240" w:lineRule="auto"/>
        <w:ind w:left="0" w:firstLine="709"/>
        <w:rPr>
          <w:sz w:val="28"/>
          <w:szCs w:val="28"/>
        </w:rPr>
      </w:pPr>
      <w:r>
        <w:rPr>
          <w:sz w:val="28"/>
          <w:szCs w:val="28"/>
        </w:rPr>
        <w:t>.</w:t>
      </w:r>
      <w:r w:rsidR="007A73D7" w:rsidRPr="00F71B42">
        <w:rPr>
          <w:sz w:val="28"/>
          <w:szCs w:val="28"/>
        </w:rPr>
        <w:t xml:space="preserve"> </w:t>
      </w:r>
      <w:bookmarkStart w:id="170" w:name="_Toc524614908"/>
      <w:bookmarkStart w:id="171" w:name="_Toc524615124"/>
      <w:bookmarkStart w:id="172" w:name="_Toc28125408"/>
      <w:bookmarkStart w:id="173" w:name="_Toc98837252"/>
      <w:r w:rsidR="007A73D7" w:rsidRPr="00F71B42">
        <w:rPr>
          <w:sz w:val="28"/>
          <w:szCs w:val="28"/>
        </w:rPr>
        <w:t>Количество прекращений подачи тепловой энергии, теплоносителя в результате технологических нарушений на тепловых сетях</w:t>
      </w:r>
      <w:bookmarkEnd w:id="170"/>
      <w:bookmarkEnd w:id="171"/>
      <w:bookmarkEnd w:id="172"/>
      <w:bookmarkEnd w:id="173"/>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 xml:space="preserve">Количество прекращений подачи тепловой энергии потребителям в результате порывов на </w:t>
      </w:r>
      <w:r w:rsidR="00C707D3">
        <w:rPr>
          <w:rFonts w:eastAsia="Times New Roman" w:cs="Times New Roman"/>
          <w:sz w:val="28"/>
          <w:szCs w:val="28"/>
          <w:lang w:eastAsia="ru-RU"/>
        </w:rPr>
        <w:t xml:space="preserve">тепловых сетях представлено в строке </w:t>
      </w:r>
      <w:r w:rsidRPr="00F71B42">
        <w:rPr>
          <w:rFonts w:eastAsia="Times New Roman" w:cs="Times New Roman"/>
          <w:sz w:val="28"/>
          <w:szCs w:val="28"/>
          <w:lang w:eastAsia="ru-RU"/>
        </w:rPr>
        <w:t>1 таблицы 23.</w:t>
      </w:r>
    </w:p>
    <w:p w:rsidR="007A73D7" w:rsidRPr="00F71B42" w:rsidRDefault="007A73D7" w:rsidP="0045689A">
      <w:pPr>
        <w:spacing w:line="240" w:lineRule="auto"/>
        <w:rPr>
          <w:sz w:val="28"/>
          <w:szCs w:val="28"/>
        </w:rPr>
      </w:pPr>
      <w:r w:rsidRPr="00F71B42">
        <w:rPr>
          <w:rFonts w:eastAsia="Times New Roman" w:cs="Times New Roman"/>
          <w:sz w:val="28"/>
          <w:szCs w:val="28"/>
          <w:lang w:eastAsia="ru-RU"/>
        </w:rPr>
        <w:t>Перспективные значения сформированы с учётом реконструкции трубопроводов.</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74" w:name="_Toc524614909"/>
      <w:bookmarkStart w:id="175" w:name="_Toc524615125"/>
      <w:bookmarkStart w:id="176" w:name="_Toc28125409"/>
      <w:bookmarkStart w:id="177" w:name="_Toc98837253"/>
      <w:r>
        <w:rPr>
          <w:sz w:val="28"/>
          <w:szCs w:val="28"/>
        </w:rPr>
        <w:t xml:space="preserve">. </w:t>
      </w:r>
      <w:r w:rsidR="007A73D7" w:rsidRPr="00F71B42">
        <w:rPr>
          <w:sz w:val="28"/>
          <w:szCs w:val="28"/>
        </w:rPr>
        <w:t>Количество прекращений подачи тепловой энергии, теплоносителя в результате технологических нарушений на источниках тепловой энергии</w:t>
      </w:r>
      <w:bookmarkEnd w:id="174"/>
      <w:bookmarkEnd w:id="175"/>
      <w:bookmarkEnd w:id="176"/>
      <w:bookmarkEnd w:id="177"/>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Количество прекращений подачи тепловой энергии результате нарушений на источниках те</w:t>
      </w:r>
      <w:r w:rsidR="00C707D3">
        <w:rPr>
          <w:rFonts w:eastAsia="Times New Roman" w:cs="Times New Roman"/>
          <w:sz w:val="28"/>
          <w:szCs w:val="28"/>
          <w:lang w:eastAsia="ru-RU"/>
        </w:rPr>
        <w:t xml:space="preserve">пловой энергии представлено в строке </w:t>
      </w:r>
      <w:r w:rsidRPr="00F71B42">
        <w:rPr>
          <w:rFonts w:eastAsia="Times New Roman" w:cs="Times New Roman"/>
          <w:sz w:val="28"/>
          <w:szCs w:val="28"/>
          <w:lang w:eastAsia="ru-RU"/>
        </w:rPr>
        <w:t>2 таблицы 23.</w:t>
      </w:r>
    </w:p>
    <w:p w:rsidR="007A73D7" w:rsidRPr="00F71B42" w:rsidRDefault="007A73D7" w:rsidP="0045689A">
      <w:pPr>
        <w:spacing w:line="240" w:lineRule="auto"/>
        <w:rPr>
          <w:sz w:val="28"/>
          <w:szCs w:val="28"/>
        </w:rPr>
      </w:pPr>
      <w:r w:rsidRPr="00F71B42">
        <w:rPr>
          <w:rFonts w:eastAsia="Times New Roman" w:cs="Times New Roman"/>
          <w:sz w:val="28"/>
          <w:szCs w:val="28"/>
          <w:lang w:eastAsia="ru-RU"/>
        </w:rPr>
        <w:t>По исходной информации</w:t>
      </w:r>
      <w:r w:rsidR="00C707D3">
        <w:rPr>
          <w:rFonts w:eastAsia="Times New Roman" w:cs="Times New Roman"/>
          <w:sz w:val="28"/>
          <w:szCs w:val="28"/>
          <w:lang w:eastAsia="ru-RU"/>
        </w:rPr>
        <w:t>,</w:t>
      </w:r>
      <w:r w:rsidRPr="00F71B42">
        <w:rPr>
          <w:rFonts w:eastAsia="Times New Roman" w:cs="Times New Roman"/>
          <w:sz w:val="28"/>
          <w:szCs w:val="28"/>
          <w:lang w:eastAsia="ru-RU"/>
        </w:rPr>
        <w:t xml:space="preserve"> прекращений подачи тепловой энергии в связи с нарушениями работы котельных </w:t>
      </w:r>
      <w:r w:rsidR="002A70D6">
        <w:rPr>
          <w:rFonts w:eastAsia="Times New Roman" w:cs="Times New Roman"/>
          <w:sz w:val="28"/>
          <w:szCs w:val="28"/>
          <w:lang w:eastAsia="ru-RU"/>
        </w:rPr>
        <w:t>сп.</w:t>
      </w:r>
      <w:r w:rsidRPr="00F71B42">
        <w:rPr>
          <w:rFonts w:eastAsia="Times New Roman" w:cs="Times New Roman"/>
          <w:sz w:val="28"/>
          <w:szCs w:val="28"/>
          <w:lang w:eastAsia="ru-RU"/>
        </w:rPr>
        <w:t xml:space="preserve"> Ваховск за 2021 год не происходило.</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78" w:name="_Toc524614910"/>
      <w:bookmarkStart w:id="179" w:name="_Toc524615126"/>
      <w:bookmarkStart w:id="180" w:name="_Toc28125410"/>
      <w:bookmarkStart w:id="181" w:name="_Toc98837254"/>
      <w:r>
        <w:rPr>
          <w:sz w:val="28"/>
          <w:szCs w:val="28"/>
        </w:rPr>
        <w:t xml:space="preserve">. </w:t>
      </w:r>
      <w:r w:rsidR="007A73D7" w:rsidRPr="00F71B42">
        <w:rPr>
          <w:sz w:val="28"/>
          <w:szCs w:val="28"/>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78"/>
      <w:bookmarkEnd w:id="179"/>
      <w:bookmarkEnd w:id="180"/>
      <w:bookmarkEnd w:id="181"/>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Удельный расход условного топлива на единицу т</w:t>
      </w:r>
      <w:r w:rsidR="00C707D3">
        <w:rPr>
          <w:rFonts w:eastAsia="Times New Roman" w:cs="Times New Roman"/>
          <w:sz w:val="28"/>
          <w:szCs w:val="28"/>
          <w:lang w:eastAsia="ru-RU"/>
        </w:rPr>
        <w:t xml:space="preserve">епловой энергии представлен в строке </w:t>
      </w:r>
      <w:r w:rsidRPr="00F71B42">
        <w:rPr>
          <w:rFonts w:eastAsia="Times New Roman" w:cs="Times New Roman"/>
          <w:sz w:val="28"/>
          <w:szCs w:val="28"/>
          <w:lang w:eastAsia="ru-RU"/>
        </w:rPr>
        <w:t>3 таблицы 23.</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82" w:name="_Toc98837255"/>
      <w:r>
        <w:rPr>
          <w:sz w:val="28"/>
          <w:szCs w:val="28"/>
        </w:rPr>
        <w:t xml:space="preserve">. </w:t>
      </w:r>
      <w:r w:rsidR="007A73D7" w:rsidRPr="00F71B42">
        <w:rPr>
          <w:sz w:val="28"/>
          <w:szCs w:val="28"/>
        </w:rPr>
        <w:t>Отношение величины технологических потерь тепловой энергии, теплоносителя к материальной характеристике тепловой сети</w:t>
      </w:r>
      <w:bookmarkEnd w:id="182"/>
      <w:r>
        <w:rPr>
          <w:sz w:val="28"/>
          <w:szCs w:val="28"/>
        </w:rPr>
        <w:t>.</w:t>
      </w:r>
    </w:p>
    <w:p w:rsidR="007A73D7" w:rsidRPr="00F71B42" w:rsidRDefault="007A73D7" w:rsidP="0045689A">
      <w:pPr>
        <w:spacing w:line="240" w:lineRule="auto"/>
        <w:rPr>
          <w:sz w:val="28"/>
          <w:szCs w:val="28"/>
        </w:rPr>
      </w:pPr>
      <w:r w:rsidRPr="00F71B42">
        <w:rPr>
          <w:sz w:val="28"/>
          <w:szCs w:val="28"/>
        </w:rPr>
        <w:t>Отношение технологических потерь к материальной характеристике</w:t>
      </w:r>
      <w:r w:rsidR="00C707D3">
        <w:rPr>
          <w:sz w:val="28"/>
          <w:szCs w:val="28"/>
        </w:rPr>
        <w:t xml:space="preserve"> тепловой сети представлено в строке </w:t>
      </w:r>
      <w:r w:rsidRPr="00F71B42">
        <w:rPr>
          <w:sz w:val="28"/>
          <w:szCs w:val="28"/>
        </w:rPr>
        <w:t>4 таблицы 23.</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83" w:name="_Toc98837256"/>
      <w:r>
        <w:rPr>
          <w:sz w:val="28"/>
          <w:szCs w:val="28"/>
        </w:rPr>
        <w:t xml:space="preserve">. </w:t>
      </w:r>
      <w:r w:rsidR="007A73D7" w:rsidRPr="00F71B42">
        <w:rPr>
          <w:sz w:val="28"/>
          <w:szCs w:val="28"/>
        </w:rPr>
        <w:t>Коэффициент использования установленной тепловой мощности</w:t>
      </w:r>
      <w:bookmarkEnd w:id="183"/>
      <w:r>
        <w:rPr>
          <w:sz w:val="28"/>
          <w:szCs w:val="28"/>
        </w:rPr>
        <w:t>.</w:t>
      </w:r>
    </w:p>
    <w:p w:rsidR="007A73D7" w:rsidRPr="00F71B42" w:rsidRDefault="007A73D7" w:rsidP="0045689A">
      <w:pPr>
        <w:spacing w:line="240" w:lineRule="auto"/>
        <w:rPr>
          <w:sz w:val="28"/>
          <w:szCs w:val="28"/>
        </w:rPr>
      </w:pPr>
      <w:r w:rsidRPr="00F71B42">
        <w:rPr>
          <w:sz w:val="28"/>
          <w:szCs w:val="28"/>
        </w:rPr>
        <w:t xml:space="preserve">Коэффициенты использования установленной мощности котельных </w:t>
      </w:r>
      <w:r w:rsidR="002A70D6">
        <w:rPr>
          <w:sz w:val="28"/>
          <w:szCs w:val="28"/>
        </w:rPr>
        <w:t>сп.</w:t>
      </w:r>
      <w:r w:rsidR="00C707D3">
        <w:rPr>
          <w:sz w:val="28"/>
          <w:szCs w:val="28"/>
        </w:rPr>
        <w:t xml:space="preserve"> Ваховск представлены в строке </w:t>
      </w:r>
      <w:r w:rsidRPr="00F71B42">
        <w:rPr>
          <w:sz w:val="28"/>
          <w:szCs w:val="28"/>
        </w:rPr>
        <w:t>5 таблицы 23.</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84" w:name="_Toc524614913"/>
      <w:bookmarkStart w:id="185" w:name="_Toc524615129"/>
      <w:bookmarkStart w:id="186" w:name="_Toc28125413"/>
      <w:bookmarkStart w:id="187" w:name="_Toc98837257"/>
      <w:r>
        <w:rPr>
          <w:sz w:val="28"/>
          <w:szCs w:val="28"/>
        </w:rPr>
        <w:t xml:space="preserve">. </w:t>
      </w:r>
      <w:r w:rsidR="007A73D7" w:rsidRPr="00F71B42">
        <w:rPr>
          <w:sz w:val="28"/>
          <w:szCs w:val="28"/>
        </w:rPr>
        <w:t>Удельная материальная характеристика тепловых сетей, привед</w:t>
      </w:r>
      <w:r>
        <w:rPr>
          <w:sz w:val="28"/>
          <w:szCs w:val="28"/>
        </w:rPr>
        <w:t>е</w:t>
      </w:r>
      <w:r w:rsidR="007A73D7" w:rsidRPr="00F71B42">
        <w:rPr>
          <w:sz w:val="28"/>
          <w:szCs w:val="28"/>
        </w:rPr>
        <w:t>нная к расч</w:t>
      </w:r>
      <w:r>
        <w:rPr>
          <w:sz w:val="28"/>
          <w:szCs w:val="28"/>
        </w:rPr>
        <w:t>е</w:t>
      </w:r>
      <w:r w:rsidR="007A73D7" w:rsidRPr="00F71B42">
        <w:rPr>
          <w:sz w:val="28"/>
          <w:szCs w:val="28"/>
        </w:rPr>
        <w:t>тной тепловой нагрузке</w:t>
      </w:r>
      <w:bookmarkEnd w:id="184"/>
      <w:bookmarkEnd w:id="185"/>
      <w:bookmarkEnd w:id="186"/>
      <w:bookmarkEnd w:id="187"/>
      <w:r>
        <w:rPr>
          <w:sz w:val="28"/>
          <w:szCs w:val="28"/>
        </w:rPr>
        <w:t>.</w:t>
      </w:r>
    </w:p>
    <w:p w:rsidR="007A73D7" w:rsidRPr="00F71B42" w:rsidRDefault="007A73D7" w:rsidP="0045689A">
      <w:pPr>
        <w:spacing w:line="240" w:lineRule="auto"/>
        <w:rPr>
          <w:sz w:val="28"/>
          <w:szCs w:val="28"/>
        </w:rPr>
      </w:pPr>
      <w:r w:rsidRPr="00F71B42">
        <w:rPr>
          <w:sz w:val="28"/>
          <w:szCs w:val="28"/>
        </w:rPr>
        <w:t>Удельная материальная характеристика тепловых сетей, привед</w:t>
      </w:r>
      <w:r w:rsidR="00C707D3">
        <w:rPr>
          <w:sz w:val="28"/>
          <w:szCs w:val="28"/>
        </w:rPr>
        <w:t>е</w:t>
      </w:r>
      <w:r w:rsidRPr="00F71B42">
        <w:rPr>
          <w:sz w:val="28"/>
          <w:szCs w:val="28"/>
        </w:rPr>
        <w:t>нная к расч</w:t>
      </w:r>
      <w:r w:rsidR="00C707D3">
        <w:rPr>
          <w:sz w:val="28"/>
          <w:szCs w:val="28"/>
        </w:rPr>
        <w:t>е</w:t>
      </w:r>
      <w:r w:rsidRPr="00F71B42">
        <w:rPr>
          <w:sz w:val="28"/>
          <w:szCs w:val="28"/>
        </w:rPr>
        <w:t>тной теп</w:t>
      </w:r>
      <w:r w:rsidR="00C707D3">
        <w:rPr>
          <w:sz w:val="28"/>
          <w:szCs w:val="28"/>
        </w:rPr>
        <w:t xml:space="preserve">ловой нагрузке, представлена в строке </w:t>
      </w:r>
      <w:r w:rsidRPr="00F71B42">
        <w:rPr>
          <w:sz w:val="28"/>
          <w:szCs w:val="28"/>
        </w:rPr>
        <w:t>6 таблицы 23.</w:t>
      </w:r>
    </w:p>
    <w:p w:rsidR="007A73D7" w:rsidRPr="00F71B42" w:rsidRDefault="007A73D7" w:rsidP="0045689A">
      <w:pPr>
        <w:spacing w:line="240" w:lineRule="auto"/>
        <w:rPr>
          <w:sz w:val="28"/>
          <w:szCs w:val="28"/>
        </w:rPr>
      </w:pPr>
      <w:r w:rsidRPr="00F71B42">
        <w:rPr>
          <w:sz w:val="28"/>
          <w:szCs w:val="28"/>
        </w:rPr>
        <w:t>Расч</w:t>
      </w:r>
      <w:r w:rsidR="00C707D3">
        <w:rPr>
          <w:sz w:val="28"/>
          <w:szCs w:val="28"/>
        </w:rPr>
        <w:t>е</w:t>
      </w:r>
      <w:r w:rsidRPr="00F71B42">
        <w:rPr>
          <w:sz w:val="28"/>
          <w:szCs w:val="28"/>
        </w:rPr>
        <w:t>тная те</w:t>
      </w:r>
      <w:r w:rsidR="00C707D3">
        <w:rPr>
          <w:sz w:val="28"/>
          <w:szCs w:val="28"/>
        </w:rPr>
        <w:t>пловая нагрузка учитывает в сети</w:t>
      </w:r>
      <w:r w:rsidRPr="00F71B42">
        <w:rPr>
          <w:sz w:val="28"/>
          <w:szCs w:val="28"/>
        </w:rPr>
        <w:t xml:space="preserve"> подключ</w:t>
      </w:r>
      <w:r w:rsidR="00C707D3">
        <w:rPr>
          <w:sz w:val="28"/>
          <w:szCs w:val="28"/>
        </w:rPr>
        <w:t>е</w:t>
      </w:r>
      <w:r w:rsidRPr="00F71B42">
        <w:rPr>
          <w:sz w:val="28"/>
          <w:szCs w:val="28"/>
        </w:rPr>
        <w:t>нную тепловую нагрузку потребителей и потери в тепловых сетях.</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88" w:name="_Toc98837258"/>
      <w:r>
        <w:rPr>
          <w:sz w:val="28"/>
          <w:szCs w:val="28"/>
        </w:rPr>
        <w:t xml:space="preserve">. </w:t>
      </w:r>
      <w:r w:rsidR="007A73D7" w:rsidRPr="00F71B42">
        <w:rPr>
          <w:sz w:val="28"/>
          <w:szCs w:val="28"/>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bookmarkEnd w:id="188"/>
      <w:r>
        <w:rPr>
          <w:sz w:val="28"/>
          <w:szCs w:val="28"/>
        </w:rPr>
        <w:t>.</w:t>
      </w:r>
    </w:p>
    <w:p w:rsidR="007A73D7" w:rsidRPr="00F71B42" w:rsidRDefault="007A73D7" w:rsidP="0045689A">
      <w:pPr>
        <w:spacing w:line="240" w:lineRule="auto"/>
        <w:rPr>
          <w:sz w:val="28"/>
          <w:szCs w:val="28"/>
        </w:rPr>
      </w:pPr>
      <w:r w:rsidRPr="00F71B42">
        <w:rPr>
          <w:sz w:val="28"/>
          <w:szCs w:val="28"/>
        </w:rPr>
        <w:t xml:space="preserve">Источники комбинированной выработки тепловой и электрической энергии на территории </w:t>
      </w:r>
      <w:r w:rsidR="002A70D6">
        <w:rPr>
          <w:sz w:val="28"/>
          <w:szCs w:val="28"/>
        </w:rPr>
        <w:t>сп.</w:t>
      </w:r>
      <w:r w:rsidRPr="00F71B42">
        <w:rPr>
          <w:sz w:val="28"/>
          <w:szCs w:val="28"/>
        </w:rPr>
        <w:t xml:space="preserve"> Ваховск отсутствуют. В перспективе не планируется строительство генерирующих объектов, в том числе перевод существующей котельной в режим комбинированной выработки.</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89" w:name="_Toc524614915"/>
      <w:bookmarkStart w:id="190" w:name="_Toc524615131"/>
      <w:bookmarkStart w:id="191" w:name="_Toc28125415"/>
      <w:bookmarkStart w:id="192" w:name="_Toc98837259"/>
      <w:r>
        <w:rPr>
          <w:sz w:val="28"/>
          <w:szCs w:val="28"/>
        </w:rPr>
        <w:t xml:space="preserve">. </w:t>
      </w:r>
      <w:r w:rsidR="007A73D7" w:rsidRPr="00F71B42">
        <w:rPr>
          <w:sz w:val="28"/>
          <w:szCs w:val="28"/>
        </w:rPr>
        <w:t>Удельный расход условного топлива на отпуск электрической энергии</w:t>
      </w:r>
      <w:bookmarkEnd w:id="189"/>
      <w:bookmarkEnd w:id="190"/>
      <w:bookmarkEnd w:id="191"/>
      <w:bookmarkEnd w:id="192"/>
      <w:r>
        <w:rPr>
          <w:sz w:val="28"/>
          <w:szCs w:val="28"/>
        </w:rPr>
        <w:t>.</w:t>
      </w:r>
    </w:p>
    <w:p w:rsidR="007A73D7" w:rsidRPr="00F71B42" w:rsidRDefault="00C707D3" w:rsidP="0045689A">
      <w:pPr>
        <w:spacing w:line="240" w:lineRule="auto"/>
        <w:rPr>
          <w:sz w:val="28"/>
          <w:szCs w:val="28"/>
        </w:rPr>
      </w:pPr>
      <w:r>
        <w:rPr>
          <w:sz w:val="28"/>
          <w:szCs w:val="28"/>
        </w:rPr>
        <w:t>Источники</w:t>
      </w:r>
      <w:r w:rsidR="007A73D7" w:rsidRPr="00F71B42">
        <w:rPr>
          <w:sz w:val="28"/>
          <w:szCs w:val="28"/>
        </w:rPr>
        <w:t xml:space="preserve"> комбинированной выработки тепловой и электрической энергии на территории </w:t>
      </w:r>
      <w:r w:rsidR="002A70D6">
        <w:rPr>
          <w:sz w:val="28"/>
          <w:szCs w:val="28"/>
        </w:rPr>
        <w:t>сп.</w:t>
      </w:r>
      <w:r w:rsidR="007A73D7" w:rsidRPr="00F71B42">
        <w:rPr>
          <w:sz w:val="28"/>
          <w:szCs w:val="28"/>
        </w:rPr>
        <w:t xml:space="preserve"> Ваховск отсутствуют. В перспективе не планируется строительство генерирующих объектов, в том числе перевод существующей котельной в режим комбинированной выработки.</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93" w:name="_Toc524614916"/>
      <w:bookmarkStart w:id="194" w:name="_Toc524615132"/>
      <w:bookmarkStart w:id="195" w:name="_Toc28125416"/>
      <w:bookmarkStart w:id="196" w:name="_Toc98837260"/>
      <w:r>
        <w:rPr>
          <w:sz w:val="28"/>
          <w:szCs w:val="28"/>
        </w:rPr>
        <w:t xml:space="preserve">. </w:t>
      </w:r>
      <w:r w:rsidR="007A73D7" w:rsidRPr="00F71B42">
        <w:rPr>
          <w:sz w:val="28"/>
          <w:szCs w:val="28"/>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3"/>
      <w:bookmarkEnd w:id="194"/>
      <w:bookmarkEnd w:id="195"/>
      <w:bookmarkEnd w:id="196"/>
      <w:r>
        <w:rPr>
          <w:sz w:val="28"/>
          <w:szCs w:val="28"/>
        </w:rPr>
        <w:t>.</w:t>
      </w:r>
    </w:p>
    <w:p w:rsidR="007A73D7" w:rsidRPr="00F71B42" w:rsidRDefault="007A73D7" w:rsidP="0045689A">
      <w:pPr>
        <w:spacing w:line="240" w:lineRule="auto"/>
        <w:rPr>
          <w:sz w:val="28"/>
          <w:szCs w:val="28"/>
        </w:rPr>
      </w:pPr>
      <w:r w:rsidRPr="00F71B42">
        <w:rPr>
          <w:sz w:val="28"/>
          <w:szCs w:val="28"/>
        </w:rPr>
        <w:t xml:space="preserve">Источники комбинированной выработки тепловой и электрической энергии на территории </w:t>
      </w:r>
      <w:r w:rsidR="002A70D6">
        <w:rPr>
          <w:sz w:val="28"/>
          <w:szCs w:val="28"/>
        </w:rPr>
        <w:t>сп.</w:t>
      </w:r>
      <w:r w:rsidRPr="00F71B42">
        <w:rPr>
          <w:sz w:val="28"/>
          <w:szCs w:val="28"/>
        </w:rPr>
        <w:t xml:space="preserve"> Ваховск отсутствуют. В перспективе не планируется строительство генерирующих объектов, в том числе перевод существующей котельной в режим комбинированной выработки.</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197" w:name="_Toc524614917"/>
      <w:bookmarkStart w:id="198" w:name="_Toc524615133"/>
      <w:bookmarkStart w:id="199" w:name="_Toc28125417"/>
      <w:bookmarkStart w:id="200" w:name="_Toc98837261"/>
      <w:r>
        <w:rPr>
          <w:sz w:val="28"/>
          <w:szCs w:val="28"/>
        </w:rPr>
        <w:t xml:space="preserve">. </w:t>
      </w:r>
      <w:r w:rsidR="007A73D7" w:rsidRPr="00F71B42">
        <w:rPr>
          <w:sz w:val="28"/>
          <w:szCs w:val="28"/>
        </w:rPr>
        <w:t>Доля отпуска тепловой энергии, осуществляемого потребителям по приборам уч</w:t>
      </w:r>
      <w:r>
        <w:rPr>
          <w:sz w:val="28"/>
          <w:szCs w:val="28"/>
        </w:rPr>
        <w:t>е</w:t>
      </w:r>
      <w:r w:rsidR="007A73D7" w:rsidRPr="00F71B42">
        <w:rPr>
          <w:sz w:val="28"/>
          <w:szCs w:val="28"/>
        </w:rPr>
        <w:t>та, в общем объ</w:t>
      </w:r>
      <w:r>
        <w:rPr>
          <w:sz w:val="28"/>
          <w:szCs w:val="28"/>
        </w:rPr>
        <w:t>е</w:t>
      </w:r>
      <w:r w:rsidR="007A73D7" w:rsidRPr="00F71B42">
        <w:rPr>
          <w:sz w:val="28"/>
          <w:szCs w:val="28"/>
        </w:rPr>
        <w:t>ме отпущенной тепловой энергии</w:t>
      </w:r>
      <w:bookmarkEnd w:id="197"/>
      <w:bookmarkEnd w:id="198"/>
      <w:bookmarkEnd w:id="199"/>
      <w:bookmarkEnd w:id="200"/>
      <w:r>
        <w:rPr>
          <w:sz w:val="28"/>
          <w:szCs w:val="28"/>
        </w:rPr>
        <w:t>.</w:t>
      </w:r>
    </w:p>
    <w:p w:rsidR="007A73D7" w:rsidRPr="00F71B42" w:rsidRDefault="007A73D7" w:rsidP="0045689A">
      <w:pPr>
        <w:spacing w:line="240" w:lineRule="auto"/>
        <w:rPr>
          <w:sz w:val="28"/>
          <w:szCs w:val="28"/>
        </w:rPr>
      </w:pPr>
      <w:r w:rsidRPr="00F71B42">
        <w:rPr>
          <w:sz w:val="28"/>
          <w:szCs w:val="28"/>
        </w:rPr>
        <w:t>Доля отпуска тепловой энергии потребителям по приборам учёта представлена в п.7 таблицы 23. Перспективные потребители, подключаемые к тепловым сетям, учитываются с установленными приборами учёта.</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201" w:name="_Toc524614918"/>
      <w:bookmarkStart w:id="202" w:name="_Toc524615134"/>
      <w:bookmarkStart w:id="203" w:name="_Toc28125418"/>
      <w:bookmarkStart w:id="204" w:name="_Toc98837262"/>
      <w:r>
        <w:rPr>
          <w:sz w:val="28"/>
          <w:szCs w:val="28"/>
        </w:rPr>
        <w:t xml:space="preserve">. </w:t>
      </w:r>
      <w:r w:rsidR="007A73D7" w:rsidRPr="00F71B42">
        <w:rPr>
          <w:sz w:val="28"/>
          <w:szCs w:val="28"/>
        </w:rPr>
        <w:t>Средневзвешенный (по материальной характеристике) срок эксплуатации тепловых сетей (для каждой системы теплоснабжения)</w:t>
      </w:r>
      <w:bookmarkEnd w:id="201"/>
      <w:bookmarkEnd w:id="202"/>
      <w:bookmarkEnd w:id="203"/>
      <w:bookmarkEnd w:id="204"/>
      <w:r>
        <w:rPr>
          <w:sz w:val="28"/>
          <w:szCs w:val="28"/>
        </w:rPr>
        <w:t>.</w:t>
      </w:r>
    </w:p>
    <w:p w:rsidR="007A73D7" w:rsidRPr="00F71B42" w:rsidRDefault="007A73D7" w:rsidP="0045689A">
      <w:pPr>
        <w:spacing w:line="240" w:lineRule="auto"/>
        <w:rPr>
          <w:sz w:val="28"/>
          <w:szCs w:val="28"/>
        </w:rPr>
      </w:pPr>
      <w:r w:rsidRPr="00F71B42">
        <w:rPr>
          <w:sz w:val="28"/>
          <w:szCs w:val="28"/>
        </w:rPr>
        <w:t>Средневзвешенный срок эксплуатации</w:t>
      </w:r>
      <w:r w:rsidR="00C707D3">
        <w:rPr>
          <w:sz w:val="28"/>
          <w:szCs w:val="28"/>
        </w:rPr>
        <w:t xml:space="preserve"> тепловых сетей представлен в строке </w:t>
      </w:r>
      <w:r w:rsidRPr="00F71B42">
        <w:rPr>
          <w:sz w:val="28"/>
          <w:szCs w:val="28"/>
        </w:rPr>
        <w:t>8 таблицы 23. Перспективный срок эксплуатации учитывает замену существующих тепловых сетей, выработавших свой эксплуатационный ресурс (более 25 лет).</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205" w:name="_Toc98837263"/>
      <w:r>
        <w:rPr>
          <w:sz w:val="28"/>
          <w:szCs w:val="28"/>
        </w:rPr>
        <w:t xml:space="preserve">. </w:t>
      </w:r>
      <w:r w:rsidR="007A73D7" w:rsidRPr="00F71B42">
        <w:rPr>
          <w:sz w:val="28"/>
          <w:szCs w:val="28"/>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w:t>
      </w:r>
      <w:r>
        <w:rPr>
          <w:sz w:val="28"/>
          <w:szCs w:val="28"/>
        </w:rPr>
        <w:t>е</w:t>
      </w:r>
      <w:r w:rsidR="007A73D7" w:rsidRPr="00F71B42">
        <w:rPr>
          <w:sz w:val="28"/>
          <w:szCs w:val="28"/>
        </w:rPr>
        <w:t>тный период и прогноз изменения при реализации проектов, указанных в утвержд</w:t>
      </w:r>
      <w:r>
        <w:rPr>
          <w:sz w:val="28"/>
          <w:szCs w:val="28"/>
        </w:rPr>
        <w:t>е</w:t>
      </w:r>
      <w:r w:rsidR="007A73D7" w:rsidRPr="00F71B42">
        <w:rPr>
          <w:sz w:val="28"/>
          <w:szCs w:val="28"/>
        </w:rPr>
        <w:t>нной схеме теплоснабжения)</w:t>
      </w:r>
      <w:bookmarkEnd w:id="205"/>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Отношение материальной характеристики реконструированных за год тепловых сетей в общей материальной характеристике тепловых сетей котельных представлен в п.9 таблицы 23.</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206" w:name="_Toc98837264"/>
      <w:r>
        <w:rPr>
          <w:sz w:val="28"/>
          <w:szCs w:val="28"/>
        </w:rPr>
        <w:t xml:space="preserve">. </w:t>
      </w:r>
      <w:r w:rsidR="007A73D7" w:rsidRPr="00F71B42">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w:t>
      </w:r>
      <w:r>
        <w:rPr>
          <w:sz w:val="28"/>
          <w:szCs w:val="28"/>
        </w:rPr>
        <w:t>е</w:t>
      </w:r>
      <w:r w:rsidR="007A73D7" w:rsidRPr="00F71B42">
        <w:rPr>
          <w:sz w:val="28"/>
          <w:szCs w:val="28"/>
        </w:rPr>
        <w:t>тный период и прогноз изменения при реализации проектов, указанных в утверждённой схеме теплоснабжения</w:t>
      </w:r>
      <w:r>
        <w:rPr>
          <w:sz w:val="28"/>
          <w:szCs w:val="28"/>
        </w:rPr>
        <w:t>.</w:t>
      </w:r>
      <w:r w:rsidR="007A73D7" w:rsidRPr="00F71B42">
        <w:rPr>
          <w:sz w:val="28"/>
          <w:szCs w:val="28"/>
        </w:rPr>
        <w:t>)</w:t>
      </w:r>
      <w:bookmarkEnd w:id="206"/>
    </w:p>
    <w:p w:rsidR="007A73D7" w:rsidRPr="00F71B42" w:rsidRDefault="007A73D7" w:rsidP="0045689A">
      <w:pPr>
        <w:spacing w:line="240" w:lineRule="auto"/>
        <w:rPr>
          <w:sz w:val="28"/>
          <w:szCs w:val="28"/>
        </w:rPr>
      </w:pPr>
      <w:r w:rsidRPr="00F71B42">
        <w:rPr>
          <w:sz w:val="28"/>
          <w:szCs w:val="28"/>
        </w:rPr>
        <w:t xml:space="preserve">Отношение установленной тепловой мощности оборудования источников тепловой энергии, реконструированного за год, к общей установленной мощности всех источников тепловой энергии </w:t>
      </w:r>
      <w:r w:rsidR="00C707D3">
        <w:rPr>
          <w:sz w:val="28"/>
          <w:szCs w:val="28"/>
        </w:rPr>
        <w:t xml:space="preserve">представлен в строке </w:t>
      </w:r>
      <w:r w:rsidRPr="00F71B42">
        <w:rPr>
          <w:sz w:val="28"/>
          <w:szCs w:val="28"/>
        </w:rPr>
        <w:t>10 таблицы 23.</w:t>
      </w:r>
    </w:p>
    <w:p w:rsidR="007A73D7" w:rsidRPr="00F71B42" w:rsidRDefault="00C707D3" w:rsidP="0045689A">
      <w:pPr>
        <w:pStyle w:val="21"/>
        <w:widowControl w:val="0"/>
        <w:numPr>
          <w:ilvl w:val="1"/>
          <w:numId w:val="36"/>
        </w:numPr>
        <w:spacing w:before="0" w:line="240" w:lineRule="auto"/>
        <w:ind w:left="0" w:firstLine="709"/>
        <w:rPr>
          <w:sz w:val="28"/>
          <w:szCs w:val="28"/>
        </w:rPr>
      </w:pPr>
      <w:bookmarkStart w:id="207" w:name="_Toc15640982"/>
      <w:bookmarkStart w:id="208" w:name="_Toc28125421"/>
      <w:bookmarkStart w:id="209" w:name="_Toc98837265"/>
      <w:r>
        <w:rPr>
          <w:sz w:val="28"/>
          <w:szCs w:val="28"/>
        </w:rPr>
        <w:t xml:space="preserve">. </w:t>
      </w:r>
      <w:r w:rsidR="007A73D7" w:rsidRPr="00F71B42">
        <w:rPr>
          <w:sz w:val="28"/>
          <w:szCs w:val="2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07"/>
      <w:bookmarkEnd w:id="208"/>
      <w:bookmarkEnd w:id="209"/>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rsidR="007A73D7" w:rsidRPr="00F71B42" w:rsidRDefault="00EE351A" w:rsidP="0045689A">
      <w:pPr>
        <w:pStyle w:val="21"/>
        <w:widowControl w:val="0"/>
        <w:numPr>
          <w:ilvl w:val="1"/>
          <w:numId w:val="36"/>
        </w:numPr>
        <w:spacing w:before="0" w:line="240" w:lineRule="auto"/>
        <w:ind w:left="0" w:firstLine="709"/>
        <w:rPr>
          <w:sz w:val="28"/>
          <w:szCs w:val="28"/>
        </w:rPr>
      </w:pPr>
      <w:bookmarkStart w:id="210" w:name="_Toc98837266"/>
      <w:r>
        <w:rPr>
          <w:sz w:val="28"/>
          <w:szCs w:val="28"/>
        </w:rPr>
        <w:t xml:space="preserve">. </w:t>
      </w:r>
      <w:r w:rsidR="007A73D7" w:rsidRPr="00F71B42">
        <w:rPr>
          <w:sz w:val="28"/>
          <w:szCs w:val="28"/>
        </w:rPr>
        <w:t>Целевые значения ключевых показателей, отражающих результаты внедрения целевой модели рынка тепловой энергии</w:t>
      </w:r>
      <w:bookmarkEnd w:id="210"/>
      <w:r>
        <w:rPr>
          <w:sz w:val="28"/>
          <w:szCs w:val="28"/>
        </w:rPr>
        <w:t>.</w:t>
      </w:r>
    </w:p>
    <w:p w:rsidR="007A73D7" w:rsidRPr="00F71B42" w:rsidRDefault="007A73D7" w:rsidP="0045689A">
      <w:pPr>
        <w:pStyle w:val="afb"/>
        <w:ind w:firstLine="709"/>
        <w:jc w:val="both"/>
        <w:rPr>
          <w:sz w:val="28"/>
          <w:szCs w:val="28"/>
        </w:rPr>
      </w:pPr>
      <w:r w:rsidRPr="00F71B42">
        <w:rPr>
          <w:sz w:val="28"/>
          <w:szCs w:val="28"/>
        </w:rPr>
        <w:t>Муниципальное образование не отнесено к ценовой зоне теплоснабжения.</w:t>
      </w:r>
      <w:r w:rsidR="00EE351A">
        <w:rPr>
          <w:sz w:val="28"/>
          <w:szCs w:val="28"/>
        </w:rPr>
        <w:t xml:space="preserve"> В связи с этим, на основании пункта </w:t>
      </w:r>
      <w:r w:rsidRPr="00F71B42">
        <w:rPr>
          <w:sz w:val="28"/>
          <w:szCs w:val="28"/>
        </w:rPr>
        <w:t xml:space="preserve">79.1 постановления </w:t>
      </w:r>
      <w:r w:rsidR="002A70D6" w:rsidRPr="003C69E1">
        <w:rPr>
          <w:sz w:val="28"/>
          <w:szCs w:val="28"/>
        </w:rPr>
        <w:t xml:space="preserve">Правительства Российской Федерации </w:t>
      </w:r>
      <w:r w:rsidR="002A70D6">
        <w:rPr>
          <w:sz w:val="28"/>
          <w:szCs w:val="28"/>
        </w:rPr>
        <w:t xml:space="preserve">от 22.02.2012 </w:t>
      </w:r>
      <w:r w:rsidR="002A70D6" w:rsidRPr="003C69E1">
        <w:rPr>
          <w:sz w:val="28"/>
          <w:szCs w:val="28"/>
        </w:rPr>
        <w:t>№</w:t>
      </w:r>
      <w:r w:rsidR="002A70D6">
        <w:rPr>
          <w:sz w:val="28"/>
          <w:szCs w:val="28"/>
        </w:rPr>
        <w:t xml:space="preserve"> </w:t>
      </w:r>
      <w:r w:rsidR="002A70D6" w:rsidRPr="003C69E1">
        <w:rPr>
          <w:sz w:val="28"/>
          <w:szCs w:val="28"/>
        </w:rPr>
        <w:t>154 «</w:t>
      </w:r>
      <w:r w:rsidR="002A70D6" w:rsidRPr="00E51FC2">
        <w:rPr>
          <w:sz w:val="28"/>
          <w:szCs w:val="28"/>
        </w:rPr>
        <w:t>О требованиях к схемам теплоснабжения, порядку их разработки и утверждения</w:t>
      </w:r>
      <w:r w:rsidR="002A70D6" w:rsidRPr="003C69E1">
        <w:rPr>
          <w:sz w:val="28"/>
          <w:szCs w:val="28"/>
        </w:rPr>
        <w:t>»</w:t>
      </w:r>
      <w:r w:rsidRPr="00F71B42">
        <w:rPr>
          <w:sz w:val="28"/>
          <w:szCs w:val="28"/>
        </w:rPr>
        <w:t>, значения показателей не приводятся.</w:t>
      </w:r>
    </w:p>
    <w:p w:rsidR="007A73D7" w:rsidRPr="00F71B42" w:rsidRDefault="00EE351A" w:rsidP="0045689A">
      <w:pPr>
        <w:pStyle w:val="21"/>
        <w:widowControl w:val="0"/>
        <w:numPr>
          <w:ilvl w:val="1"/>
          <w:numId w:val="36"/>
        </w:numPr>
        <w:spacing w:before="0" w:line="240" w:lineRule="auto"/>
        <w:ind w:left="0" w:firstLine="709"/>
        <w:rPr>
          <w:sz w:val="28"/>
          <w:szCs w:val="28"/>
        </w:rPr>
      </w:pPr>
      <w:bookmarkStart w:id="211" w:name="_Toc98837267"/>
      <w:r>
        <w:rPr>
          <w:sz w:val="28"/>
          <w:szCs w:val="28"/>
        </w:rPr>
        <w:t xml:space="preserve">. </w:t>
      </w:r>
      <w:r w:rsidR="007A73D7" w:rsidRPr="00F71B42">
        <w:rPr>
          <w:sz w:val="28"/>
          <w:szCs w:val="28"/>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w:t>
      </w:r>
      <w:bookmarkEnd w:id="211"/>
      <w:r>
        <w:rPr>
          <w:sz w:val="28"/>
          <w:szCs w:val="28"/>
        </w:rPr>
        <w:t xml:space="preserve">. </w:t>
      </w:r>
    </w:p>
    <w:p w:rsidR="007A73D7" w:rsidRPr="00F71B42" w:rsidRDefault="007A73D7" w:rsidP="0045689A">
      <w:pPr>
        <w:pStyle w:val="afb"/>
        <w:ind w:firstLine="709"/>
        <w:jc w:val="both"/>
        <w:rPr>
          <w:sz w:val="28"/>
          <w:szCs w:val="28"/>
        </w:rPr>
      </w:pPr>
      <w:r w:rsidRPr="00F71B42">
        <w:rPr>
          <w:sz w:val="28"/>
          <w:szCs w:val="28"/>
        </w:rPr>
        <w:t>Муниципальное образование не отнесено к ценовой зоне теплоснабжения.</w:t>
      </w:r>
      <w:r w:rsidR="00EE351A">
        <w:rPr>
          <w:sz w:val="28"/>
          <w:szCs w:val="28"/>
        </w:rPr>
        <w:t xml:space="preserve"> В связи с этим, на основании пункта </w:t>
      </w:r>
      <w:r w:rsidRPr="00F71B42">
        <w:rPr>
          <w:sz w:val="28"/>
          <w:szCs w:val="28"/>
        </w:rPr>
        <w:t xml:space="preserve">79.1 постановления </w:t>
      </w:r>
      <w:r w:rsidR="002A70D6" w:rsidRPr="003C69E1">
        <w:rPr>
          <w:sz w:val="28"/>
          <w:szCs w:val="28"/>
        </w:rPr>
        <w:t xml:space="preserve">Правительства Российской Федерации </w:t>
      </w:r>
      <w:r w:rsidR="002A70D6">
        <w:rPr>
          <w:sz w:val="28"/>
          <w:szCs w:val="28"/>
        </w:rPr>
        <w:t xml:space="preserve">от 22.02.2012 </w:t>
      </w:r>
      <w:r w:rsidR="002A70D6" w:rsidRPr="003C69E1">
        <w:rPr>
          <w:sz w:val="28"/>
          <w:szCs w:val="28"/>
        </w:rPr>
        <w:t>№</w:t>
      </w:r>
      <w:r w:rsidR="002A70D6">
        <w:rPr>
          <w:sz w:val="28"/>
          <w:szCs w:val="28"/>
        </w:rPr>
        <w:t xml:space="preserve"> </w:t>
      </w:r>
      <w:r w:rsidR="002A70D6" w:rsidRPr="003C69E1">
        <w:rPr>
          <w:sz w:val="28"/>
          <w:szCs w:val="28"/>
        </w:rPr>
        <w:t>154 «</w:t>
      </w:r>
      <w:r w:rsidR="002A70D6" w:rsidRPr="00E51FC2">
        <w:rPr>
          <w:sz w:val="28"/>
          <w:szCs w:val="28"/>
        </w:rPr>
        <w:t>О требованиях к схемам теплоснабжения, порядку их разработки и утверждения</w:t>
      </w:r>
      <w:r w:rsidR="002A70D6" w:rsidRPr="003C69E1">
        <w:rPr>
          <w:sz w:val="28"/>
          <w:szCs w:val="28"/>
        </w:rPr>
        <w:t>»</w:t>
      </w:r>
      <w:r w:rsidRPr="00F71B42">
        <w:rPr>
          <w:sz w:val="28"/>
          <w:szCs w:val="28"/>
        </w:rPr>
        <w:t>, значения показателей не приводятся.</w:t>
      </w:r>
    </w:p>
    <w:p w:rsidR="007A73D7" w:rsidRDefault="007A73D7" w:rsidP="007A73D7">
      <w:pPr>
        <w:keepNext/>
        <w:spacing w:after="120" w:line="240" w:lineRule="auto"/>
        <w:ind w:firstLine="0"/>
        <w:rPr>
          <w:b/>
          <w:iCs/>
          <w:sz w:val="20"/>
          <w:szCs w:val="18"/>
        </w:rPr>
        <w:sectPr w:rsidR="007A73D7" w:rsidSect="007A73D7">
          <w:pgSz w:w="11906" w:h="16838"/>
          <w:pgMar w:top="1134" w:right="851" w:bottom="1134" w:left="1701" w:header="709" w:footer="708" w:gutter="0"/>
          <w:cols w:space="708"/>
          <w:docGrid w:linePitch="360"/>
        </w:sectPr>
      </w:pPr>
      <w:bookmarkStart w:id="212" w:name="_Toc98766090"/>
    </w:p>
    <w:p w:rsidR="007A73D7" w:rsidRPr="00F71B42" w:rsidRDefault="007A73D7" w:rsidP="002C774A">
      <w:pPr>
        <w:keepNext/>
        <w:spacing w:after="120" w:line="240" w:lineRule="auto"/>
        <w:ind w:firstLine="0"/>
        <w:jc w:val="center"/>
        <w:rPr>
          <w:iCs/>
          <w:szCs w:val="24"/>
        </w:rPr>
      </w:pPr>
      <w:bookmarkStart w:id="213" w:name="_Toc105628029"/>
      <w:r w:rsidRPr="00F71B42">
        <w:rPr>
          <w:iCs/>
          <w:szCs w:val="24"/>
        </w:rPr>
        <w:t xml:space="preserve">Таблица </w:t>
      </w:r>
      <w:r w:rsidRPr="00F71B42">
        <w:rPr>
          <w:iCs/>
          <w:szCs w:val="24"/>
        </w:rPr>
        <w:fldChar w:fldCharType="begin"/>
      </w:r>
      <w:r w:rsidRPr="00F71B42">
        <w:rPr>
          <w:iCs/>
          <w:szCs w:val="24"/>
        </w:rPr>
        <w:instrText xml:space="preserve"> SEQ Таблица \* ARABIC </w:instrText>
      </w:r>
      <w:r w:rsidRPr="00F71B42">
        <w:rPr>
          <w:iCs/>
          <w:szCs w:val="24"/>
        </w:rPr>
        <w:fldChar w:fldCharType="separate"/>
      </w:r>
      <w:r w:rsidR="00A37B5E">
        <w:rPr>
          <w:iCs/>
          <w:noProof/>
          <w:szCs w:val="24"/>
        </w:rPr>
        <w:t>23</w:t>
      </w:r>
      <w:r w:rsidRPr="00F71B42">
        <w:rPr>
          <w:iCs/>
          <w:noProof/>
          <w:szCs w:val="24"/>
        </w:rPr>
        <w:fldChar w:fldCharType="end"/>
      </w:r>
      <w:r w:rsidRPr="00F71B42">
        <w:rPr>
          <w:iCs/>
          <w:szCs w:val="24"/>
        </w:rPr>
        <w:t xml:space="preserve"> – Индикаторы развития систем теплоснабжения </w:t>
      </w:r>
      <w:r w:rsidR="002A70D6">
        <w:rPr>
          <w:iCs/>
          <w:szCs w:val="24"/>
        </w:rPr>
        <w:t>сп.</w:t>
      </w:r>
      <w:r w:rsidRPr="00F71B42">
        <w:rPr>
          <w:iCs/>
          <w:szCs w:val="24"/>
        </w:rPr>
        <w:t xml:space="preserve"> Ваховск в зоне действия котельных</w:t>
      </w:r>
      <w:bookmarkEnd w:id="212"/>
      <w:bookmarkEnd w:id="213"/>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5269"/>
        <w:gridCol w:w="1291"/>
        <w:gridCol w:w="816"/>
        <w:gridCol w:w="816"/>
        <w:gridCol w:w="816"/>
        <w:gridCol w:w="816"/>
        <w:gridCol w:w="816"/>
        <w:gridCol w:w="816"/>
        <w:gridCol w:w="816"/>
        <w:gridCol w:w="816"/>
        <w:gridCol w:w="816"/>
      </w:tblGrid>
      <w:tr w:rsidR="00612815" w:rsidRPr="00387493" w:rsidTr="00612815">
        <w:trPr>
          <w:trHeight w:val="340"/>
          <w:tblHeader/>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xml:space="preserve">№ </w:t>
            </w:r>
          </w:p>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п/п</w:t>
            </w:r>
          </w:p>
        </w:tc>
        <w:tc>
          <w:tcPr>
            <w:tcW w:w="1808"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Индикатор</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Ед. изм.</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2021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2022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2023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2024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2025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2026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2027 г.</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2028 г.</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202</w:t>
            </w:r>
            <w:r>
              <w:rPr>
                <w:rFonts w:eastAsia="Times New Roman" w:cs="Times New Roman"/>
                <w:sz w:val="20"/>
                <w:szCs w:val="20"/>
                <w:lang w:eastAsia="ru-RU"/>
              </w:rPr>
              <w:t>9</w:t>
            </w:r>
            <w:r w:rsidRPr="00387493">
              <w:rPr>
                <w:rFonts w:eastAsia="Times New Roman" w:cs="Times New Roman"/>
                <w:sz w:val="20"/>
                <w:szCs w:val="20"/>
                <w:lang w:eastAsia="ru-RU"/>
              </w:rPr>
              <w:t xml:space="preserve"> г.</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шт.</w:t>
            </w:r>
          </w:p>
        </w:tc>
        <w:tc>
          <w:tcPr>
            <w:tcW w:w="280" w:type="pct"/>
            <w:shd w:val="clear" w:color="auto" w:fill="auto"/>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w:t>
            </w:r>
          </w:p>
        </w:tc>
        <w:tc>
          <w:tcPr>
            <w:tcW w:w="280" w:type="pct"/>
            <w:shd w:val="clear" w:color="auto" w:fill="auto"/>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80</w:t>
            </w:r>
          </w:p>
        </w:tc>
        <w:tc>
          <w:tcPr>
            <w:tcW w:w="280" w:type="pct"/>
            <w:shd w:val="clear" w:color="auto" w:fill="auto"/>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76</w:t>
            </w:r>
          </w:p>
        </w:tc>
        <w:tc>
          <w:tcPr>
            <w:tcW w:w="280" w:type="pct"/>
            <w:shd w:val="clear" w:color="auto" w:fill="auto"/>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72</w:t>
            </w:r>
          </w:p>
        </w:tc>
        <w:tc>
          <w:tcPr>
            <w:tcW w:w="280" w:type="pct"/>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70</w:t>
            </w:r>
          </w:p>
        </w:tc>
        <w:tc>
          <w:tcPr>
            <w:tcW w:w="280" w:type="pct"/>
            <w:shd w:val="clear" w:color="auto" w:fill="auto"/>
            <w:vAlign w:val="center"/>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68</w:t>
            </w:r>
          </w:p>
        </w:tc>
        <w:tc>
          <w:tcPr>
            <w:tcW w:w="280" w:type="pct"/>
            <w:shd w:val="clear" w:color="auto" w:fill="auto"/>
            <w:vAlign w:val="center"/>
            <w:hideMark/>
          </w:tcPr>
          <w:p w:rsidR="00612815" w:rsidRPr="00387493" w:rsidRDefault="00612815" w:rsidP="00612815">
            <w:pPr>
              <w:spacing w:line="240" w:lineRule="auto"/>
              <w:ind w:firstLine="0"/>
              <w:jc w:val="center"/>
              <w:rPr>
                <w:rFonts w:eastAsia="Arial" w:cs="Times New Roman"/>
                <w:bCs/>
                <w:sz w:val="20"/>
                <w:szCs w:val="20"/>
              </w:rPr>
            </w:pPr>
            <w:r w:rsidRPr="00387493">
              <w:rPr>
                <w:rFonts w:eastAsia="Arial" w:cs="Times New Roman"/>
                <w:bCs/>
                <w:sz w:val="20"/>
                <w:szCs w:val="20"/>
              </w:rPr>
              <w:t>58</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51</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шт.</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кг у. т./ 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3.1.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№1</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кг у. т./ 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vAlign w:val="center"/>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170,1 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3.2.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№2</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кг у. т./ 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vAlign w:val="center"/>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201,2</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3.3.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№3</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кг у. т./ 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vAlign w:val="center"/>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166,1</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3.4.</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Охтеурская котельная</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кг у. т./ 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vAlign w:val="center"/>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 155,2</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Гкал/м</w:t>
            </w:r>
            <w:r w:rsidRPr="00387493">
              <w:rPr>
                <w:rFonts w:eastAsia="Times New Roman" w:cs="Times New Roman"/>
                <w:sz w:val="20"/>
                <w:szCs w:val="20"/>
                <w:vertAlign w:val="superscript"/>
                <w:lang w:eastAsia="ru-RU"/>
              </w:rPr>
              <w:t>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Потери в сети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8548,6 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8548,6</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8548,6 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8548,6 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Материальная характеристика тепловых сетей</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м</w:t>
            </w:r>
            <w:r w:rsidRPr="00387493">
              <w:rPr>
                <w:rFonts w:eastAsia="Times New Roman" w:cs="Times New Roman"/>
                <w:sz w:val="20"/>
                <w:szCs w:val="20"/>
                <w:vertAlign w:val="superscript"/>
                <w:lang w:eastAsia="ru-RU"/>
              </w:rPr>
              <w:t>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Коэффициент использования установленной тепловой мощности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5.1.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№1</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5.1.1.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 xml:space="preserve">Коэффициент использования установленной тепловой мощности </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64,9</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5.1.2.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Установленная тепловая мощность</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Гкал/ч</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8,24 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5.1.3.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 xml:space="preserve">Выработка тепловой энергии </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5933,9</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i/>
                <w:iCs/>
                <w:sz w:val="20"/>
                <w:szCs w:val="20"/>
                <w:lang w:eastAsia="ru-RU"/>
              </w:rPr>
            </w:pPr>
            <w:r w:rsidRPr="00387493">
              <w:rPr>
                <w:rFonts w:eastAsia="Times New Roman" w:cs="Times New Roman"/>
                <w:i/>
                <w:iCs/>
                <w:sz w:val="20"/>
                <w:szCs w:val="20"/>
                <w:lang w:eastAsia="ru-RU"/>
              </w:rPr>
              <w:t>5.2.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№2</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5.2.1.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 xml:space="preserve">Коэффициент использования установленной тепловой мощности </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71,4</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5.2.2.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Установленная тепловая мощность</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Гкал/ч</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8,15 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5.2.3.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 xml:space="preserve">Выработка тепловой энергии </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5417,9</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Ваховская котельная №3</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5.3.1.</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Коэффициент использования установленной тепловой мощности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49,4 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49,4 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49,4 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49,4 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48,2</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48,2 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48,2 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48,2 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48,2 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5.3.2.</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Установленная тепловая мощность</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Гкал/ч</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5.3.3.</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Выработка тепловой энергии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6559,0 </w:t>
            </w:r>
          </w:p>
        </w:tc>
      </w:tr>
      <w:tr w:rsidR="00612815" w:rsidRPr="00387493" w:rsidTr="00612815">
        <w:trPr>
          <w:trHeight w:val="20"/>
        </w:trPr>
        <w:tc>
          <w:tcPr>
            <w:tcW w:w="229"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5.4.</w:t>
            </w:r>
          </w:p>
        </w:tc>
        <w:tc>
          <w:tcPr>
            <w:tcW w:w="1808" w:type="pct"/>
            <w:shd w:val="clear" w:color="auto" w:fill="auto"/>
            <w:vAlign w:val="center"/>
          </w:tcPr>
          <w:p w:rsidR="00612815" w:rsidRPr="00387493" w:rsidRDefault="00612815" w:rsidP="00612815">
            <w:pPr>
              <w:spacing w:line="240" w:lineRule="auto"/>
              <w:ind w:firstLine="0"/>
              <w:jc w:val="left"/>
              <w:rPr>
                <w:rFonts w:eastAsia="Times New Roman" w:cs="Times New Roman"/>
                <w:i/>
                <w:iCs/>
                <w:sz w:val="20"/>
                <w:szCs w:val="20"/>
                <w:lang w:eastAsia="ru-RU"/>
              </w:rPr>
            </w:pPr>
            <w:r w:rsidRPr="00387493">
              <w:rPr>
                <w:rFonts w:eastAsia="Times New Roman" w:cs="Times New Roman"/>
                <w:i/>
                <w:iCs/>
                <w:sz w:val="20"/>
                <w:szCs w:val="20"/>
                <w:lang w:eastAsia="ru-RU"/>
              </w:rPr>
              <w:t>Охтеурская котельная</w:t>
            </w:r>
          </w:p>
        </w:tc>
        <w:tc>
          <w:tcPr>
            <w:tcW w:w="443"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5.4.1.</w:t>
            </w:r>
          </w:p>
        </w:tc>
        <w:tc>
          <w:tcPr>
            <w:tcW w:w="1808" w:type="pct"/>
            <w:shd w:val="clear" w:color="auto" w:fill="auto"/>
            <w:vAlign w:val="center"/>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Коэффициент использования установленной тепловой мощности</w:t>
            </w:r>
          </w:p>
        </w:tc>
        <w:tc>
          <w:tcPr>
            <w:tcW w:w="443"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69,0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69,0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69,0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69,0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67,6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67,6</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67,6</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67,6</w:t>
            </w:r>
          </w:p>
        </w:tc>
      </w:tr>
      <w:tr w:rsidR="00612815" w:rsidRPr="00387493" w:rsidTr="00612815">
        <w:trPr>
          <w:trHeight w:val="20"/>
        </w:trPr>
        <w:tc>
          <w:tcPr>
            <w:tcW w:w="229"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5.4.2.</w:t>
            </w:r>
          </w:p>
        </w:tc>
        <w:tc>
          <w:tcPr>
            <w:tcW w:w="1808" w:type="pct"/>
            <w:shd w:val="clear" w:color="auto" w:fill="auto"/>
            <w:vAlign w:val="center"/>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 xml:space="preserve">Установленная тепловая мощность </w:t>
            </w:r>
          </w:p>
        </w:tc>
        <w:tc>
          <w:tcPr>
            <w:tcW w:w="443"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Гкал/ч</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8,60</w:t>
            </w:r>
          </w:p>
        </w:tc>
      </w:tr>
      <w:tr w:rsidR="00612815" w:rsidRPr="00387493" w:rsidTr="00612815">
        <w:trPr>
          <w:trHeight w:val="20"/>
        </w:trPr>
        <w:tc>
          <w:tcPr>
            <w:tcW w:w="229"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5.4.3.</w:t>
            </w:r>
          </w:p>
        </w:tc>
        <w:tc>
          <w:tcPr>
            <w:tcW w:w="1808" w:type="pct"/>
            <w:shd w:val="clear" w:color="auto" w:fill="auto"/>
            <w:vAlign w:val="center"/>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Выработка тепловой энергии</w:t>
            </w:r>
          </w:p>
        </w:tc>
        <w:tc>
          <w:tcPr>
            <w:tcW w:w="443" w:type="pct"/>
            <w:shd w:val="clear" w:color="auto" w:fill="auto"/>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2492,0</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Удельная материальная характеристика тепловых сетей, приведённая к расчётной тепловой нагрузке</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м</w:t>
            </w:r>
            <w:r w:rsidRPr="00387493">
              <w:rPr>
                <w:rFonts w:eastAsia="Times New Roman" w:cs="Times New Roman"/>
                <w:sz w:val="20"/>
                <w:szCs w:val="20"/>
                <w:vertAlign w:val="superscript"/>
                <w:lang w:eastAsia="ru-RU"/>
              </w:rPr>
              <w:t>2</w:t>
            </w:r>
            <w:r w:rsidRPr="00387493">
              <w:rPr>
                <w:rFonts w:eastAsia="Times New Roman" w:cs="Times New Roman"/>
                <w:sz w:val="20"/>
                <w:szCs w:val="20"/>
                <w:lang w:eastAsia="ru-RU"/>
              </w:rPr>
              <w:t>ч/Гкал</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431"/>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7</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8</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лет</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9</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изменения при реализации проектов, указанных в утверждённой схеме теплоснабжения) (для каждой системы теплоснабжения, а также для поселения, городского округа, города федерального значения)</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12,1</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22,8 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36,0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51,4</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81,2</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100 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100 </w:t>
            </w:r>
          </w:p>
        </w:tc>
      </w:tr>
      <w:tr w:rsidR="00612815" w:rsidRPr="00387493" w:rsidTr="00612815">
        <w:trPr>
          <w:trHeight w:val="20"/>
        </w:trPr>
        <w:tc>
          <w:tcPr>
            <w:tcW w:w="229"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10</w:t>
            </w:r>
          </w:p>
        </w:tc>
        <w:tc>
          <w:tcPr>
            <w:tcW w:w="1808" w:type="pct"/>
            <w:shd w:val="clear" w:color="auto" w:fill="auto"/>
            <w:vAlign w:val="center"/>
            <w:hideMark/>
          </w:tcPr>
          <w:p w:rsidR="00612815" w:rsidRPr="00387493" w:rsidRDefault="00612815" w:rsidP="00612815">
            <w:pPr>
              <w:spacing w:line="240" w:lineRule="auto"/>
              <w:ind w:firstLine="0"/>
              <w:jc w:val="left"/>
              <w:rPr>
                <w:rFonts w:eastAsia="Times New Roman" w:cs="Times New Roman"/>
                <w:sz w:val="20"/>
                <w:szCs w:val="20"/>
                <w:lang w:eastAsia="ru-RU"/>
              </w:rPr>
            </w:pPr>
            <w:r w:rsidRPr="00387493">
              <w:rPr>
                <w:rFonts w:eastAsia="Times New Roman" w:cs="Times New Roman"/>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 (для поселения, городского округа, города федерального значения)</w:t>
            </w:r>
          </w:p>
        </w:tc>
        <w:tc>
          <w:tcPr>
            <w:tcW w:w="443"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0 </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 0</w:t>
            </w:r>
          </w:p>
        </w:tc>
        <w:tc>
          <w:tcPr>
            <w:tcW w:w="280" w:type="pct"/>
            <w:vAlign w:val="center"/>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c>
          <w:tcPr>
            <w:tcW w:w="280" w:type="pct"/>
            <w:shd w:val="clear" w:color="auto" w:fill="auto"/>
            <w:vAlign w:val="center"/>
            <w:hideMark/>
          </w:tcPr>
          <w:p w:rsidR="00612815" w:rsidRPr="00387493" w:rsidRDefault="00612815" w:rsidP="00612815">
            <w:pPr>
              <w:spacing w:line="240" w:lineRule="auto"/>
              <w:ind w:firstLine="0"/>
              <w:jc w:val="center"/>
              <w:rPr>
                <w:rFonts w:eastAsia="Times New Roman" w:cs="Times New Roman"/>
                <w:sz w:val="20"/>
                <w:szCs w:val="20"/>
                <w:lang w:eastAsia="ru-RU"/>
              </w:rPr>
            </w:pPr>
            <w:r w:rsidRPr="00387493">
              <w:rPr>
                <w:rFonts w:eastAsia="Times New Roman" w:cs="Times New Roman"/>
                <w:sz w:val="20"/>
                <w:szCs w:val="20"/>
                <w:lang w:eastAsia="ru-RU"/>
              </w:rPr>
              <w:t>67,0</w:t>
            </w:r>
          </w:p>
        </w:tc>
      </w:tr>
    </w:tbl>
    <w:p w:rsidR="007A73D7" w:rsidRDefault="007A73D7" w:rsidP="007A73D7"/>
    <w:p w:rsidR="007A73D7" w:rsidRDefault="007A73D7" w:rsidP="007A73D7"/>
    <w:p w:rsidR="007A73D7" w:rsidRPr="00387493" w:rsidRDefault="007A73D7" w:rsidP="007A73D7">
      <w:pPr>
        <w:sectPr w:rsidR="007A73D7" w:rsidRPr="00387493" w:rsidSect="007A73D7">
          <w:pgSz w:w="16838" w:h="11906" w:orient="landscape"/>
          <w:pgMar w:top="1701" w:right="1134" w:bottom="851" w:left="1134" w:header="709" w:footer="709" w:gutter="0"/>
          <w:cols w:space="708"/>
          <w:docGrid w:linePitch="360"/>
        </w:sectPr>
      </w:pPr>
    </w:p>
    <w:p w:rsidR="007A73D7" w:rsidRPr="00F71B42" w:rsidRDefault="00EE351A" w:rsidP="0045689A">
      <w:pPr>
        <w:pStyle w:val="12"/>
        <w:pageBreakBefore/>
        <w:numPr>
          <w:ilvl w:val="0"/>
          <w:numId w:val="36"/>
        </w:numPr>
        <w:tabs>
          <w:tab w:val="left" w:pos="2127"/>
        </w:tabs>
        <w:spacing w:line="240" w:lineRule="auto"/>
        <w:ind w:left="0" w:firstLine="709"/>
        <w:rPr>
          <w:szCs w:val="28"/>
        </w:rPr>
      </w:pPr>
      <w:bookmarkStart w:id="214" w:name="_Toc98837268"/>
      <w:r>
        <w:rPr>
          <w:szCs w:val="28"/>
        </w:rPr>
        <w:t xml:space="preserve">. </w:t>
      </w:r>
      <w:r w:rsidR="007A73D7" w:rsidRPr="00F71B42">
        <w:rPr>
          <w:szCs w:val="28"/>
        </w:rPr>
        <w:t>Ценовые (тарифные) последствия</w:t>
      </w:r>
      <w:bookmarkEnd w:id="214"/>
      <w:r>
        <w:rPr>
          <w:szCs w:val="28"/>
        </w:rPr>
        <w:t>.</w:t>
      </w:r>
    </w:p>
    <w:p w:rsidR="007A73D7" w:rsidRPr="00F71B42" w:rsidRDefault="00EE351A" w:rsidP="0045689A">
      <w:pPr>
        <w:pStyle w:val="21"/>
        <w:widowControl w:val="0"/>
        <w:numPr>
          <w:ilvl w:val="1"/>
          <w:numId w:val="36"/>
        </w:numPr>
        <w:spacing w:before="0" w:line="240" w:lineRule="auto"/>
        <w:ind w:left="0" w:firstLine="709"/>
        <w:rPr>
          <w:sz w:val="28"/>
          <w:szCs w:val="28"/>
        </w:rPr>
      </w:pPr>
      <w:bookmarkStart w:id="215" w:name="_Toc98837269"/>
      <w:r>
        <w:rPr>
          <w:sz w:val="28"/>
          <w:szCs w:val="28"/>
        </w:rPr>
        <w:t xml:space="preserve">. </w:t>
      </w:r>
      <w:r w:rsidR="007A73D7" w:rsidRPr="00F71B42">
        <w:rPr>
          <w:sz w:val="28"/>
          <w:szCs w:val="28"/>
        </w:rPr>
        <w:t>Результаты расч</w:t>
      </w:r>
      <w:r>
        <w:rPr>
          <w:sz w:val="28"/>
          <w:szCs w:val="28"/>
        </w:rPr>
        <w:t>е</w:t>
      </w:r>
      <w:r w:rsidR="007A73D7" w:rsidRPr="00F71B42">
        <w:rPr>
          <w:sz w:val="28"/>
          <w:szCs w:val="28"/>
        </w:rPr>
        <w:t>тов и оценки ценовых (тарифных) последствий реализации предлагаемых проектов схемы теплоснабжения для потребителя при осуществлении регулируемых видов деятельности</w:t>
      </w:r>
      <w:bookmarkEnd w:id="215"/>
      <w:r>
        <w:rPr>
          <w:sz w:val="28"/>
          <w:szCs w:val="28"/>
        </w:rPr>
        <w:t>.</w:t>
      </w:r>
    </w:p>
    <w:p w:rsidR="007A73D7" w:rsidRPr="00F71B42" w:rsidRDefault="007A73D7" w:rsidP="0045689A">
      <w:pPr>
        <w:spacing w:line="240" w:lineRule="auto"/>
        <w:rPr>
          <w:rFonts w:eastAsia="Times New Roman" w:cs="Times New Roman"/>
          <w:sz w:val="28"/>
          <w:szCs w:val="28"/>
          <w:lang w:eastAsia="ru-RU"/>
        </w:rPr>
      </w:pPr>
      <w:r w:rsidRPr="00F71B42">
        <w:rPr>
          <w:rFonts w:eastAsia="Times New Roman" w:cs="Times New Roman"/>
          <w:sz w:val="28"/>
          <w:szCs w:val="28"/>
          <w:lang w:eastAsia="ru-RU"/>
        </w:rPr>
        <w:t>Тарифные последствия реализации мероприятий достаточно позитивные, позволяющие в долгосрочной перспективе не превышать принятые тарифы в прогнозах по сценарным условиям МЭР (Минэкономразвития РФ).</w:t>
      </w:r>
    </w:p>
    <w:p w:rsidR="007A73D7" w:rsidRPr="00F71B42" w:rsidRDefault="007A73D7" w:rsidP="0045689A">
      <w:pPr>
        <w:tabs>
          <w:tab w:val="left" w:pos="993"/>
          <w:tab w:val="left" w:pos="1276"/>
        </w:tabs>
        <w:autoSpaceDE w:val="0"/>
        <w:autoSpaceDN w:val="0"/>
        <w:adjustRightInd w:val="0"/>
        <w:spacing w:line="240" w:lineRule="auto"/>
        <w:contextualSpacing/>
        <w:rPr>
          <w:rFonts w:eastAsia="Times New Roman" w:cs="Times New Roman"/>
          <w:sz w:val="28"/>
          <w:szCs w:val="28"/>
          <w:lang w:eastAsia="ru-RU"/>
        </w:rPr>
      </w:pPr>
      <w:r w:rsidRPr="00F71B42">
        <w:rPr>
          <w:rFonts w:eastAsia="Times New Roman" w:cs="Times New Roman"/>
          <w:sz w:val="28"/>
          <w:szCs w:val="28"/>
          <w:lang w:eastAsia="ru-RU"/>
        </w:rPr>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24.</w:t>
      </w:r>
    </w:p>
    <w:p w:rsidR="007A73D7" w:rsidRPr="00F71B42" w:rsidRDefault="007A73D7" w:rsidP="002C774A">
      <w:pPr>
        <w:keepNext/>
        <w:spacing w:before="120" w:after="120" w:line="240" w:lineRule="auto"/>
        <w:ind w:firstLine="0"/>
        <w:jc w:val="center"/>
        <w:rPr>
          <w:iCs/>
          <w:szCs w:val="24"/>
        </w:rPr>
      </w:pPr>
      <w:bookmarkStart w:id="216" w:name="_Toc98766091"/>
      <w:bookmarkStart w:id="217" w:name="_Toc105628030"/>
      <w:r w:rsidRPr="00F71B42">
        <w:rPr>
          <w:iCs/>
          <w:szCs w:val="24"/>
        </w:rPr>
        <w:t xml:space="preserve">Таблица </w:t>
      </w:r>
      <w:r w:rsidRPr="00F71B42">
        <w:rPr>
          <w:iCs/>
          <w:szCs w:val="24"/>
        </w:rPr>
        <w:fldChar w:fldCharType="begin"/>
      </w:r>
      <w:r w:rsidRPr="00F71B42">
        <w:rPr>
          <w:iCs/>
          <w:szCs w:val="24"/>
        </w:rPr>
        <w:instrText xml:space="preserve"> SEQ Таблица \* ARABIC </w:instrText>
      </w:r>
      <w:r w:rsidRPr="00F71B42">
        <w:rPr>
          <w:iCs/>
          <w:szCs w:val="24"/>
        </w:rPr>
        <w:fldChar w:fldCharType="separate"/>
      </w:r>
      <w:r w:rsidR="00A37B5E">
        <w:rPr>
          <w:iCs/>
          <w:noProof/>
          <w:szCs w:val="24"/>
        </w:rPr>
        <w:t>24</w:t>
      </w:r>
      <w:r w:rsidRPr="00F71B42">
        <w:rPr>
          <w:iCs/>
          <w:szCs w:val="24"/>
        </w:rPr>
        <w:fldChar w:fldCharType="end"/>
      </w:r>
      <w:r w:rsidRPr="00F71B42">
        <w:rPr>
          <w:iCs/>
          <w:szCs w:val="24"/>
        </w:rPr>
        <w:t xml:space="preserve"> – Оценка тарифных последствий на территории </w:t>
      </w:r>
      <w:r w:rsidR="002A70D6">
        <w:rPr>
          <w:iCs/>
          <w:szCs w:val="24"/>
        </w:rPr>
        <w:t>сп.</w:t>
      </w:r>
      <w:r w:rsidRPr="00F71B42">
        <w:rPr>
          <w:iCs/>
          <w:szCs w:val="24"/>
        </w:rPr>
        <w:t xml:space="preserve"> Ваховск</w:t>
      </w:r>
      <w:bookmarkEnd w:id="216"/>
      <w:bookmarkEnd w:id="217"/>
    </w:p>
    <w:tbl>
      <w:tblPr>
        <w:tblW w:w="4099" w:type="pct"/>
        <w:jc w:val="center"/>
        <w:tblLook w:val="04A0" w:firstRow="1" w:lastRow="0" w:firstColumn="1" w:lastColumn="0" w:noHBand="0" w:noVBand="1"/>
      </w:tblPr>
      <w:tblGrid>
        <w:gridCol w:w="1632"/>
        <w:gridCol w:w="1025"/>
        <w:gridCol w:w="966"/>
        <w:gridCol w:w="966"/>
        <w:gridCol w:w="966"/>
        <w:gridCol w:w="966"/>
        <w:gridCol w:w="1131"/>
      </w:tblGrid>
      <w:tr w:rsidR="00612815" w:rsidRPr="00C74D0B" w:rsidTr="00AA707D">
        <w:trPr>
          <w:trHeight w:val="20"/>
          <w:jc w:val="center"/>
        </w:trPr>
        <w:tc>
          <w:tcPr>
            <w:tcW w:w="10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12815" w:rsidRPr="00C74D0B" w:rsidRDefault="00612815" w:rsidP="007A73D7">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Наименование показателя</w:t>
            </w:r>
          </w:p>
        </w:tc>
        <w:tc>
          <w:tcPr>
            <w:tcW w:w="67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12815" w:rsidRPr="00C74D0B" w:rsidRDefault="00612815" w:rsidP="007A73D7">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Ед. изм.</w:t>
            </w:r>
          </w:p>
        </w:tc>
        <w:tc>
          <w:tcPr>
            <w:tcW w:w="3264" w:type="pct"/>
            <w:gridSpan w:val="5"/>
            <w:tcBorders>
              <w:top w:val="single" w:sz="8" w:space="0" w:color="auto"/>
              <w:left w:val="nil"/>
              <w:bottom w:val="single" w:sz="8" w:space="0" w:color="auto"/>
              <w:right w:val="single" w:sz="8" w:space="0" w:color="000000"/>
            </w:tcBorders>
            <w:shd w:val="clear" w:color="auto" w:fill="auto"/>
            <w:vAlign w:val="center"/>
            <w:hideMark/>
          </w:tcPr>
          <w:p w:rsidR="00612815" w:rsidRPr="00C74D0B" w:rsidRDefault="00612815" w:rsidP="007A73D7">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Величина показателя</w:t>
            </w:r>
          </w:p>
        </w:tc>
      </w:tr>
      <w:tr w:rsidR="00612815" w:rsidRPr="00C74D0B" w:rsidTr="00AA707D">
        <w:trPr>
          <w:trHeight w:val="20"/>
          <w:jc w:val="center"/>
        </w:trPr>
        <w:tc>
          <w:tcPr>
            <w:tcW w:w="1066" w:type="pct"/>
            <w:vMerge/>
            <w:tcBorders>
              <w:top w:val="single" w:sz="8" w:space="0" w:color="auto"/>
              <w:left w:val="single" w:sz="8" w:space="0" w:color="auto"/>
              <w:bottom w:val="single" w:sz="8" w:space="0" w:color="000000"/>
              <w:right w:val="single" w:sz="8" w:space="0" w:color="auto"/>
            </w:tcBorders>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vMerge/>
            <w:tcBorders>
              <w:top w:val="single" w:sz="8" w:space="0" w:color="auto"/>
              <w:left w:val="single" w:sz="8" w:space="0" w:color="auto"/>
              <w:bottom w:val="single" w:sz="8" w:space="0" w:color="000000"/>
              <w:right w:val="single" w:sz="8" w:space="0" w:color="auto"/>
            </w:tcBorders>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31" w:type="pct"/>
            <w:tcBorders>
              <w:top w:val="nil"/>
              <w:left w:val="nil"/>
              <w:bottom w:val="single" w:sz="4"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2021 г.</w:t>
            </w:r>
          </w:p>
        </w:tc>
        <w:tc>
          <w:tcPr>
            <w:tcW w:w="631" w:type="pct"/>
            <w:tcBorders>
              <w:top w:val="nil"/>
              <w:left w:val="nil"/>
              <w:bottom w:val="single" w:sz="4"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2022 г.</w:t>
            </w:r>
          </w:p>
        </w:tc>
        <w:tc>
          <w:tcPr>
            <w:tcW w:w="631" w:type="pct"/>
            <w:tcBorders>
              <w:top w:val="nil"/>
              <w:left w:val="nil"/>
              <w:bottom w:val="single" w:sz="4"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2023 г.</w:t>
            </w:r>
          </w:p>
        </w:tc>
        <w:tc>
          <w:tcPr>
            <w:tcW w:w="632" w:type="pct"/>
            <w:tcBorders>
              <w:top w:val="nil"/>
              <w:left w:val="nil"/>
              <w:bottom w:val="single" w:sz="4"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2028 г.</w:t>
            </w:r>
          </w:p>
        </w:tc>
        <w:tc>
          <w:tcPr>
            <w:tcW w:w="738" w:type="pct"/>
            <w:tcBorders>
              <w:top w:val="nil"/>
              <w:left w:val="nil"/>
              <w:bottom w:val="single" w:sz="4" w:space="0" w:color="auto"/>
              <w:right w:val="single" w:sz="8" w:space="0" w:color="auto"/>
            </w:tcBorders>
            <w:vAlign w:val="center"/>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202</w:t>
            </w:r>
            <w:r>
              <w:rPr>
                <w:rFonts w:eastAsia="Times New Roman" w:cs="Times New Roman"/>
                <w:sz w:val="20"/>
                <w:szCs w:val="20"/>
                <w:lang w:eastAsia="ru-RU"/>
              </w:rPr>
              <w:t>9</w:t>
            </w:r>
            <w:r w:rsidRPr="00C74D0B">
              <w:rPr>
                <w:rFonts w:eastAsia="Times New Roman" w:cs="Times New Roman"/>
                <w:sz w:val="20"/>
                <w:szCs w:val="20"/>
                <w:lang w:eastAsia="ru-RU"/>
              </w:rPr>
              <w:t xml:space="preserve"> г.</w:t>
            </w:r>
          </w:p>
        </w:tc>
      </w:tr>
      <w:tr w:rsidR="00612815" w:rsidRPr="00C74D0B" w:rsidTr="00AA707D">
        <w:trPr>
          <w:trHeight w:val="20"/>
          <w:jc w:val="center"/>
        </w:trPr>
        <w:tc>
          <w:tcPr>
            <w:tcW w:w="1066" w:type="pct"/>
            <w:tcBorders>
              <w:top w:val="nil"/>
              <w:left w:val="single" w:sz="8" w:space="0" w:color="auto"/>
              <w:bottom w:val="single" w:sz="4" w:space="0" w:color="auto"/>
              <w:right w:val="single" w:sz="8"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r w:rsidRPr="00C74D0B">
              <w:rPr>
                <w:rFonts w:eastAsia="Times New Roman" w:cs="Times New Roman"/>
                <w:sz w:val="20"/>
                <w:szCs w:val="20"/>
                <w:lang w:eastAsia="ru-RU"/>
              </w:rPr>
              <w:t>Полезный отпуск тепловой энергии</w:t>
            </w:r>
          </w:p>
        </w:tc>
        <w:tc>
          <w:tcPr>
            <w:tcW w:w="670" w:type="pct"/>
            <w:tcBorders>
              <w:top w:val="nil"/>
              <w:left w:val="nil"/>
              <w:bottom w:val="single" w:sz="8" w:space="0" w:color="auto"/>
              <w:right w:val="single" w:sz="4"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Гкал</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10050,35</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10050,35</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10050,35</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10050,35</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10050,35</w:t>
            </w:r>
          </w:p>
        </w:tc>
      </w:tr>
      <w:tr w:rsidR="00612815" w:rsidRPr="00C74D0B" w:rsidTr="00AA707D">
        <w:trPr>
          <w:trHeight w:val="20"/>
          <w:jc w:val="center"/>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r w:rsidRPr="00C74D0B">
              <w:rPr>
                <w:rFonts w:eastAsia="Times New Roman" w:cs="Times New Roman"/>
                <w:sz w:val="20"/>
                <w:szCs w:val="20"/>
                <w:lang w:eastAsia="ru-RU"/>
              </w:rPr>
              <w:t>Тариф на производство тепловой энергии (сред.) с учётом индексов МЭР без НДС</w:t>
            </w:r>
          </w:p>
        </w:tc>
        <w:tc>
          <w:tcPr>
            <w:tcW w:w="670" w:type="pct"/>
            <w:tcBorders>
              <w:top w:val="nil"/>
              <w:left w:val="single" w:sz="4"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руб./Гкал</w:t>
            </w: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2838,48</w:t>
            </w: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2934,88</w:t>
            </w: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3040,49</w:t>
            </w:r>
          </w:p>
        </w:tc>
        <w:tc>
          <w:tcPr>
            <w:tcW w:w="632" w:type="pct"/>
            <w:tcBorders>
              <w:top w:val="nil"/>
              <w:left w:val="single" w:sz="8" w:space="0" w:color="auto"/>
              <w:bottom w:val="single" w:sz="8" w:space="0" w:color="000000"/>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3146,1</w:t>
            </w:r>
          </w:p>
        </w:tc>
        <w:tc>
          <w:tcPr>
            <w:tcW w:w="738" w:type="pct"/>
            <w:tcBorders>
              <w:top w:val="nil"/>
              <w:left w:val="single" w:sz="8" w:space="0" w:color="auto"/>
              <w:bottom w:val="single" w:sz="8" w:space="0" w:color="000000"/>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3405,31</w:t>
            </w:r>
          </w:p>
        </w:tc>
      </w:tr>
      <w:tr w:rsidR="00612815" w:rsidRPr="00C74D0B" w:rsidTr="00AA707D">
        <w:trPr>
          <w:trHeight w:val="20"/>
          <w:jc w:val="center"/>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r w:rsidRPr="00C74D0B">
              <w:rPr>
                <w:rFonts w:eastAsia="Times New Roman" w:cs="Times New Roman"/>
                <w:sz w:val="20"/>
                <w:szCs w:val="20"/>
                <w:lang w:eastAsia="ru-RU"/>
              </w:rPr>
              <w:t>Индекс-дефлятор (МЭР) (инфляция среднегодовая)</w:t>
            </w:r>
          </w:p>
        </w:tc>
        <w:tc>
          <w:tcPr>
            <w:tcW w:w="670" w:type="pct"/>
            <w:tcBorders>
              <w:top w:val="nil"/>
              <w:left w:val="single" w:sz="4"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w:t>
            </w: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w:t>
            </w:r>
          </w:p>
        </w:tc>
        <w:tc>
          <w:tcPr>
            <w:tcW w:w="631" w:type="pct"/>
            <w:tcBorders>
              <w:top w:val="nil"/>
              <w:left w:val="single" w:sz="8" w:space="0" w:color="auto"/>
              <w:bottom w:val="single" w:sz="8" w:space="0" w:color="000000"/>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w:t>
            </w:r>
          </w:p>
        </w:tc>
        <w:tc>
          <w:tcPr>
            <w:tcW w:w="632" w:type="pct"/>
            <w:tcBorders>
              <w:top w:val="nil"/>
              <w:left w:val="single" w:sz="8" w:space="0" w:color="auto"/>
              <w:bottom w:val="single" w:sz="8" w:space="0" w:color="000000"/>
              <w:right w:val="single" w:sz="8" w:space="0" w:color="auto"/>
            </w:tcBorders>
            <w:shd w:val="clear" w:color="auto" w:fill="auto"/>
            <w:vAlign w:val="center"/>
          </w:tcPr>
          <w:p w:rsidR="00612815" w:rsidRPr="00C74D0B" w:rsidRDefault="00AA707D" w:rsidP="00612815">
            <w:pPr>
              <w:spacing w:line="240" w:lineRule="auto"/>
              <w:ind w:firstLine="0"/>
              <w:jc w:val="center"/>
              <w:rPr>
                <w:rFonts w:cs="Times New Roman"/>
                <w:color w:val="000000"/>
                <w:sz w:val="20"/>
                <w:szCs w:val="20"/>
              </w:rPr>
            </w:pPr>
            <w:r w:rsidRPr="00C74D0B">
              <w:rPr>
                <w:rFonts w:cs="Times New Roman"/>
                <w:color w:val="000000"/>
                <w:sz w:val="20"/>
                <w:szCs w:val="20"/>
              </w:rPr>
              <w:t>-</w:t>
            </w:r>
          </w:p>
        </w:tc>
        <w:tc>
          <w:tcPr>
            <w:tcW w:w="738" w:type="pct"/>
            <w:tcBorders>
              <w:top w:val="nil"/>
              <w:left w:val="single" w:sz="8" w:space="0" w:color="auto"/>
              <w:bottom w:val="single" w:sz="8" w:space="0" w:color="000000"/>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1,119</w:t>
            </w:r>
          </w:p>
        </w:tc>
      </w:tr>
      <w:tr w:rsidR="00612815" w:rsidRPr="00C74D0B" w:rsidTr="00AA707D">
        <w:trPr>
          <w:trHeight w:val="20"/>
          <w:jc w:val="center"/>
        </w:trPr>
        <w:tc>
          <w:tcPr>
            <w:tcW w:w="10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r w:rsidRPr="00C74D0B">
              <w:rPr>
                <w:rFonts w:eastAsia="Times New Roman" w:cs="Times New Roman"/>
                <w:sz w:val="20"/>
                <w:szCs w:val="20"/>
                <w:lang w:eastAsia="ru-RU"/>
              </w:rPr>
              <w:t>Доля капитальных затрат в тарифе, руб./Гкал</w:t>
            </w:r>
          </w:p>
        </w:tc>
        <w:tc>
          <w:tcPr>
            <w:tcW w:w="670" w:type="pct"/>
            <w:tcBorders>
              <w:top w:val="nil"/>
              <w:left w:val="single" w:sz="4" w:space="0" w:color="auto"/>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0</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AA707D" w:rsidP="00AA707D">
            <w:pPr>
              <w:spacing w:line="240" w:lineRule="auto"/>
              <w:ind w:firstLine="0"/>
              <w:jc w:val="center"/>
              <w:rPr>
                <w:rFonts w:cs="Times New Roman"/>
                <w:color w:val="000000"/>
                <w:sz w:val="20"/>
                <w:szCs w:val="20"/>
              </w:rPr>
            </w:pPr>
            <w:r>
              <w:rPr>
                <w:rFonts w:cs="Times New Roman"/>
                <w:color w:val="000000"/>
                <w:sz w:val="20"/>
                <w:szCs w:val="20"/>
              </w:rPr>
              <w:t>0</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0</w:t>
            </w:r>
          </w:p>
        </w:tc>
      </w:tr>
      <w:tr w:rsidR="00612815" w:rsidRPr="00C74D0B" w:rsidTr="00AA707D">
        <w:trPr>
          <w:trHeight w:val="20"/>
          <w:jc w:val="center"/>
        </w:trPr>
        <w:tc>
          <w:tcPr>
            <w:tcW w:w="10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single" w:sz="4" w:space="0" w:color="auto"/>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30%</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851,54</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880,46</w:t>
            </w:r>
          </w:p>
        </w:tc>
        <w:tc>
          <w:tcPr>
            <w:tcW w:w="631"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912,15</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943,84</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1021,59</w:t>
            </w:r>
          </w:p>
        </w:tc>
      </w:tr>
      <w:tr w:rsidR="00612815" w:rsidRPr="00C74D0B" w:rsidTr="00AA707D">
        <w:trPr>
          <w:trHeight w:val="20"/>
          <w:jc w:val="center"/>
        </w:trPr>
        <w:tc>
          <w:tcPr>
            <w:tcW w:w="10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single" w:sz="4" w:space="0" w:color="auto"/>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50%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1419,24</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1467,44</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1520,25</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1573,06</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1702,66</w:t>
            </w:r>
          </w:p>
        </w:tc>
      </w:tr>
      <w:tr w:rsidR="00612815" w:rsidRPr="00C74D0B" w:rsidTr="00AA707D">
        <w:trPr>
          <w:trHeight w:val="20"/>
          <w:jc w:val="center"/>
        </w:trPr>
        <w:tc>
          <w:tcPr>
            <w:tcW w:w="10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single" w:sz="4" w:space="0" w:color="auto"/>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70%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1986,94</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2054,42</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2128,34</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2202,26</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2383,72</w:t>
            </w:r>
          </w:p>
        </w:tc>
      </w:tr>
      <w:tr w:rsidR="00612815" w:rsidRPr="00C74D0B" w:rsidTr="00AA707D">
        <w:trPr>
          <w:trHeight w:val="20"/>
          <w:jc w:val="center"/>
        </w:trPr>
        <w:tc>
          <w:tcPr>
            <w:tcW w:w="1066" w:type="pct"/>
            <w:vMerge w:val="restart"/>
            <w:tcBorders>
              <w:top w:val="single" w:sz="4" w:space="0" w:color="auto"/>
              <w:left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r w:rsidRPr="00C74D0B">
              <w:rPr>
                <w:rFonts w:eastAsia="Times New Roman" w:cs="Times New Roman"/>
                <w:sz w:val="20"/>
                <w:szCs w:val="20"/>
                <w:lang w:eastAsia="ru-RU"/>
              </w:rPr>
              <w:t>Прогнозный тариф с инвестиционной составляющей, руб./Гкал</w:t>
            </w:r>
          </w:p>
        </w:tc>
        <w:tc>
          <w:tcPr>
            <w:tcW w:w="670"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2838,48</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2934,88</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3040,49</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3146,1</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3405,31</w:t>
            </w:r>
          </w:p>
        </w:tc>
      </w:tr>
      <w:tr w:rsidR="00612815" w:rsidRPr="00C74D0B" w:rsidTr="00AA707D">
        <w:trPr>
          <w:trHeight w:val="20"/>
          <w:jc w:val="center"/>
        </w:trPr>
        <w:tc>
          <w:tcPr>
            <w:tcW w:w="1066" w:type="pct"/>
            <w:vMerge/>
            <w:tcBorders>
              <w:left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30%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3690,02</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3815,34</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3952,64</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rFonts w:cs="Times New Roman"/>
                <w:color w:val="000000"/>
                <w:sz w:val="20"/>
                <w:szCs w:val="20"/>
              </w:rPr>
            </w:pPr>
            <w:r>
              <w:rPr>
                <w:rFonts w:cs="Times New Roman"/>
                <w:color w:val="000000"/>
                <w:sz w:val="20"/>
                <w:szCs w:val="20"/>
              </w:rPr>
              <w:t>4089,94</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rFonts w:cs="Times New Roman"/>
                <w:color w:val="000000"/>
                <w:sz w:val="20"/>
                <w:szCs w:val="20"/>
              </w:rPr>
            </w:pPr>
            <w:r w:rsidRPr="00C74D0B">
              <w:rPr>
                <w:rFonts w:cs="Times New Roman"/>
                <w:color w:val="000000"/>
                <w:sz w:val="20"/>
                <w:szCs w:val="20"/>
              </w:rPr>
              <w:t>4426,90</w:t>
            </w:r>
          </w:p>
        </w:tc>
      </w:tr>
      <w:tr w:rsidR="00612815" w:rsidRPr="00C74D0B" w:rsidTr="00AA707D">
        <w:trPr>
          <w:trHeight w:val="20"/>
          <w:jc w:val="center"/>
        </w:trPr>
        <w:tc>
          <w:tcPr>
            <w:tcW w:w="1066" w:type="pct"/>
            <w:vMerge/>
            <w:tcBorders>
              <w:left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50%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4257,72</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4402,32</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4560,74</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Pr>
                <w:color w:val="000000"/>
                <w:sz w:val="20"/>
                <w:szCs w:val="20"/>
              </w:rPr>
              <w:t>4719,16</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5107,97</w:t>
            </w:r>
          </w:p>
        </w:tc>
      </w:tr>
      <w:tr w:rsidR="00612815" w:rsidRPr="00C74D0B" w:rsidTr="00AA707D">
        <w:trPr>
          <w:trHeight w:val="20"/>
          <w:jc w:val="center"/>
        </w:trPr>
        <w:tc>
          <w:tcPr>
            <w:tcW w:w="1066" w:type="pct"/>
            <w:vMerge/>
            <w:tcBorders>
              <w:left w:val="single" w:sz="8" w:space="0" w:color="auto"/>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left"/>
              <w:rPr>
                <w:rFonts w:eastAsia="Times New Roman" w:cs="Times New Roman"/>
                <w:sz w:val="20"/>
                <w:szCs w:val="20"/>
                <w:lang w:eastAsia="ru-RU"/>
              </w:rPr>
            </w:pPr>
          </w:p>
        </w:tc>
        <w:tc>
          <w:tcPr>
            <w:tcW w:w="670" w:type="pct"/>
            <w:tcBorders>
              <w:top w:val="nil"/>
              <w:left w:val="nil"/>
              <w:bottom w:val="single" w:sz="8" w:space="0" w:color="auto"/>
              <w:right w:val="single" w:sz="8" w:space="0" w:color="auto"/>
            </w:tcBorders>
            <w:shd w:val="clear" w:color="auto" w:fill="auto"/>
            <w:vAlign w:val="center"/>
            <w:hideMark/>
          </w:tcPr>
          <w:p w:rsidR="00612815" w:rsidRPr="00C74D0B" w:rsidRDefault="00612815" w:rsidP="00612815">
            <w:pPr>
              <w:spacing w:line="240" w:lineRule="auto"/>
              <w:ind w:firstLine="0"/>
              <w:jc w:val="center"/>
              <w:rPr>
                <w:rFonts w:eastAsia="Times New Roman" w:cs="Times New Roman"/>
                <w:sz w:val="20"/>
                <w:szCs w:val="20"/>
                <w:lang w:eastAsia="ru-RU"/>
              </w:rPr>
            </w:pPr>
            <w:r w:rsidRPr="00C74D0B">
              <w:rPr>
                <w:rFonts w:eastAsia="Times New Roman" w:cs="Times New Roman"/>
                <w:sz w:val="20"/>
                <w:szCs w:val="20"/>
                <w:lang w:eastAsia="ru-RU"/>
              </w:rPr>
              <w:t>70%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4825,42</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4989,30</w:t>
            </w:r>
          </w:p>
        </w:tc>
        <w:tc>
          <w:tcPr>
            <w:tcW w:w="631"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5168,83</w:t>
            </w:r>
          </w:p>
        </w:tc>
        <w:tc>
          <w:tcPr>
            <w:tcW w:w="632" w:type="pct"/>
            <w:tcBorders>
              <w:top w:val="nil"/>
              <w:left w:val="nil"/>
              <w:bottom w:val="single" w:sz="8" w:space="0" w:color="auto"/>
              <w:right w:val="single" w:sz="8" w:space="0" w:color="auto"/>
            </w:tcBorders>
            <w:shd w:val="clear" w:color="auto" w:fill="auto"/>
            <w:vAlign w:val="center"/>
          </w:tcPr>
          <w:p w:rsidR="00612815" w:rsidRPr="00C74D0B" w:rsidRDefault="00612815" w:rsidP="00612815">
            <w:pPr>
              <w:spacing w:line="240" w:lineRule="auto"/>
              <w:ind w:firstLine="0"/>
              <w:jc w:val="center"/>
              <w:rPr>
                <w:color w:val="000000"/>
                <w:sz w:val="20"/>
                <w:szCs w:val="20"/>
              </w:rPr>
            </w:pPr>
            <w:r>
              <w:rPr>
                <w:color w:val="000000"/>
                <w:sz w:val="20"/>
                <w:szCs w:val="20"/>
              </w:rPr>
              <w:t>5348,36</w:t>
            </w:r>
          </w:p>
        </w:tc>
        <w:tc>
          <w:tcPr>
            <w:tcW w:w="738" w:type="pct"/>
            <w:tcBorders>
              <w:top w:val="nil"/>
              <w:left w:val="nil"/>
              <w:bottom w:val="single" w:sz="8" w:space="0" w:color="auto"/>
              <w:right w:val="single" w:sz="8" w:space="0" w:color="auto"/>
            </w:tcBorders>
            <w:vAlign w:val="center"/>
          </w:tcPr>
          <w:p w:rsidR="00612815" w:rsidRPr="00C74D0B" w:rsidRDefault="00612815" w:rsidP="00612815">
            <w:pPr>
              <w:spacing w:line="240" w:lineRule="auto"/>
              <w:ind w:firstLine="0"/>
              <w:jc w:val="center"/>
              <w:rPr>
                <w:color w:val="000000"/>
                <w:sz w:val="20"/>
                <w:szCs w:val="20"/>
              </w:rPr>
            </w:pPr>
            <w:r w:rsidRPr="00C74D0B">
              <w:rPr>
                <w:color w:val="000000"/>
                <w:sz w:val="20"/>
                <w:szCs w:val="20"/>
              </w:rPr>
              <w:t>5789,03</w:t>
            </w:r>
          </w:p>
        </w:tc>
      </w:tr>
    </w:tbl>
    <w:p w:rsidR="007A73D7" w:rsidRDefault="007A73D7" w:rsidP="007A73D7"/>
    <w:p w:rsidR="004267F5" w:rsidRDefault="004267F5" w:rsidP="004267F5"/>
    <w:sectPr w:rsidR="004267F5" w:rsidSect="002239A5">
      <w:footerReference w:type="default" r:id="rId32"/>
      <w:pgSz w:w="11906" w:h="16838"/>
      <w:pgMar w:top="1134" w:right="851" w:bottom="1134" w:left="1701"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6460" w:rsidRDefault="00446460" w:rsidP="00050390">
      <w:pPr>
        <w:spacing w:line="240" w:lineRule="auto"/>
      </w:pPr>
      <w:r>
        <w:separator/>
      </w:r>
    </w:p>
  </w:endnote>
  <w:endnote w:type="continuationSeparator" w:id="0">
    <w:p w:rsidR="00446460" w:rsidRDefault="00446460" w:rsidP="000503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ISOCPEUR">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Helvetica">
    <w:panose1 w:val="020B0504020202020204"/>
    <w:charset w:val="CC"/>
    <w:family w:val="swiss"/>
    <w:pitch w:val="variable"/>
    <w:sig w:usb0="E0002AFF" w:usb1="C0007843" w:usb2="00000009" w:usb3="00000000" w:csb0="000001FF" w:csb1="00000000"/>
  </w:font>
  <w:font w:name="ヒラギノ角ゴ Pro W3">
    <w:altName w:val="Times New Roman"/>
    <w:panose1 w:val="00000000000000000000"/>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OpenSymbol">
    <w:altName w:val="MS Mincho"/>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460" w:rsidRPr="0045689A" w:rsidRDefault="00446460" w:rsidP="0045689A">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6460" w:rsidRPr="0045689A" w:rsidRDefault="00446460" w:rsidP="0045689A">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6460" w:rsidRDefault="00446460" w:rsidP="00050390">
      <w:pPr>
        <w:spacing w:line="240" w:lineRule="auto"/>
      </w:pPr>
      <w:r>
        <w:separator/>
      </w:r>
    </w:p>
  </w:footnote>
  <w:footnote w:type="continuationSeparator" w:id="0">
    <w:p w:rsidR="00446460" w:rsidRDefault="00446460" w:rsidP="000503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894479"/>
      <w:docPartObj>
        <w:docPartGallery w:val="Page Numbers (Top of Page)"/>
        <w:docPartUnique/>
      </w:docPartObj>
    </w:sdtPr>
    <w:sdtEndPr/>
    <w:sdtContent>
      <w:p w:rsidR="00446460" w:rsidRDefault="00446460">
        <w:pPr>
          <w:pStyle w:val="a6"/>
          <w:jc w:val="center"/>
        </w:pPr>
        <w:r>
          <w:fldChar w:fldCharType="begin"/>
        </w:r>
        <w:r>
          <w:instrText>PAGE   \* MERGEFORMAT</w:instrText>
        </w:r>
        <w:r>
          <w:fldChar w:fldCharType="separate"/>
        </w:r>
        <w:r w:rsidR="00A37B5E">
          <w:rPr>
            <w:noProof/>
          </w:rPr>
          <w:t>63</w:t>
        </w:r>
        <w:r>
          <w:fldChar w:fldCharType="end"/>
        </w:r>
      </w:p>
    </w:sdtContent>
  </w:sdt>
  <w:p w:rsidR="00446460" w:rsidRDefault="00446460">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75pt;height:9.75pt" o:bullet="t">
        <v:imagedata r:id="rId1" o:title="clip_image001"/>
      </v:shape>
    </w:pict>
  </w:numPicBullet>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00B708D0"/>
    <w:multiLevelType w:val="multilevel"/>
    <w:tmpl w:val="E4ECE7FA"/>
    <w:styleLink w:val="1"/>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4B66D86"/>
    <w:multiLevelType w:val="hybridMultilevel"/>
    <w:tmpl w:val="EB00E32C"/>
    <w:lvl w:ilvl="0" w:tplc="0419000F">
      <w:start w:val="1"/>
      <w:numFmt w:val="bullet"/>
      <w:lvlText w:val=""/>
      <w:lvlJc w:val="left"/>
      <w:pPr>
        <w:ind w:left="1713" w:hanging="360"/>
      </w:pPr>
      <w:rPr>
        <w:rFonts w:ascii="Symbol" w:eastAsia="Symbol" w:hAnsi="Symbol" w:hint="default"/>
        <w:sz w:val="24"/>
        <w:szCs w:val="24"/>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 w15:restartNumberingAfterBreak="0">
    <w:nsid w:val="09EF3A0C"/>
    <w:multiLevelType w:val="hybridMultilevel"/>
    <w:tmpl w:val="380CB41A"/>
    <w:lvl w:ilvl="0" w:tplc="0419000F">
      <w:start w:val="1"/>
      <w:numFmt w:val="bullet"/>
      <w:lvlText w:val=""/>
      <w:lvlJc w:val="left"/>
      <w:pPr>
        <w:ind w:left="1713" w:hanging="360"/>
      </w:pPr>
      <w:rPr>
        <w:rFonts w:ascii="Symbol" w:eastAsia="Symbol" w:hAnsi="Symbol" w:hint="default"/>
        <w:sz w:val="24"/>
        <w:szCs w:val="24"/>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 w15:restartNumberingAfterBreak="0">
    <w:nsid w:val="0E7B3466"/>
    <w:multiLevelType w:val="hybridMultilevel"/>
    <w:tmpl w:val="DFFC73CA"/>
    <w:lvl w:ilvl="0" w:tplc="0419000F">
      <w:start w:val="1"/>
      <w:numFmt w:val="bullet"/>
      <w:lvlText w:val=""/>
      <w:lvlJc w:val="left"/>
      <w:pPr>
        <w:ind w:left="1713" w:hanging="360"/>
      </w:pPr>
      <w:rPr>
        <w:rFonts w:ascii="Symbol" w:eastAsia="Symbol" w:hAnsi="Symbol" w:hint="default"/>
        <w:sz w:val="24"/>
        <w:szCs w:val="24"/>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 w15:restartNumberingAfterBreak="0">
    <w:nsid w:val="102C29D9"/>
    <w:multiLevelType w:val="multilevel"/>
    <w:tmpl w:val="F10601EE"/>
    <w:styleLink w:val="2"/>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 w15:restartNumberingAfterBreak="0">
    <w:nsid w:val="1103420B"/>
    <w:multiLevelType w:val="hybridMultilevel"/>
    <w:tmpl w:val="A1B88132"/>
    <w:styleLink w:val="111116"/>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13711621"/>
    <w:multiLevelType w:val="hybridMultilevel"/>
    <w:tmpl w:val="60AC0326"/>
    <w:lvl w:ilvl="0" w:tplc="EB362F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1D4E6A1C"/>
    <w:multiLevelType w:val="multilevel"/>
    <w:tmpl w:val="237EE224"/>
    <w:styleLink w:val="11111231"/>
    <w:lvl w:ilvl="0">
      <w:start w:val="1"/>
      <w:numFmt w:val="decimal"/>
      <w:pStyle w:val="10"/>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1E9569F6"/>
    <w:multiLevelType w:val="hybridMultilevel"/>
    <w:tmpl w:val="F9D40466"/>
    <w:lvl w:ilvl="0" w:tplc="0419000F">
      <w:start w:val="1"/>
      <w:numFmt w:val="decimal"/>
      <w:lvlText w:val="%1."/>
      <w:lvlJc w:val="left"/>
      <w:pPr>
        <w:ind w:left="1713" w:hanging="360"/>
      </w:pPr>
      <w:rPr>
        <w:rFonts w:hint="default"/>
        <w:sz w:val="24"/>
        <w:szCs w:val="24"/>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 w15:restartNumberingAfterBreak="0">
    <w:nsid w:val="2AC86D72"/>
    <w:multiLevelType w:val="hybridMultilevel"/>
    <w:tmpl w:val="5AD4D9F0"/>
    <w:styleLink w:val="11111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D08560D"/>
    <w:multiLevelType w:val="multilevel"/>
    <w:tmpl w:val="90302C52"/>
    <w:lvl w:ilvl="0">
      <w:start w:val="1"/>
      <w:numFmt w:val="decimal"/>
      <w:suff w:val="space"/>
      <w:lvlText w:val="Раздел %1"/>
      <w:lvlJc w:val="left"/>
      <w:pPr>
        <w:ind w:left="709" w:firstLine="0"/>
      </w:pPr>
      <w:rPr>
        <w:rFonts w:hint="default"/>
      </w:rPr>
    </w:lvl>
    <w:lvl w:ilvl="1">
      <w:start w:val="3"/>
      <w:numFmt w:val="decimal"/>
      <w:suff w:val="space"/>
      <w:lvlText w:val="%1.%2"/>
      <w:lvlJc w:val="left"/>
      <w:pPr>
        <w:ind w:left="0" w:firstLine="284"/>
      </w:pPr>
      <w:rPr>
        <w:rFonts w:hint="default"/>
      </w:rPr>
    </w:lvl>
    <w:lvl w:ilvl="2">
      <w:start w:val="1"/>
      <w:numFmt w:val="decimal"/>
      <w:suff w:val="space"/>
      <w:lvlText w:val="%1.%2.%3"/>
      <w:lvlJc w:val="left"/>
      <w:pPr>
        <w:ind w:left="0" w:firstLine="567"/>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6"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17"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0F3D2F"/>
    <w:multiLevelType w:val="hybridMultilevel"/>
    <w:tmpl w:val="C7B851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21"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2" w15:restartNumberingAfterBreak="0">
    <w:nsid w:val="3BA43A85"/>
    <w:multiLevelType w:val="multilevel"/>
    <w:tmpl w:val="82F8E91E"/>
    <w:styleLink w:val="1111151"/>
    <w:lvl w:ilvl="0">
      <w:start w:val="4"/>
      <w:numFmt w:val="decimal"/>
      <w:pStyle w:val="a"/>
      <w:lvlText w:val="%1"/>
      <w:lvlJc w:val="left"/>
      <w:pPr>
        <w:ind w:left="375" w:hanging="375"/>
      </w:pPr>
      <w:rPr>
        <w:rFonts w:hint="default"/>
      </w:rPr>
    </w:lvl>
    <w:lvl w:ilvl="1">
      <w:start w:val="1"/>
      <w:numFmt w:val="decimal"/>
      <w:lvlText w:val="3.%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3DDF605C"/>
    <w:multiLevelType w:val="hybridMultilevel"/>
    <w:tmpl w:val="11B6B03E"/>
    <w:styleLink w:val="1111124"/>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46632F5"/>
    <w:multiLevelType w:val="hybridMultilevel"/>
    <w:tmpl w:val="3AB0CE44"/>
    <w:lvl w:ilvl="0" w:tplc="A58EBF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93426E3"/>
    <w:multiLevelType w:val="multilevel"/>
    <w:tmpl w:val="39FCCA40"/>
    <w:lvl w:ilvl="0">
      <w:start w:val="1"/>
      <w:numFmt w:val="decimal"/>
      <w:pStyle w:val="12"/>
      <w:suff w:val="space"/>
      <w:lvlText w:val="%1"/>
      <w:lvlJc w:val="left"/>
      <w:pPr>
        <w:ind w:left="5245" w:firstLine="709"/>
      </w:pPr>
      <w:rPr>
        <w:rFonts w:hint="default"/>
      </w:rPr>
    </w:lvl>
    <w:lvl w:ilvl="1">
      <w:start w:val="1"/>
      <w:numFmt w:val="decimal"/>
      <w:pStyle w:val="21"/>
      <w:suff w:val="space"/>
      <w:lvlText w:val="%1.%2"/>
      <w:lvlJc w:val="left"/>
      <w:pPr>
        <w:ind w:left="8222" w:firstLine="0"/>
      </w:pPr>
      <w:rPr>
        <w:rFonts w:hint="default"/>
      </w:rPr>
    </w:lvl>
    <w:lvl w:ilvl="2">
      <w:start w:val="1"/>
      <w:numFmt w:val="decimal"/>
      <w:pStyle w:val="3"/>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7"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52CB6C92"/>
    <w:multiLevelType w:val="hybridMultilevel"/>
    <w:tmpl w:val="D7EC316E"/>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29" w15:restartNumberingAfterBreak="0">
    <w:nsid w:val="53F0669D"/>
    <w:multiLevelType w:val="hybridMultilevel"/>
    <w:tmpl w:val="AA5650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01420C9"/>
    <w:multiLevelType w:val="multilevel"/>
    <w:tmpl w:val="F146C1C8"/>
    <w:lvl w:ilvl="0">
      <w:start w:val="2"/>
      <w:numFmt w:val="decimal"/>
      <w:suff w:val="space"/>
      <w:lvlText w:val="Раздел %1"/>
      <w:lvlJc w:val="left"/>
      <w:pPr>
        <w:ind w:left="284" w:firstLine="0"/>
      </w:pPr>
      <w:rPr>
        <w:rFonts w:hint="default"/>
      </w:rPr>
    </w:lvl>
    <w:lvl w:ilvl="1">
      <w:start w:val="1"/>
      <w:numFmt w:val="decimal"/>
      <w:suff w:val="space"/>
      <w:lvlText w:val="%1.%2"/>
      <w:lvlJc w:val="left"/>
      <w:pPr>
        <w:ind w:left="-284" w:firstLine="284"/>
      </w:pPr>
      <w:rPr>
        <w:rFonts w:hint="default"/>
      </w:rPr>
    </w:lvl>
    <w:lvl w:ilvl="2">
      <w:start w:val="1"/>
      <w:numFmt w:val="decimal"/>
      <w:suff w:val="space"/>
      <w:lvlText w:val="%1.%2.%3"/>
      <w:lvlJc w:val="left"/>
      <w:pPr>
        <w:ind w:left="0" w:firstLine="567"/>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1" w15:restartNumberingAfterBreak="0">
    <w:nsid w:val="69C90727"/>
    <w:multiLevelType w:val="multilevel"/>
    <w:tmpl w:val="F2309E50"/>
    <w:lvl w:ilvl="0">
      <w:start w:val="1"/>
      <w:numFmt w:val="bullet"/>
      <w:pStyle w:val="13"/>
      <w:suff w:val="space"/>
      <w:lvlText w:val=""/>
      <w:lvlJc w:val="left"/>
      <w:pPr>
        <w:ind w:left="426" w:firstLine="0"/>
      </w:pPr>
      <w:rPr>
        <w:rFonts w:ascii="Wingdings" w:hAnsi="Wingdings" w:hint="default"/>
      </w:rPr>
    </w:lvl>
    <w:lvl w:ilvl="1">
      <w:start w:val="1"/>
      <w:numFmt w:val="bullet"/>
      <w:pStyle w:val="2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2" w15:restartNumberingAfterBreak="0">
    <w:nsid w:val="79FF6F29"/>
    <w:multiLevelType w:val="hybridMultilevel"/>
    <w:tmpl w:val="75EEB034"/>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15:restartNumberingAfterBreak="0">
    <w:nsid w:val="7E4A2AEA"/>
    <w:multiLevelType w:val="hybridMultilevel"/>
    <w:tmpl w:val="3244E408"/>
    <w:lvl w:ilvl="0" w:tplc="0419000F">
      <w:start w:val="1"/>
      <w:numFmt w:val="bullet"/>
      <w:lvlText w:val=""/>
      <w:lvlJc w:val="left"/>
      <w:pPr>
        <w:ind w:left="1713" w:hanging="360"/>
      </w:pPr>
      <w:rPr>
        <w:rFonts w:ascii="Symbol" w:eastAsia="Symbol" w:hAnsi="Symbol" w:hint="default"/>
        <w:sz w:val="24"/>
        <w:szCs w:val="24"/>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5" w15:restartNumberingAfterBreak="0">
    <w:nsid w:val="7F220D93"/>
    <w:multiLevelType w:val="hybridMultilevel"/>
    <w:tmpl w:val="085E66D0"/>
    <w:lvl w:ilvl="0" w:tplc="FFFFFFFF">
      <w:start w:val="1"/>
      <w:numFmt w:val="decimal"/>
      <w:pStyle w:val="31"/>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26"/>
  </w:num>
  <w:num w:numId="2">
    <w:abstractNumId w:val="7"/>
  </w:num>
  <w:num w:numId="3">
    <w:abstractNumId w:val="1"/>
  </w:num>
  <w:num w:numId="4">
    <w:abstractNumId w:val="5"/>
  </w:num>
  <w:num w:numId="5">
    <w:abstractNumId w:val="14"/>
  </w:num>
  <w:num w:numId="6">
    <w:abstractNumId w:val="13"/>
  </w:num>
  <w:num w:numId="7">
    <w:abstractNumId w:val="20"/>
  </w:num>
  <w:num w:numId="8">
    <w:abstractNumId w:val="17"/>
  </w:num>
  <w:num w:numId="9">
    <w:abstractNumId w:val="12"/>
  </w:num>
  <w:num w:numId="10">
    <w:abstractNumId w:val="19"/>
  </w:num>
  <w:num w:numId="11">
    <w:abstractNumId w:val="9"/>
  </w:num>
  <w:num w:numId="12">
    <w:abstractNumId w:val="4"/>
  </w:num>
  <w:num w:numId="13">
    <w:abstractNumId w:val="3"/>
  </w:num>
  <w:num w:numId="14">
    <w:abstractNumId w:val="2"/>
  </w:num>
  <w:num w:numId="15">
    <w:abstractNumId w:val="11"/>
  </w:num>
  <w:num w:numId="16">
    <w:abstractNumId w:val="28"/>
  </w:num>
  <w:num w:numId="17">
    <w:abstractNumId w:val="29"/>
  </w:num>
  <w:num w:numId="18">
    <w:abstractNumId w:val="34"/>
  </w:num>
  <w:num w:numId="19">
    <w:abstractNumId w:val="24"/>
  </w:num>
  <w:num w:numId="20">
    <w:abstractNumId w:val="32"/>
  </w:num>
  <w:num w:numId="21">
    <w:abstractNumId w:val="22"/>
  </w:num>
  <w:num w:numId="22">
    <w:abstractNumId w:val="10"/>
  </w:num>
  <w:num w:numId="23">
    <w:abstractNumId w:val="35"/>
  </w:num>
  <w:num w:numId="24">
    <w:abstractNumId w:val="31"/>
  </w:num>
  <w:num w:numId="25">
    <w:abstractNumId w:val="6"/>
  </w:num>
  <w:num w:numId="26">
    <w:abstractNumId w:val="23"/>
  </w:num>
  <w:num w:numId="27">
    <w:abstractNumId w:val="0"/>
  </w:num>
  <w:num w:numId="28">
    <w:abstractNumId w:val="16"/>
  </w:num>
  <w:num w:numId="29">
    <w:abstractNumId w:val="8"/>
  </w:num>
  <w:num w:numId="30">
    <w:abstractNumId w:val="18"/>
  </w:num>
  <w:num w:numId="31">
    <w:abstractNumId w:val="33"/>
  </w:num>
  <w:num w:numId="32">
    <w:abstractNumId w:val="25"/>
  </w:num>
  <w:num w:numId="33">
    <w:abstractNumId w:val="27"/>
  </w:num>
  <w:num w:numId="34">
    <w:abstractNumId w:val="15"/>
  </w:num>
  <w:num w:numId="35">
    <w:abstractNumId w:val="21"/>
  </w:num>
  <w:num w:numId="36">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765"/>
    <w:rsid w:val="000231B8"/>
    <w:rsid w:val="00035B76"/>
    <w:rsid w:val="00036301"/>
    <w:rsid w:val="00050390"/>
    <w:rsid w:val="00054264"/>
    <w:rsid w:val="00055854"/>
    <w:rsid w:val="00062849"/>
    <w:rsid w:val="00062977"/>
    <w:rsid w:val="00064907"/>
    <w:rsid w:val="000836F0"/>
    <w:rsid w:val="00083C1B"/>
    <w:rsid w:val="00090DFD"/>
    <w:rsid w:val="00091096"/>
    <w:rsid w:val="000975D2"/>
    <w:rsid w:val="000B00AC"/>
    <w:rsid w:val="000B4B25"/>
    <w:rsid w:val="000B5DA4"/>
    <w:rsid w:val="000D7893"/>
    <w:rsid w:val="000F19D1"/>
    <w:rsid w:val="00106E7B"/>
    <w:rsid w:val="0013434A"/>
    <w:rsid w:val="001349FA"/>
    <w:rsid w:val="00137DDF"/>
    <w:rsid w:val="00151E2A"/>
    <w:rsid w:val="00157082"/>
    <w:rsid w:val="0017070D"/>
    <w:rsid w:val="001A47E7"/>
    <w:rsid w:val="001A69FF"/>
    <w:rsid w:val="001E171E"/>
    <w:rsid w:val="001F1D17"/>
    <w:rsid w:val="00204CF3"/>
    <w:rsid w:val="002106C8"/>
    <w:rsid w:val="002239A5"/>
    <w:rsid w:val="00232C9C"/>
    <w:rsid w:val="00256092"/>
    <w:rsid w:val="00261428"/>
    <w:rsid w:val="0028349B"/>
    <w:rsid w:val="002914A1"/>
    <w:rsid w:val="002A70D6"/>
    <w:rsid w:val="002B106B"/>
    <w:rsid w:val="002B48A5"/>
    <w:rsid w:val="002B4D4F"/>
    <w:rsid w:val="002C774A"/>
    <w:rsid w:val="002D3911"/>
    <w:rsid w:val="002F456D"/>
    <w:rsid w:val="00315A5F"/>
    <w:rsid w:val="00355E2F"/>
    <w:rsid w:val="003614BD"/>
    <w:rsid w:val="00370968"/>
    <w:rsid w:val="003C4AA8"/>
    <w:rsid w:val="003C63C2"/>
    <w:rsid w:val="003D5D6F"/>
    <w:rsid w:val="003F073D"/>
    <w:rsid w:val="00413F7E"/>
    <w:rsid w:val="00422783"/>
    <w:rsid w:val="004267F5"/>
    <w:rsid w:val="0043100B"/>
    <w:rsid w:val="0044045C"/>
    <w:rsid w:val="00444591"/>
    <w:rsid w:val="00446460"/>
    <w:rsid w:val="0044685F"/>
    <w:rsid w:val="0045689A"/>
    <w:rsid w:val="00460774"/>
    <w:rsid w:val="00466063"/>
    <w:rsid w:val="00474DD6"/>
    <w:rsid w:val="00494765"/>
    <w:rsid w:val="004A474B"/>
    <w:rsid w:val="004B6146"/>
    <w:rsid w:val="004D0C31"/>
    <w:rsid w:val="004F195D"/>
    <w:rsid w:val="004F42F0"/>
    <w:rsid w:val="00513C26"/>
    <w:rsid w:val="0052560F"/>
    <w:rsid w:val="00525AEB"/>
    <w:rsid w:val="00575FF4"/>
    <w:rsid w:val="0059219A"/>
    <w:rsid w:val="005B1150"/>
    <w:rsid w:val="005C001E"/>
    <w:rsid w:val="005C325B"/>
    <w:rsid w:val="005D60AA"/>
    <w:rsid w:val="005F3B0B"/>
    <w:rsid w:val="00612815"/>
    <w:rsid w:val="00617CDB"/>
    <w:rsid w:val="00645E19"/>
    <w:rsid w:val="006474AB"/>
    <w:rsid w:val="00654432"/>
    <w:rsid w:val="006749C6"/>
    <w:rsid w:val="00690287"/>
    <w:rsid w:val="0069242F"/>
    <w:rsid w:val="00693E1B"/>
    <w:rsid w:val="006A687F"/>
    <w:rsid w:val="006B30B2"/>
    <w:rsid w:val="006C4250"/>
    <w:rsid w:val="006C7554"/>
    <w:rsid w:val="006E4E3B"/>
    <w:rsid w:val="006E6294"/>
    <w:rsid w:val="006F7AF9"/>
    <w:rsid w:val="007355C7"/>
    <w:rsid w:val="00755CAC"/>
    <w:rsid w:val="00764F2C"/>
    <w:rsid w:val="0077511F"/>
    <w:rsid w:val="00794AE4"/>
    <w:rsid w:val="007A0913"/>
    <w:rsid w:val="007A1992"/>
    <w:rsid w:val="007A5E49"/>
    <w:rsid w:val="007A73D7"/>
    <w:rsid w:val="007C1D23"/>
    <w:rsid w:val="007D1C91"/>
    <w:rsid w:val="007F1CF4"/>
    <w:rsid w:val="007F58A4"/>
    <w:rsid w:val="008019EF"/>
    <w:rsid w:val="008067E5"/>
    <w:rsid w:val="00817C6B"/>
    <w:rsid w:val="008229A3"/>
    <w:rsid w:val="00826629"/>
    <w:rsid w:val="00842455"/>
    <w:rsid w:val="00843519"/>
    <w:rsid w:val="008656B9"/>
    <w:rsid w:val="008663EC"/>
    <w:rsid w:val="008667B1"/>
    <w:rsid w:val="00874B1C"/>
    <w:rsid w:val="008935B7"/>
    <w:rsid w:val="008A138F"/>
    <w:rsid w:val="008F54E5"/>
    <w:rsid w:val="00913977"/>
    <w:rsid w:val="00917E57"/>
    <w:rsid w:val="009307E9"/>
    <w:rsid w:val="00953D93"/>
    <w:rsid w:val="00982A11"/>
    <w:rsid w:val="009840F5"/>
    <w:rsid w:val="009862B8"/>
    <w:rsid w:val="009A055A"/>
    <w:rsid w:val="009A3FE3"/>
    <w:rsid w:val="009B0CC9"/>
    <w:rsid w:val="009C0C3D"/>
    <w:rsid w:val="009C209F"/>
    <w:rsid w:val="009C63B5"/>
    <w:rsid w:val="009D32CD"/>
    <w:rsid w:val="009D3430"/>
    <w:rsid w:val="009D7073"/>
    <w:rsid w:val="009F3E4F"/>
    <w:rsid w:val="00A06FC6"/>
    <w:rsid w:val="00A119F1"/>
    <w:rsid w:val="00A2035F"/>
    <w:rsid w:val="00A21877"/>
    <w:rsid w:val="00A2289A"/>
    <w:rsid w:val="00A37B5E"/>
    <w:rsid w:val="00A5029A"/>
    <w:rsid w:val="00A626D8"/>
    <w:rsid w:val="00A65027"/>
    <w:rsid w:val="00A74371"/>
    <w:rsid w:val="00A76B39"/>
    <w:rsid w:val="00A770A5"/>
    <w:rsid w:val="00A77117"/>
    <w:rsid w:val="00A86690"/>
    <w:rsid w:val="00AA707D"/>
    <w:rsid w:val="00AB3E20"/>
    <w:rsid w:val="00AC65B3"/>
    <w:rsid w:val="00AF02A7"/>
    <w:rsid w:val="00B074DA"/>
    <w:rsid w:val="00B24BC6"/>
    <w:rsid w:val="00B60217"/>
    <w:rsid w:val="00B64A82"/>
    <w:rsid w:val="00B77DD8"/>
    <w:rsid w:val="00B87AB7"/>
    <w:rsid w:val="00B958E0"/>
    <w:rsid w:val="00B96D1F"/>
    <w:rsid w:val="00BA552C"/>
    <w:rsid w:val="00BB20DA"/>
    <w:rsid w:val="00BB786F"/>
    <w:rsid w:val="00BC2B05"/>
    <w:rsid w:val="00BE4639"/>
    <w:rsid w:val="00BE61FE"/>
    <w:rsid w:val="00BF5480"/>
    <w:rsid w:val="00C00614"/>
    <w:rsid w:val="00C141DB"/>
    <w:rsid w:val="00C160BF"/>
    <w:rsid w:val="00C32644"/>
    <w:rsid w:val="00C37D8A"/>
    <w:rsid w:val="00C40C67"/>
    <w:rsid w:val="00C52E62"/>
    <w:rsid w:val="00C552D9"/>
    <w:rsid w:val="00C707D3"/>
    <w:rsid w:val="00CA437C"/>
    <w:rsid w:val="00CB2ECB"/>
    <w:rsid w:val="00CB778C"/>
    <w:rsid w:val="00CD7A00"/>
    <w:rsid w:val="00CF1FF1"/>
    <w:rsid w:val="00D14F23"/>
    <w:rsid w:val="00D16D4D"/>
    <w:rsid w:val="00D47348"/>
    <w:rsid w:val="00D56CF7"/>
    <w:rsid w:val="00D71439"/>
    <w:rsid w:val="00D72E27"/>
    <w:rsid w:val="00DA1690"/>
    <w:rsid w:val="00DB709A"/>
    <w:rsid w:val="00DC786D"/>
    <w:rsid w:val="00DE072E"/>
    <w:rsid w:val="00E40961"/>
    <w:rsid w:val="00E61A60"/>
    <w:rsid w:val="00E6239F"/>
    <w:rsid w:val="00EB18FE"/>
    <w:rsid w:val="00EB55EB"/>
    <w:rsid w:val="00EE0F2D"/>
    <w:rsid w:val="00EE1A2D"/>
    <w:rsid w:val="00EE351A"/>
    <w:rsid w:val="00EE4C39"/>
    <w:rsid w:val="00EF562D"/>
    <w:rsid w:val="00F04BEB"/>
    <w:rsid w:val="00F20A9F"/>
    <w:rsid w:val="00F20E6C"/>
    <w:rsid w:val="00F31192"/>
    <w:rsid w:val="00F5021E"/>
    <w:rsid w:val="00F509B2"/>
    <w:rsid w:val="00F525A0"/>
    <w:rsid w:val="00F62BE6"/>
    <w:rsid w:val="00F648B8"/>
    <w:rsid w:val="00F71B42"/>
    <w:rsid w:val="00F7235E"/>
    <w:rsid w:val="00F779E7"/>
    <w:rsid w:val="00F93852"/>
    <w:rsid w:val="00FB7FD3"/>
    <w:rsid w:val="00FC3569"/>
    <w:rsid w:val="00FE59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E785941-F531-43A1-87E8-5983ADABC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qFormat="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uiPriority="0"/>
    <w:lsdException w:name="Table Subtle 1" w:semiHidden="1" w:uiPriority="0" w:unhideWhenUsed="1"/>
    <w:lsdException w:name="Table Subtle 2" w:semiHidden="1" w:uiPriority="0" w:unhideWhenUsed="1"/>
    <w:lsdException w:name="Table Web 1" w:uiPriority="0"/>
    <w:lsdException w:name="Table Web 2" w:uiPriority="0"/>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1">
    <w:name w:val="Normal"/>
    <w:qFormat/>
    <w:rsid w:val="00BE4639"/>
    <w:pPr>
      <w:spacing w:after="0" w:line="276" w:lineRule="auto"/>
      <w:ind w:firstLine="709"/>
      <w:jc w:val="both"/>
    </w:pPr>
    <w:rPr>
      <w:rFonts w:ascii="Times New Roman" w:hAnsi="Times New Roman"/>
      <w:sz w:val="24"/>
    </w:rPr>
  </w:style>
  <w:style w:type="paragraph" w:styleId="12">
    <w:name w:val="heading 1"/>
    <w:aliases w:val="новая страница,íîâàÿ ñòðàíèöà,Заголовок 1 Знак Знак Знак Знак"/>
    <w:basedOn w:val="a1"/>
    <w:next w:val="a1"/>
    <w:link w:val="14"/>
    <w:qFormat/>
    <w:rsid w:val="00CB2ECB"/>
    <w:pPr>
      <w:keepNext/>
      <w:keepLines/>
      <w:numPr>
        <w:numId w:val="1"/>
      </w:numPr>
      <w:ind w:left="0"/>
      <w:outlineLvl w:val="0"/>
    </w:pPr>
    <w:rPr>
      <w:rFonts w:eastAsiaTheme="majorEastAsia" w:cstheme="majorBidi"/>
      <w:b/>
      <w:sz w:val="28"/>
      <w:szCs w:val="32"/>
    </w:rPr>
  </w:style>
  <w:style w:type="paragraph" w:styleId="21">
    <w:name w:val="heading 2"/>
    <w:basedOn w:val="a1"/>
    <w:next w:val="a1"/>
    <w:link w:val="23"/>
    <w:uiPriority w:val="9"/>
    <w:unhideWhenUsed/>
    <w:qFormat/>
    <w:rsid w:val="00CB2ECB"/>
    <w:pPr>
      <w:keepNext/>
      <w:keepLines/>
      <w:numPr>
        <w:ilvl w:val="1"/>
        <w:numId w:val="1"/>
      </w:numPr>
      <w:spacing w:before="160"/>
      <w:ind w:left="0" w:firstLine="709"/>
      <w:outlineLvl w:val="1"/>
    </w:pPr>
    <w:rPr>
      <w:rFonts w:eastAsiaTheme="majorEastAsia" w:cstheme="majorBidi"/>
      <w:b/>
      <w:szCs w:val="26"/>
    </w:rPr>
  </w:style>
  <w:style w:type="paragraph" w:styleId="3">
    <w:name w:val="heading 3"/>
    <w:aliases w:val="h3 sub heading,C Sub-Sub/Italic,13 Sub-Sub/Italic,h3,OG Heading 3,Title,(заголовок в тексте)"/>
    <w:basedOn w:val="a1"/>
    <w:next w:val="a1"/>
    <w:link w:val="32"/>
    <w:uiPriority w:val="9"/>
    <w:unhideWhenUsed/>
    <w:qFormat/>
    <w:rsid w:val="00CB2ECB"/>
    <w:pPr>
      <w:keepNext/>
      <w:keepLines/>
      <w:numPr>
        <w:ilvl w:val="2"/>
        <w:numId w:val="1"/>
      </w:numPr>
      <w:spacing w:before="160"/>
      <w:ind w:firstLine="709"/>
      <w:outlineLvl w:val="2"/>
    </w:pPr>
    <w:rPr>
      <w:rFonts w:eastAsiaTheme="majorEastAsia" w:cstheme="majorBidi"/>
      <w:b/>
      <w:szCs w:val="24"/>
    </w:rPr>
  </w:style>
  <w:style w:type="paragraph" w:styleId="4">
    <w:name w:val="heading 4"/>
    <w:basedOn w:val="a1"/>
    <w:next w:val="a1"/>
    <w:link w:val="40"/>
    <w:uiPriority w:val="9"/>
    <w:unhideWhenUsed/>
    <w:qFormat/>
    <w:rsid w:val="00575FF4"/>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50">
    <w:name w:val="heading 5"/>
    <w:basedOn w:val="a1"/>
    <w:next w:val="a1"/>
    <w:link w:val="51"/>
    <w:unhideWhenUsed/>
    <w:qFormat/>
    <w:rsid w:val="00575FF4"/>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1"/>
    <w:next w:val="a1"/>
    <w:link w:val="60"/>
    <w:unhideWhenUsed/>
    <w:qFormat/>
    <w:rsid w:val="00575FF4"/>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1"/>
    <w:next w:val="a1"/>
    <w:link w:val="70"/>
    <w:unhideWhenUsed/>
    <w:qFormat/>
    <w:rsid w:val="00575FF4"/>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1"/>
    <w:next w:val="a1"/>
    <w:link w:val="80"/>
    <w:unhideWhenUsed/>
    <w:qFormat/>
    <w:rsid w:val="00575FF4"/>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nhideWhenUsed/>
    <w:qFormat/>
    <w:rsid w:val="00575FF4"/>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4">
    <w:name w:val="Заголовок 1 Знак"/>
    <w:aliases w:val="новая страница Знак,íîâàÿ ñòðàíèöà Знак,Заголовок 1 Знак Знак Знак Знак Знак"/>
    <w:basedOn w:val="a2"/>
    <w:link w:val="12"/>
    <w:rsid w:val="00CB2ECB"/>
    <w:rPr>
      <w:rFonts w:ascii="Times New Roman" w:eastAsiaTheme="majorEastAsia" w:hAnsi="Times New Roman" w:cstheme="majorBidi"/>
      <w:b/>
      <w:sz w:val="28"/>
      <w:szCs w:val="32"/>
    </w:rPr>
  </w:style>
  <w:style w:type="character" w:customStyle="1" w:styleId="23">
    <w:name w:val="Заголовок 2 Знак"/>
    <w:basedOn w:val="a2"/>
    <w:link w:val="21"/>
    <w:uiPriority w:val="9"/>
    <w:rsid w:val="00CB2ECB"/>
    <w:rPr>
      <w:rFonts w:ascii="Times New Roman" w:eastAsiaTheme="majorEastAsia" w:hAnsi="Times New Roman" w:cstheme="majorBidi"/>
      <w:b/>
      <w:sz w:val="24"/>
      <w:szCs w:val="26"/>
    </w:rPr>
  </w:style>
  <w:style w:type="character" w:customStyle="1" w:styleId="32">
    <w:name w:val="Заголовок 3 Знак"/>
    <w:aliases w:val="h3 sub heading Знак,C Sub-Sub/Italic Знак,13 Sub-Sub/Italic Знак,h3 Знак,OG Heading 3 Знак,Title Знак,(заголовок в тексте) Знак"/>
    <w:basedOn w:val="a2"/>
    <w:link w:val="3"/>
    <w:uiPriority w:val="9"/>
    <w:rsid w:val="00CB2ECB"/>
    <w:rPr>
      <w:rFonts w:ascii="Times New Roman" w:eastAsiaTheme="majorEastAsia" w:hAnsi="Times New Roman" w:cstheme="majorBidi"/>
      <w:b/>
      <w:sz w:val="24"/>
      <w:szCs w:val="24"/>
    </w:rPr>
  </w:style>
  <w:style w:type="character" w:customStyle="1" w:styleId="40">
    <w:name w:val="Заголовок 4 Знак"/>
    <w:basedOn w:val="a2"/>
    <w:link w:val="4"/>
    <w:uiPriority w:val="9"/>
    <w:rsid w:val="00575FF4"/>
    <w:rPr>
      <w:rFonts w:asciiTheme="majorHAnsi" w:eastAsiaTheme="majorEastAsia" w:hAnsiTheme="majorHAnsi" w:cstheme="majorBidi"/>
      <w:i/>
      <w:iCs/>
      <w:color w:val="2E74B5" w:themeColor="accent1" w:themeShade="BF"/>
      <w:sz w:val="24"/>
    </w:rPr>
  </w:style>
  <w:style w:type="character" w:customStyle="1" w:styleId="51">
    <w:name w:val="Заголовок 5 Знак"/>
    <w:basedOn w:val="a2"/>
    <w:link w:val="50"/>
    <w:rsid w:val="00575FF4"/>
    <w:rPr>
      <w:rFonts w:asciiTheme="majorHAnsi" w:eastAsiaTheme="majorEastAsia" w:hAnsiTheme="majorHAnsi" w:cstheme="majorBidi"/>
      <w:color w:val="2E74B5" w:themeColor="accent1" w:themeShade="BF"/>
      <w:sz w:val="24"/>
    </w:rPr>
  </w:style>
  <w:style w:type="character" w:customStyle="1" w:styleId="60">
    <w:name w:val="Заголовок 6 Знак"/>
    <w:basedOn w:val="a2"/>
    <w:link w:val="6"/>
    <w:rsid w:val="00575FF4"/>
    <w:rPr>
      <w:rFonts w:asciiTheme="majorHAnsi" w:eastAsiaTheme="majorEastAsia" w:hAnsiTheme="majorHAnsi" w:cstheme="majorBidi"/>
      <w:color w:val="1F4D78" w:themeColor="accent1" w:themeShade="7F"/>
      <w:sz w:val="24"/>
    </w:rPr>
  </w:style>
  <w:style w:type="character" w:customStyle="1" w:styleId="70">
    <w:name w:val="Заголовок 7 Знак"/>
    <w:basedOn w:val="a2"/>
    <w:link w:val="7"/>
    <w:rsid w:val="00575FF4"/>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2"/>
    <w:link w:val="8"/>
    <w:rsid w:val="00575FF4"/>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2"/>
    <w:link w:val="9"/>
    <w:rsid w:val="00575FF4"/>
    <w:rPr>
      <w:rFonts w:asciiTheme="majorHAnsi" w:eastAsiaTheme="majorEastAsia" w:hAnsiTheme="majorHAnsi" w:cstheme="majorBidi"/>
      <w:i/>
      <w:iCs/>
      <w:color w:val="272727" w:themeColor="text1" w:themeTint="D8"/>
      <w:sz w:val="21"/>
      <w:szCs w:val="21"/>
    </w:rPr>
  </w:style>
  <w:style w:type="table" w:customStyle="1" w:styleId="15">
    <w:name w:val="ТАБЛИЦА ДЛЯ ЗАПИСОК1"/>
    <w:basedOn w:val="a3"/>
    <w:next w:val="a5"/>
    <w:uiPriority w:val="59"/>
    <w:rsid w:val="00050390"/>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styleId="a5">
    <w:name w:val="Table Grid"/>
    <w:aliases w:val="ТАБЛИЦА ДЛЯ ЗАПИСОК,Table Grid Report"/>
    <w:basedOn w:val="a3"/>
    <w:uiPriority w:val="59"/>
    <w:rsid w:val="000503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1"/>
    <w:link w:val="a7"/>
    <w:uiPriority w:val="99"/>
    <w:unhideWhenUsed/>
    <w:rsid w:val="00050390"/>
    <w:pPr>
      <w:tabs>
        <w:tab w:val="center" w:pos="4677"/>
        <w:tab w:val="right" w:pos="9355"/>
      </w:tabs>
      <w:spacing w:line="240" w:lineRule="auto"/>
    </w:pPr>
  </w:style>
  <w:style w:type="character" w:customStyle="1" w:styleId="a7">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2"/>
    <w:link w:val="a6"/>
    <w:uiPriority w:val="99"/>
    <w:rsid w:val="00050390"/>
    <w:rPr>
      <w:rFonts w:ascii="Times New Roman" w:hAnsi="Times New Roman"/>
      <w:sz w:val="24"/>
    </w:rPr>
  </w:style>
  <w:style w:type="paragraph" w:styleId="a8">
    <w:name w:val="footer"/>
    <w:basedOn w:val="a1"/>
    <w:link w:val="a9"/>
    <w:uiPriority w:val="99"/>
    <w:unhideWhenUsed/>
    <w:rsid w:val="00050390"/>
    <w:pPr>
      <w:tabs>
        <w:tab w:val="center" w:pos="4677"/>
        <w:tab w:val="right" w:pos="9355"/>
      </w:tabs>
      <w:spacing w:line="240" w:lineRule="auto"/>
    </w:pPr>
  </w:style>
  <w:style w:type="character" w:customStyle="1" w:styleId="a9">
    <w:name w:val="Нижний колонтитул Знак"/>
    <w:basedOn w:val="a2"/>
    <w:link w:val="a8"/>
    <w:uiPriority w:val="99"/>
    <w:rsid w:val="00050390"/>
    <w:rPr>
      <w:rFonts w:ascii="Times New Roman" w:hAnsi="Times New Roman"/>
      <w:sz w:val="24"/>
    </w:rPr>
  </w:style>
  <w:style w:type="paragraph" w:styleId="aa">
    <w:name w:val="TOC Heading"/>
    <w:basedOn w:val="12"/>
    <w:next w:val="a1"/>
    <w:uiPriority w:val="39"/>
    <w:unhideWhenUsed/>
    <w:qFormat/>
    <w:rsid w:val="00A21877"/>
    <w:pPr>
      <w:numPr>
        <w:numId w:val="0"/>
      </w:numPr>
      <w:spacing w:before="240" w:line="259" w:lineRule="auto"/>
      <w:jc w:val="left"/>
      <w:outlineLvl w:val="9"/>
    </w:pPr>
    <w:rPr>
      <w:rFonts w:asciiTheme="majorHAnsi" w:hAnsiTheme="majorHAnsi"/>
      <w:b w:val="0"/>
      <w:sz w:val="32"/>
      <w:lang w:eastAsia="ru-RU"/>
    </w:rPr>
  </w:style>
  <w:style w:type="paragraph" w:styleId="16">
    <w:name w:val="toc 1"/>
    <w:basedOn w:val="a1"/>
    <w:next w:val="a1"/>
    <w:autoRedefine/>
    <w:uiPriority w:val="39"/>
    <w:unhideWhenUsed/>
    <w:rsid w:val="00232C9C"/>
    <w:pPr>
      <w:tabs>
        <w:tab w:val="right" w:leader="dot" w:pos="9345"/>
      </w:tabs>
      <w:spacing w:before="80"/>
      <w:ind w:firstLine="0"/>
    </w:pPr>
    <w:rPr>
      <w:b/>
      <w:sz w:val="20"/>
    </w:rPr>
  </w:style>
  <w:style w:type="paragraph" w:styleId="24">
    <w:name w:val="toc 2"/>
    <w:basedOn w:val="a1"/>
    <w:next w:val="a1"/>
    <w:autoRedefine/>
    <w:uiPriority w:val="39"/>
    <w:unhideWhenUsed/>
    <w:rsid w:val="00232C9C"/>
    <w:pPr>
      <w:ind w:firstLine="284"/>
    </w:pPr>
    <w:rPr>
      <w:sz w:val="20"/>
    </w:rPr>
  </w:style>
  <w:style w:type="paragraph" w:styleId="33">
    <w:name w:val="toc 3"/>
    <w:basedOn w:val="a1"/>
    <w:next w:val="a1"/>
    <w:autoRedefine/>
    <w:uiPriority w:val="39"/>
    <w:unhideWhenUsed/>
    <w:rsid w:val="00232C9C"/>
    <w:pPr>
      <w:ind w:firstLine="567"/>
    </w:pPr>
    <w:rPr>
      <w:sz w:val="20"/>
    </w:rPr>
  </w:style>
  <w:style w:type="character" w:styleId="ab">
    <w:name w:val="Hyperlink"/>
    <w:basedOn w:val="a2"/>
    <w:uiPriority w:val="99"/>
    <w:unhideWhenUsed/>
    <w:rsid w:val="00A21877"/>
    <w:rPr>
      <w:color w:val="0563C1" w:themeColor="hyperlink"/>
      <w:u w:val="single"/>
    </w:rPr>
  </w:style>
  <w:style w:type="paragraph" w:styleId="ac">
    <w:name w:val="caption"/>
    <w:aliases w:val="Знак1 Знак Знак Знак,Знак1 Знак Знак,Таблица - Название объекта,!! Object Novogor !!,Caption Char,Caption Char1 Char1 Char Char,Caption Char Char2 Char1 Char Char,Caption Char Char Char1 Char Char Char,Знак13,Знак,Табл_1, Знак,Знак1"/>
    <w:basedOn w:val="a1"/>
    <w:next w:val="a1"/>
    <w:link w:val="ad"/>
    <w:uiPriority w:val="35"/>
    <w:unhideWhenUsed/>
    <w:qFormat/>
    <w:rsid w:val="001A47E7"/>
    <w:pPr>
      <w:spacing w:before="40" w:after="80" w:line="240" w:lineRule="auto"/>
      <w:ind w:firstLine="0"/>
      <w:jc w:val="center"/>
    </w:pPr>
    <w:rPr>
      <w:b/>
      <w:iCs/>
      <w:sz w:val="20"/>
      <w:szCs w:val="18"/>
    </w:rPr>
  </w:style>
  <w:style w:type="paragraph" w:styleId="ae">
    <w:name w:val="table of figures"/>
    <w:aliases w:val="Перечень таблиц"/>
    <w:basedOn w:val="a1"/>
    <w:next w:val="a1"/>
    <w:uiPriority w:val="99"/>
    <w:unhideWhenUsed/>
    <w:rsid w:val="00CB2ECB"/>
    <w:pPr>
      <w:spacing w:line="240" w:lineRule="auto"/>
      <w:ind w:firstLine="0"/>
    </w:pPr>
    <w:rPr>
      <w:sz w:val="20"/>
    </w:rPr>
  </w:style>
  <w:style w:type="paragraph" w:styleId="af">
    <w:name w:val="List Paragraph"/>
    <w:aliases w:val="Таблицы,ПАРАГРАФ,Абзац списка11,it_List1,Ненумерованный список,основной диплом,Введение,3_Абзац списка,СПИСКИ,Галочки,Текст 2-й уровень"/>
    <w:basedOn w:val="a1"/>
    <w:link w:val="af0"/>
    <w:uiPriority w:val="34"/>
    <w:qFormat/>
    <w:rsid w:val="00F93852"/>
    <w:pPr>
      <w:ind w:left="720"/>
      <w:contextualSpacing/>
    </w:pPr>
  </w:style>
  <w:style w:type="paragraph" w:styleId="41">
    <w:name w:val="toc 4"/>
    <w:basedOn w:val="a1"/>
    <w:next w:val="a1"/>
    <w:autoRedefine/>
    <w:uiPriority w:val="39"/>
    <w:unhideWhenUsed/>
    <w:rsid w:val="00151E2A"/>
    <w:pPr>
      <w:spacing w:after="100" w:line="259" w:lineRule="auto"/>
      <w:ind w:left="660" w:firstLine="0"/>
      <w:jc w:val="left"/>
    </w:pPr>
    <w:rPr>
      <w:rFonts w:asciiTheme="minorHAnsi" w:eastAsiaTheme="minorEastAsia" w:hAnsiTheme="minorHAnsi"/>
      <w:sz w:val="22"/>
      <w:lang w:eastAsia="ru-RU"/>
    </w:rPr>
  </w:style>
  <w:style w:type="paragraph" w:styleId="52">
    <w:name w:val="toc 5"/>
    <w:basedOn w:val="a1"/>
    <w:next w:val="a1"/>
    <w:autoRedefine/>
    <w:uiPriority w:val="39"/>
    <w:unhideWhenUsed/>
    <w:rsid w:val="00151E2A"/>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1"/>
    <w:next w:val="a1"/>
    <w:autoRedefine/>
    <w:uiPriority w:val="39"/>
    <w:unhideWhenUsed/>
    <w:rsid w:val="00151E2A"/>
    <w:pPr>
      <w:spacing w:after="100" w:line="259" w:lineRule="auto"/>
      <w:ind w:left="1100" w:firstLine="0"/>
      <w:jc w:val="left"/>
    </w:pPr>
    <w:rPr>
      <w:rFonts w:asciiTheme="minorHAnsi" w:eastAsiaTheme="minorEastAsia" w:hAnsiTheme="minorHAnsi"/>
      <w:sz w:val="22"/>
      <w:lang w:eastAsia="ru-RU"/>
    </w:rPr>
  </w:style>
  <w:style w:type="paragraph" w:styleId="71">
    <w:name w:val="toc 7"/>
    <w:basedOn w:val="a1"/>
    <w:next w:val="a1"/>
    <w:autoRedefine/>
    <w:uiPriority w:val="39"/>
    <w:unhideWhenUsed/>
    <w:rsid w:val="00151E2A"/>
    <w:pPr>
      <w:spacing w:after="100" w:line="259" w:lineRule="auto"/>
      <w:ind w:left="1320" w:firstLine="0"/>
      <w:jc w:val="left"/>
    </w:pPr>
    <w:rPr>
      <w:rFonts w:asciiTheme="minorHAnsi" w:eastAsiaTheme="minorEastAsia" w:hAnsiTheme="minorHAnsi"/>
      <w:sz w:val="22"/>
      <w:lang w:eastAsia="ru-RU"/>
    </w:rPr>
  </w:style>
  <w:style w:type="paragraph" w:styleId="81">
    <w:name w:val="toc 8"/>
    <w:basedOn w:val="a1"/>
    <w:next w:val="a1"/>
    <w:autoRedefine/>
    <w:uiPriority w:val="39"/>
    <w:unhideWhenUsed/>
    <w:rsid w:val="00151E2A"/>
    <w:pPr>
      <w:spacing w:after="100" w:line="259" w:lineRule="auto"/>
      <w:ind w:left="1540" w:firstLine="0"/>
      <w:jc w:val="left"/>
    </w:pPr>
    <w:rPr>
      <w:rFonts w:asciiTheme="minorHAnsi" w:eastAsiaTheme="minorEastAsia" w:hAnsiTheme="minorHAnsi"/>
      <w:sz w:val="22"/>
      <w:lang w:eastAsia="ru-RU"/>
    </w:rPr>
  </w:style>
  <w:style w:type="paragraph" w:styleId="91">
    <w:name w:val="toc 9"/>
    <w:basedOn w:val="a1"/>
    <w:next w:val="a1"/>
    <w:autoRedefine/>
    <w:uiPriority w:val="39"/>
    <w:unhideWhenUsed/>
    <w:rsid w:val="00151E2A"/>
    <w:pPr>
      <w:spacing w:after="100" w:line="259" w:lineRule="auto"/>
      <w:ind w:left="1760" w:firstLine="0"/>
      <w:jc w:val="left"/>
    </w:pPr>
    <w:rPr>
      <w:rFonts w:asciiTheme="minorHAnsi" w:eastAsiaTheme="minorEastAsia" w:hAnsiTheme="minorHAnsi"/>
      <w:sz w:val="22"/>
      <w:lang w:eastAsia="ru-RU"/>
    </w:rPr>
  </w:style>
  <w:style w:type="table" w:customStyle="1" w:styleId="321">
    <w:name w:val="Сетка таблицы321"/>
    <w:basedOn w:val="a3"/>
    <w:uiPriority w:val="59"/>
    <w:rsid w:val="00D72E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1"/>
    <w:link w:val="af2"/>
    <w:uiPriority w:val="99"/>
    <w:unhideWhenUsed/>
    <w:rsid w:val="00D71439"/>
    <w:pPr>
      <w:spacing w:line="240" w:lineRule="auto"/>
    </w:pPr>
    <w:rPr>
      <w:rFonts w:ascii="Segoe UI" w:hAnsi="Segoe UI" w:cs="Segoe UI"/>
      <w:sz w:val="18"/>
      <w:szCs w:val="18"/>
    </w:rPr>
  </w:style>
  <w:style w:type="character" w:customStyle="1" w:styleId="af2">
    <w:name w:val="Текст выноски Знак"/>
    <w:basedOn w:val="a2"/>
    <w:link w:val="af1"/>
    <w:uiPriority w:val="99"/>
    <w:rsid w:val="00D71439"/>
    <w:rPr>
      <w:rFonts w:ascii="Segoe UI" w:hAnsi="Segoe UI" w:cs="Segoe UI"/>
      <w:sz w:val="18"/>
      <w:szCs w:val="18"/>
    </w:rPr>
  </w:style>
  <w:style w:type="numbering" w:customStyle="1" w:styleId="17">
    <w:name w:val="Нет списка1"/>
    <w:next w:val="a4"/>
    <w:uiPriority w:val="99"/>
    <w:semiHidden/>
    <w:unhideWhenUsed/>
    <w:rsid w:val="00035B76"/>
  </w:style>
  <w:style w:type="table" w:customStyle="1" w:styleId="25">
    <w:name w:val="ТАБЛИЦА ДЛЯ ЗАПИСОК2"/>
    <w:basedOn w:val="a3"/>
    <w:next w:val="a5"/>
    <w:uiPriority w:val="59"/>
    <w:rsid w:val="00035B7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numbering" w:customStyle="1" w:styleId="1">
    <w:name w:val="Стиль1"/>
    <w:uiPriority w:val="99"/>
    <w:rsid w:val="00035B76"/>
    <w:pPr>
      <w:numPr>
        <w:numId w:val="3"/>
      </w:numPr>
    </w:pPr>
  </w:style>
  <w:style w:type="numbering" w:customStyle="1" w:styleId="2">
    <w:name w:val="Стиль2"/>
    <w:uiPriority w:val="99"/>
    <w:rsid w:val="00035B76"/>
    <w:pPr>
      <w:numPr>
        <w:numId w:val="4"/>
      </w:numPr>
    </w:pPr>
  </w:style>
  <w:style w:type="paragraph" w:customStyle="1" w:styleId="af3">
    <w:name w:val="Страница"/>
    <w:basedOn w:val="a8"/>
    <w:link w:val="af4"/>
    <w:autoRedefine/>
    <w:rsid w:val="00035B76"/>
    <w:pPr>
      <w:widowControl w:val="0"/>
      <w:spacing w:line="276" w:lineRule="auto"/>
      <w:jc w:val="right"/>
    </w:pPr>
  </w:style>
  <w:style w:type="character" w:customStyle="1" w:styleId="af4">
    <w:name w:val="Страница Знак"/>
    <w:basedOn w:val="a9"/>
    <w:link w:val="af3"/>
    <w:rsid w:val="00035B76"/>
    <w:rPr>
      <w:rFonts w:ascii="Times New Roman" w:hAnsi="Times New Roman"/>
      <w:sz w:val="24"/>
    </w:rPr>
  </w:style>
  <w:style w:type="paragraph" w:customStyle="1" w:styleId="18">
    <w:name w:val="Таблица_1"/>
    <w:basedOn w:val="ac"/>
    <w:next w:val="a1"/>
    <w:link w:val="19"/>
    <w:rsid w:val="00035B76"/>
    <w:pPr>
      <w:keepNext/>
      <w:widowControl w:val="0"/>
      <w:spacing w:before="0" w:after="120"/>
    </w:pPr>
  </w:style>
  <w:style w:type="paragraph" w:customStyle="1" w:styleId="1a">
    <w:name w:val="Рисунок_1"/>
    <w:basedOn w:val="ac"/>
    <w:next w:val="a1"/>
    <w:link w:val="1b"/>
    <w:rsid w:val="00035B76"/>
    <w:pPr>
      <w:keepNext/>
      <w:widowControl w:val="0"/>
      <w:spacing w:before="0" w:after="120"/>
    </w:pPr>
  </w:style>
  <w:style w:type="character" w:customStyle="1" w:styleId="ad">
    <w:name w:val="Название объекта Знак"/>
    <w:aliases w:val="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Знак Знак, Знак Знак"/>
    <w:basedOn w:val="a2"/>
    <w:link w:val="ac"/>
    <w:uiPriority w:val="35"/>
    <w:rsid w:val="00035B76"/>
    <w:rPr>
      <w:rFonts w:ascii="Times New Roman" w:hAnsi="Times New Roman"/>
      <w:b/>
      <w:iCs/>
      <w:sz w:val="20"/>
      <w:szCs w:val="18"/>
    </w:rPr>
  </w:style>
  <w:style w:type="character" w:customStyle="1" w:styleId="19">
    <w:name w:val="Таблица_1 Знак"/>
    <w:basedOn w:val="ad"/>
    <w:link w:val="18"/>
    <w:rsid w:val="00035B76"/>
    <w:rPr>
      <w:rFonts w:ascii="Times New Roman" w:hAnsi="Times New Roman"/>
      <w:b/>
      <w:iCs/>
      <w:sz w:val="20"/>
      <w:szCs w:val="18"/>
    </w:rPr>
  </w:style>
  <w:style w:type="character" w:customStyle="1" w:styleId="1b">
    <w:name w:val="Рисунок_1 Знак"/>
    <w:basedOn w:val="19"/>
    <w:link w:val="1a"/>
    <w:rsid w:val="00035B76"/>
    <w:rPr>
      <w:rFonts w:ascii="Times New Roman" w:hAnsi="Times New Roman"/>
      <w:b/>
      <w:iCs/>
      <w:sz w:val="20"/>
      <w:szCs w:val="18"/>
    </w:rPr>
  </w:style>
  <w:style w:type="paragraph" w:customStyle="1" w:styleId="af5">
    <w:name w:val="Для таблицы"/>
    <w:basedOn w:val="a1"/>
    <w:next w:val="a1"/>
    <w:qFormat/>
    <w:rsid w:val="00035B76"/>
    <w:pPr>
      <w:widowControl w:val="0"/>
      <w:spacing w:line="240" w:lineRule="auto"/>
      <w:ind w:firstLine="0"/>
      <w:jc w:val="center"/>
    </w:pPr>
    <w:rPr>
      <w:rFonts w:eastAsia="Calibri" w:cs="Times New Roman"/>
      <w:sz w:val="20"/>
    </w:rPr>
  </w:style>
  <w:style w:type="table" w:customStyle="1" w:styleId="1c">
    <w:name w:val="Сетка таблицы1"/>
    <w:basedOn w:val="a3"/>
    <w:next w:val="a5"/>
    <w:uiPriority w:val="59"/>
    <w:rsid w:val="0003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3"/>
    <w:next w:val="a5"/>
    <w:uiPriority w:val="59"/>
    <w:rsid w:val="0003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ый"/>
    <w:basedOn w:val="a1"/>
    <w:link w:val="S1"/>
    <w:qFormat/>
    <w:rsid w:val="000F19D1"/>
    <w:pPr>
      <w:spacing w:before="120" w:after="120" w:line="240" w:lineRule="auto"/>
    </w:pPr>
    <w:rPr>
      <w:rFonts w:eastAsia="Times New Roman" w:cs="Times New Roman"/>
      <w:szCs w:val="24"/>
      <w:lang w:eastAsia="ar-SA"/>
    </w:rPr>
  </w:style>
  <w:style w:type="character" w:customStyle="1" w:styleId="S1">
    <w:name w:val="S_Обычный Знак"/>
    <w:link w:val="S0"/>
    <w:locked/>
    <w:rsid w:val="000F19D1"/>
    <w:rPr>
      <w:rFonts w:ascii="Times New Roman" w:eastAsia="Times New Roman" w:hAnsi="Times New Roman" w:cs="Times New Roman"/>
      <w:sz w:val="24"/>
      <w:szCs w:val="24"/>
      <w:lang w:eastAsia="ar-SA"/>
    </w:rPr>
  </w:style>
  <w:style w:type="paragraph" w:customStyle="1" w:styleId="112">
    <w:name w:val="Табличный_таблица_11"/>
    <w:link w:val="113"/>
    <w:qFormat/>
    <w:rsid w:val="000F19D1"/>
    <w:pPr>
      <w:spacing w:after="0" w:line="240" w:lineRule="auto"/>
    </w:pPr>
    <w:rPr>
      <w:rFonts w:ascii="Times New Roman" w:eastAsia="Times New Roman" w:hAnsi="Times New Roman" w:cs="Times New Roman"/>
      <w:sz w:val="24"/>
      <w:lang w:eastAsia="ru-RU"/>
    </w:rPr>
  </w:style>
  <w:style w:type="character" w:customStyle="1" w:styleId="113">
    <w:name w:val="Табличный_таблица_11 Знак"/>
    <w:link w:val="112"/>
    <w:rsid w:val="000F19D1"/>
    <w:rPr>
      <w:rFonts w:ascii="Times New Roman" w:eastAsia="Times New Roman" w:hAnsi="Times New Roman" w:cs="Times New Roman"/>
      <w:sz w:val="24"/>
      <w:lang w:eastAsia="ru-RU"/>
    </w:rPr>
  </w:style>
  <w:style w:type="paragraph" w:customStyle="1" w:styleId="af6">
    <w:name w:val="табличный"/>
    <w:basedOn w:val="a1"/>
    <w:link w:val="af7"/>
    <w:qFormat/>
    <w:rsid w:val="000F19D1"/>
    <w:pPr>
      <w:spacing w:line="240" w:lineRule="auto"/>
      <w:ind w:firstLine="0"/>
      <w:jc w:val="center"/>
    </w:pPr>
    <w:rPr>
      <w:rFonts w:eastAsia="Times New Roman" w:cs="Times New Roman"/>
      <w:bCs/>
      <w:color w:val="000000"/>
      <w:szCs w:val="20"/>
      <w:lang w:eastAsia="ru-RU"/>
    </w:rPr>
  </w:style>
  <w:style w:type="character" w:customStyle="1" w:styleId="af7">
    <w:name w:val="табличный Знак"/>
    <w:basedOn w:val="a2"/>
    <w:link w:val="af6"/>
    <w:rsid w:val="000F19D1"/>
    <w:rPr>
      <w:rFonts w:ascii="Times New Roman" w:eastAsia="Times New Roman" w:hAnsi="Times New Roman" w:cs="Times New Roman"/>
      <w:bCs/>
      <w:color w:val="000000"/>
      <w:sz w:val="24"/>
      <w:szCs w:val="20"/>
      <w:lang w:eastAsia="ru-RU"/>
    </w:rPr>
  </w:style>
  <w:style w:type="character" w:styleId="af8">
    <w:name w:val="Strong"/>
    <w:aliases w:val="Раздел"/>
    <w:basedOn w:val="a2"/>
    <w:qFormat/>
    <w:rsid w:val="000F19D1"/>
    <w:rPr>
      <w:rFonts w:ascii="Times New Roman" w:eastAsia="Calibri" w:hAnsi="Times New Roman" w:cs="Times New Roman"/>
      <w:b w:val="0"/>
      <w:bCs w:val="0"/>
      <w:color w:val="auto"/>
      <w:kern w:val="36"/>
      <w:sz w:val="32"/>
      <w:szCs w:val="48"/>
      <w:lang w:eastAsia="ru-RU"/>
    </w:rPr>
  </w:style>
  <w:style w:type="character" w:customStyle="1" w:styleId="af0">
    <w:name w:val="Абзац списка Знак"/>
    <w:aliases w:val="Таблицы Знак,ПАРАГРАФ Знак,Абзац списка11 Знак,it_List1 Знак,Ненумерованный список Знак,основной диплом Знак,Введение Знак,3_Абзац списка Знак,СПИСКИ Знак,Галочки Знак,Текст 2-й уровень Знак"/>
    <w:basedOn w:val="a2"/>
    <w:link w:val="af"/>
    <w:uiPriority w:val="34"/>
    <w:rsid w:val="000F19D1"/>
    <w:rPr>
      <w:rFonts w:ascii="Times New Roman" w:hAnsi="Times New Roman"/>
      <w:sz w:val="24"/>
    </w:rPr>
  </w:style>
  <w:style w:type="paragraph" w:styleId="af9">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TabelTekst"/>
    <w:basedOn w:val="a1"/>
    <w:link w:val="afa"/>
    <w:uiPriority w:val="1"/>
    <w:unhideWhenUsed/>
    <w:rsid w:val="000F19D1"/>
    <w:pPr>
      <w:spacing w:after="120"/>
      <w:ind w:firstLine="0"/>
      <w:jc w:val="left"/>
    </w:pPr>
    <w:rPr>
      <w:rFonts w:asciiTheme="minorHAnsi" w:hAnsiTheme="minorHAnsi"/>
      <w:sz w:val="22"/>
    </w:rPr>
  </w:style>
  <w:style w:type="character" w:customStyle="1" w:styleId="afa">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2"/>
    <w:link w:val="af9"/>
    <w:uiPriority w:val="1"/>
    <w:rsid w:val="000F19D1"/>
  </w:style>
  <w:style w:type="paragraph" w:customStyle="1" w:styleId="114">
    <w:name w:val="Табличный_боковик_11"/>
    <w:link w:val="115"/>
    <w:qFormat/>
    <w:rsid w:val="000F19D1"/>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0F19D1"/>
    <w:rPr>
      <w:rFonts w:ascii="Times New Roman" w:eastAsia="Times New Roman" w:hAnsi="Times New Roman" w:cs="Times New Roman"/>
      <w:szCs w:val="24"/>
      <w:lang w:eastAsia="ru-RU"/>
    </w:rPr>
  </w:style>
  <w:style w:type="paragraph" w:customStyle="1" w:styleId="1d">
    <w:name w:val="Подпункт 1"/>
    <w:basedOn w:val="3"/>
    <w:link w:val="1e"/>
    <w:qFormat/>
    <w:rsid w:val="000F19D1"/>
    <w:pPr>
      <w:numPr>
        <w:ilvl w:val="0"/>
        <w:numId w:val="0"/>
      </w:numPr>
      <w:spacing w:before="0" w:after="60"/>
      <w:ind w:firstLine="709"/>
    </w:pPr>
    <w:rPr>
      <w:bCs/>
      <w:sz w:val="28"/>
      <w:lang w:eastAsia="ru-RU"/>
    </w:rPr>
  </w:style>
  <w:style w:type="character" w:customStyle="1" w:styleId="1e">
    <w:name w:val="Подпункт 1 Знак"/>
    <w:basedOn w:val="32"/>
    <w:link w:val="1d"/>
    <w:rsid w:val="000F19D1"/>
    <w:rPr>
      <w:rFonts w:ascii="Times New Roman" w:eastAsiaTheme="majorEastAsia" w:hAnsi="Times New Roman" w:cstheme="majorBidi"/>
      <w:b/>
      <w:bCs/>
      <w:sz w:val="28"/>
      <w:szCs w:val="24"/>
      <w:lang w:eastAsia="ru-RU"/>
    </w:rPr>
  </w:style>
  <w:style w:type="paragraph" w:customStyle="1" w:styleId="afb">
    <w:name w:val="Обычн"/>
    <w:basedOn w:val="a1"/>
    <w:link w:val="afc"/>
    <w:qFormat/>
    <w:rsid w:val="000F19D1"/>
    <w:pPr>
      <w:spacing w:line="240" w:lineRule="auto"/>
      <w:ind w:firstLine="0"/>
      <w:jc w:val="left"/>
    </w:pPr>
    <w:rPr>
      <w:rFonts w:eastAsia="Times New Roman" w:cs="Times New Roman"/>
      <w:szCs w:val="36"/>
      <w:lang w:eastAsia="ru-RU"/>
    </w:rPr>
  </w:style>
  <w:style w:type="character" w:customStyle="1" w:styleId="afc">
    <w:name w:val="Обычн Знак"/>
    <w:basedOn w:val="a2"/>
    <w:link w:val="afb"/>
    <w:rsid w:val="000F19D1"/>
    <w:rPr>
      <w:rFonts w:ascii="Times New Roman" w:eastAsia="Times New Roman" w:hAnsi="Times New Roman" w:cs="Times New Roman"/>
      <w:sz w:val="24"/>
      <w:szCs w:val="36"/>
      <w:lang w:eastAsia="ru-RU"/>
    </w:rPr>
  </w:style>
  <w:style w:type="character" w:customStyle="1" w:styleId="1f">
    <w:name w:val="Неразрешенное упоминание1"/>
    <w:basedOn w:val="a2"/>
    <w:uiPriority w:val="99"/>
    <w:semiHidden/>
    <w:unhideWhenUsed/>
    <w:rsid w:val="000F19D1"/>
    <w:rPr>
      <w:color w:val="605E5C"/>
      <w:shd w:val="clear" w:color="auto" w:fill="E1DFDD"/>
    </w:rPr>
  </w:style>
  <w:style w:type="paragraph" w:styleId="afd">
    <w:name w:val="No Spacing"/>
    <w:link w:val="afe"/>
    <w:uiPriority w:val="1"/>
    <w:qFormat/>
    <w:rsid w:val="000F19D1"/>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0F19D1"/>
    <w:rPr>
      <w:rFonts w:ascii="Calibri" w:eastAsia="Times New Roman" w:hAnsi="Calibri" w:cs="Times New Roman"/>
    </w:rPr>
  </w:style>
  <w:style w:type="paragraph" w:customStyle="1" w:styleId="5">
    <w:name w:val="Заголовок 5ПСНсписок"/>
    <w:basedOn w:val="a1"/>
    <w:semiHidden/>
    <w:qFormat/>
    <w:rsid w:val="000F19D1"/>
    <w:pPr>
      <w:keepNext/>
      <w:keepLines/>
      <w:numPr>
        <w:ilvl w:val="2"/>
        <w:numId w:val="6"/>
      </w:numPr>
      <w:spacing w:before="160" w:after="120" w:line="240" w:lineRule="auto"/>
      <w:jc w:val="left"/>
      <w:outlineLvl w:val="3"/>
    </w:pPr>
    <w:rPr>
      <w:rFonts w:eastAsia="Times New Roman" w:cs="Times New Roman"/>
      <w:b/>
      <w:bCs/>
      <w:iCs/>
      <w:color w:val="2E74B5" w:themeColor="accent1" w:themeShade="BF"/>
      <w:szCs w:val="24"/>
      <w:lang w:val="en-US"/>
    </w:rPr>
  </w:style>
  <w:style w:type="character" w:customStyle="1" w:styleId="aff">
    <w:name w:val="_Обычный Знак"/>
    <w:link w:val="aff0"/>
    <w:locked/>
    <w:rsid w:val="000F19D1"/>
    <w:rPr>
      <w:rFonts w:ascii="Times New Roman" w:hAnsi="Times New Roman"/>
      <w:sz w:val="24"/>
    </w:rPr>
  </w:style>
  <w:style w:type="paragraph" w:customStyle="1" w:styleId="aff0">
    <w:name w:val="_Обычный"/>
    <w:basedOn w:val="a1"/>
    <w:link w:val="aff"/>
    <w:qFormat/>
    <w:rsid w:val="000F19D1"/>
    <w:pPr>
      <w:widowControl w:val="0"/>
      <w:spacing w:before="120" w:line="240" w:lineRule="auto"/>
      <w:contextualSpacing/>
    </w:pPr>
  </w:style>
  <w:style w:type="table" w:customStyle="1" w:styleId="170">
    <w:name w:val="Сетка таблицы17"/>
    <w:basedOn w:val="a3"/>
    <w:next w:val="a5"/>
    <w:uiPriority w:val="59"/>
    <w:rsid w:val="000F19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0F19D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116">
    <w:name w:val="1_1 Список ненумерной Знак"/>
    <w:link w:val="110"/>
    <w:locked/>
    <w:rsid w:val="000F19D1"/>
    <w:rPr>
      <w:rFonts w:ascii="Times New Roman" w:hAnsi="Times New Roman"/>
      <w:sz w:val="24"/>
      <w:szCs w:val="26"/>
    </w:rPr>
  </w:style>
  <w:style w:type="paragraph" w:customStyle="1" w:styleId="110">
    <w:name w:val="1_1 Список ненумерной"/>
    <w:basedOn w:val="a1"/>
    <w:link w:val="116"/>
    <w:qFormat/>
    <w:rsid w:val="000F19D1"/>
    <w:pPr>
      <w:numPr>
        <w:numId w:val="7"/>
      </w:numPr>
      <w:snapToGrid w:val="0"/>
      <w:spacing w:after="40" w:line="240" w:lineRule="auto"/>
      <w:ind w:left="0" w:firstLine="284"/>
      <w:contextualSpacing/>
    </w:pPr>
    <w:rPr>
      <w:szCs w:val="26"/>
    </w:rPr>
  </w:style>
  <w:style w:type="numbering" w:customStyle="1" w:styleId="1111123">
    <w:name w:val="1 / 1.1 / 1.1.23"/>
    <w:rsid w:val="000F19D1"/>
    <w:pPr>
      <w:numPr>
        <w:numId w:val="8"/>
      </w:numPr>
    </w:pPr>
  </w:style>
  <w:style w:type="table" w:customStyle="1" w:styleId="TableGridReport11">
    <w:name w:val="Table Grid Report11"/>
    <w:basedOn w:val="a3"/>
    <w:next w:val="a5"/>
    <w:uiPriority w:val="59"/>
    <w:rsid w:val="000F1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4"/>
    <w:next w:val="111111"/>
    <w:semiHidden/>
    <w:unhideWhenUsed/>
    <w:rsid w:val="000F19D1"/>
    <w:pPr>
      <w:numPr>
        <w:numId w:val="9"/>
      </w:numPr>
    </w:pPr>
  </w:style>
  <w:style w:type="numbering" w:styleId="111111">
    <w:name w:val="Outline List 2"/>
    <w:aliases w:val="1 / 1.1 / 1.1."/>
    <w:basedOn w:val="a4"/>
    <w:semiHidden/>
    <w:unhideWhenUsed/>
    <w:rsid w:val="000F19D1"/>
    <w:pPr>
      <w:numPr>
        <w:numId w:val="32"/>
      </w:numPr>
    </w:pPr>
  </w:style>
  <w:style w:type="character" w:styleId="aff1">
    <w:name w:val="annotation reference"/>
    <w:basedOn w:val="a2"/>
    <w:uiPriority w:val="99"/>
    <w:unhideWhenUsed/>
    <w:rsid w:val="000F19D1"/>
    <w:rPr>
      <w:sz w:val="16"/>
      <w:szCs w:val="16"/>
    </w:rPr>
  </w:style>
  <w:style w:type="paragraph" w:styleId="aff2">
    <w:name w:val="annotation text"/>
    <w:basedOn w:val="a1"/>
    <w:link w:val="aff3"/>
    <w:uiPriority w:val="99"/>
    <w:unhideWhenUsed/>
    <w:rsid w:val="000F19D1"/>
    <w:pPr>
      <w:widowControl w:val="0"/>
      <w:spacing w:line="240" w:lineRule="auto"/>
    </w:pPr>
    <w:rPr>
      <w:sz w:val="20"/>
      <w:szCs w:val="20"/>
    </w:rPr>
  </w:style>
  <w:style w:type="character" w:customStyle="1" w:styleId="aff3">
    <w:name w:val="Текст примечания Знак"/>
    <w:basedOn w:val="a2"/>
    <w:link w:val="aff2"/>
    <w:uiPriority w:val="99"/>
    <w:rsid w:val="000F19D1"/>
    <w:rPr>
      <w:rFonts w:ascii="Times New Roman" w:hAnsi="Times New Roman"/>
      <w:sz w:val="20"/>
      <w:szCs w:val="20"/>
    </w:rPr>
  </w:style>
  <w:style w:type="paragraph" w:styleId="aff4">
    <w:name w:val="annotation subject"/>
    <w:basedOn w:val="aff2"/>
    <w:next w:val="aff2"/>
    <w:link w:val="aff5"/>
    <w:uiPriority w:val="99"/>
    <w:semiHidden/>
    <w:unhideWhenUsed/>
    <w:rsid w:val="000F19D1"/>
    <w:rPr>
      <w:b/>
      <w:bCs/>
    </w:rPr>
  </w:style>
  <w:style w:type="character" w:customStyle="1" w:styleId="aff5">
    <w:name w:val="Тема примечания Знак"/>
    <w:basedOn w:val="aff3"/>
    <w:link w:val="aff4"/>
    <w:uiPriority w:val="99"/>
    <w:semiHidden/>
    <w:rsid w:val="000F19D1"/>
    <w:rPr>
      <w:rFonts w:ascii="Times New Roman" w:hAnsi="Times New Roman"/>
      <w:b/>
      <w:bCs/>
      <w:sz w:val="20"/>
      <w:szCs w:val="20"/>
    </w:rPr>
  </w:style>
  <w:style w:type="paragraph" w:customStyle="1" w:styleId="001">
    <w:name w:val="00 нумерованный список 1 уровень"/>
    <w:basedOn w:val="a1"/>
    <w:rsid w:val="004267F5"/>
    <w:pPr>
      <w:numPr>
        <w:numId w:val="11"/>
      </w:numPr>
      <w:spacing w:line="319" w:lineRule="auto"/>
      <w:ind w:left="1080"/>
    </w:pPr>
    <w:rPr>
      <w:rFonts w:eastAsia="Times New Roman" w:cs="Times New Roman"/>
      <w:szCs w:val="28"/>
      <w:lang w:eastAsia="ru-RU"/>
    </w:rPr>
  </w:style>
  <w:style w:type="table" w:customStyle="1" w:styleId="130">
    <w:name w:val="Сетка таблицы1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6">
    <w:name w:val="Текст сноски Знак"/>
    <w:aliases w:val="Текст сноски Знак1 Знак Знак,Текст сноски Знак Знак Знак Знак,Текст сноски Знак Знак Знак1,Текст сноски-FN Знак,Oaeno niinee-FN Знак,Oaeno niinee Ciae Знак,Table_Footnote_last Знак,Текст сноски Знак2 Знак Знак Знак Знак Знак"/>
    <w:basedOn w:val="a2"/>
    <w:link w:val="aff7"/>
    <w:rsid w:val="007A73D7"/>
    <w:rPr>
      <w:sz w:val="20"/>
      <w:szCs w:val="20"/>
    </w:rPr>
  </w:style>
  <w:style w:type="paragraph" w:styleId="aff7">
    <w:name w:val="footnote text"/>
    <w:aliases w:val="Текст сноски Знак1 Знак,Текст сноски Знак Знак Знак,Текст сноски Знак Знак,Текст сноски-FN,Oaeno niinee-FN,Oaeno niinee Ciae,Table_Footnote_last,Текст сноски Знак2 Знак Знак Знак Знак,Текст сноски Знак1 Знак Знак Знак Знак Знак"/>
    <w:basedOn w:val="a1"/>
    <w:link w:val="aff6"/>
    <w:unhideWhenUsed/>
    <w:rsid w:val="007A73D7"/>
    <w:pPr>
      <w:spacing w:line="240" w:lineRule="auto"/>
      <w:ind w:firstLine="0"/>
      <w:jc w:val="left"/>
    </w:pPr>
    <w:rPr>
      <w:rFonts w:asciiTheme="minorHAnsi" w:hAnsiTheme="minorHAnsi"/>
      <w:sz w:val="20"/>
      <w:szCs w:val="20"/>
    </w:rPr>
  </w:style>
  <w:style w:type="character" w:customStyle="1" w:styleId="1f0">
    <w:name w:val="Текст сноски Знак1"/>
    <w:basedOn w:val="a2"/>
    <w:uiPriority w:val="99"/>
    <w:semiHidden/>
    <w:rsid w:val="007A73D7"/>
    <w:rPr>
      <w:rFonts w:ascii="Times New Roman" w:hAnsi="Times New Roman"/>
      <w:sz w:val="20"/>
      <w:szCs w:val="20"/>
    </w:rPr>
  </w:style>
  <w:style w:type="character" w:styleId="aff8">
    <w:name w:val="footnote reference"/>
    <w:aliases w:val="Знак сноски-FN,Ciae niinee-FN,Знак сноски 1"/>
    <w:basedOn w:val="a2"/>
    <w:unhideWhenUsed/>
    <w:rsid w:val="007A73D7"/>
    <w:rPr>
      <w:vertAlign w:val="superscript"/>
    </w:rPr>
  </w:style>
  <w:style w:type="paragraph" w:customStyle="1" w:styleId="Default">
    <w:name w:val="Default"/>
    <w:rsid w:val="007A73D7"/>
    <w:pPr>
      <w:autoSpaceDE w:val="0"/>
      <w:autoSpaceDN w:val="0"/>
      <w:adjustRightInd w:val="0"/>
      <w:spacing w:after="0" w:line="240" w:lineRule="auto"/>
    </w:pPr>
    <w:rPr>
      <w:rFonts w:ascii="Arial" w:hAnsi="Arial" w:cs="Arial"/>
      <w:color w:val="000000"/>
      <w:sz w:val="24"/>
      <w:szCs w:val="24"/>
    </w:rPr>
  </w:style>
  <w:style w:type="paragraph" w:styleId="27">
    <w:name w:val="Body Text 2"/>
    <w:basedOn w:val="a1"/>
    <w:link w:val="28"/>
    <w:uiPriority w:val="99"/>
    <w:rsid w:val="007A73D7"/>
    <w:pPr>
      <w:spacing w:after="120" w:line="480" w:lineRule="auto"/>
      <w:ind w:firstLine="0"/>
      <w:jc w:val="left"/>
    </w:pPr>
    <w:rPr>
      <w:rFonts w:eastAsia="Times New Roman" w:cs="Times New Roman"/>
      <w:szCs w:val="24"/>
      <w:lang w:eastAsia="ru-RU"/>
    </w:rPr>
  </w:style>
  <w:style w:type="character" w:customStyle="1" w:styleId="28">
    <w:name w:val="Основной текст 2 Знак"/>
    <w:basedOn w:val="a2"/>
    <w:link w:val="27"/>
    <w:uiPriority w:val="99"/>
    <w:rsid w:val="007A73D7"/>
    <w:rPr>
      <w:rFonts w:ascii="Times New Roman" w:eastAsia="Times New Roman" w:hAnsi="Times New Roman" w:cs="Times New Roman"/>
      <w:sz w:val="24"/>
      <w:szCs w:val="24"/>
      <w:lang w:eastAsia="ru-RU"/>
    </w:rPr>
  </w:style>
  <w:style w:type="paragraph" w:customStyle="1" w:styleId="aff9">
    <w:name w:val="Стиль алаеваМаркированный список + По ширине Междустр.интервал:  по..."/>
    <w:basedOn w:val="a1"/>
    <w:link w:val="affa"/>
    <w:autoRedefine/>
    <w:rsid w:val="007A73D7"/>
    <w:pPr>
      <w:tabs>
        <w:tab w:val="num" w:pos="1418"/>
      </w:tabs>
      <w:spacing w:before="120" w:after="120" w:line="360" w:lineRule="auto"/>
      <w:ind w:left="1418" w:hanging="567"/>
    </w:pPr>
    <w:rPr>
      <w:rFonts w:ascii="Arial" w:eastAsia="Times New Roman" w:hAnsi="Arial" w:cs="Times New Roman"/>
      <w:snapToGrid w:val="0"/>
      <w:sz w:val="22"/>
      <w:szCs w:val="24"/>
      <w:lang w:eastAsia="ru-RU"/>
    </w:rPr>
  </w:style>
  <w:style w:type="character" w:customStyle="1" w:styleId="affa">
    <w:name w:val="Стиль алаеваМаркированный список + По ширине Междустр.интервал:  по... Знак Знак"/>
    <w:basedOn w:val="a2"/>
    <w:link w:val="aff9"/>
    <w:rsid w:val="007A73D7"/>
    <w:rPr>
      <w:rFonts w:ascii="Arial" w:eastAsia="Times New Roman" w:hAnsi="Arial" w:cs="Times New Roman"/>
      <w:snapToGrid w:val="0"/>
      <w:szCs w:val="24"/>
      <w:lang w:eastAsia="ru-RU"/>
    </w:rPr>
  </w:style>
  <w:style w:type="character" w:customStyle="1" w:styleId="apple-converted-space">
    <w:name w:val="apple-converted-space"/>
    <w:basedOn w:val="a2"/>
    <w:rsid w:val="007A73D7"/>
  </w:style>
  <w:style w:type="character" w:customStyle="1" w:styleId="1f1">
    <w:name w:val="Стиль1 Знак"/>
    <w:basedOn w:val="af0"/>
    <w:rsid w:val="007A73D7"/>
    <w:rPr>
      <w:rFonts w:ascii="Times New Roman" w:hAnsi="Times New Roman" w:cs="Times New Roman"/>
      <w:b/>
      <w:sz w:val="24"/>
    </w:rPr>
  </w:style>
  <w:style w:type="paragraph" w:customStyle="1" w:styleId="210">
    <w:name w:val="Стиль21"/>
    <w:basedOn w:val="af"/>
    <w:link w:val="211"/>
    <w:qFormat/>
    <w:rsid w:val="007A73D7"/>
    <w:pPr>
      <w:spacing w:line="360" w:lineRule="auto"/>
      <w:ind w:left="1069" w:hanging="360"/>
    </w:pPr>
    <w:rPr>
      <w:rFonts w:cs="Times New Roman"/>
      <w:b/>
      <w:sz w:val="28"/>
    </w:rPr>
  </w:style>
  <w:style w:type="character" w:customStyle="1" w:styleId="211">
    <w:name w:val="Стиль21 Знак"/>
    <w:basedOn w:val="a2"/>
    <w:link w:val="210"/>
    <w:rsid w:val="007A73D7"/>
    <w:rPr>
      <w:rFonts w:ascii="Times New Roman" w:hAnsi="Times New Roman" w:cs="Times New Roman"/>
      <w:b/>
      <w:sz w:val="28"/>
    </w:rPr>
  </w:style>
  <w:style w:type="paragraph" w:customStyle="1" w:styleId="34">
    <w:name w:val="Стиль3"/>
    <w:basedOn w:val="210"/>
    <w:link w:val="35"/>
    <w:qFormat/>
    <w:rsid w:val="007A73D7"/>
    <w:pPr>
      <w:numPr>
        <w:ilvl w:val="2"/>
      </w:numPr>
      <w:ind w:left="1069" w:firstLine="709"/>
    </w:pPr>
    <w:rPr>
      <w:sz w:val="24"/>
    </w:rPr>
  </w:style>
  <w:style w:type="paragraph" w:styleId="affb">
    <w:name w:val="Normal (Web)"/>
    <w:aliases w:val="Обычный (Web)1,Обычный (Web)"/>
    <w:basedOn w:val="a1"/>
    <w:link w:val="affc"/>
    <w:unhideWhenUsed/>
    <w:rsid w:val="007A73D7"/>
    <w:pPr>
      <w:spacing w:before="100" w:beforeAutospacing="1" w:after="100" w:afterAutospacing="1" w:line="240" w:lineRule="auto"/>
      <w:ind w:firstLine="0"/>
      <w:jc w:val="left"/>
    </w:pPr>
    <w:rPr>
      <w:rFonts w:eastAsia="Times New Roman" w:cs="Times New Roman"/>
      <w:szCs w:val="24"/>
      <w:lang w:eastAsia="ru-RU"/>
    </w:rPr>
  </w:style>
  <w:style w:type="paragraph" w:styleId="affd">
    <w:name w:val="List Number"/>
    <w:basedOn w:val="a1"/>
    <w:unhideWhenUsed/>
    <w:rsid w:val="007A73D7"/>
    <w:pPr>
      <w:spacing w:after="200"/>
      <w:ind w:firstLine="0"/>
      <w:contextualSpacing/>
      <w:jc w:val="left"/>
    </w:pPr>
    <w:rPr>
      <w:rFonts w:asciiTheme="minorHAnsi" w:hAnsiTheme="minorHAnsi"/>
      <w:sz w:val="22"/>
    </w:rPr>
  </w:style>
  <w:style w:type="table" w:customStyle="1" w:styleId="92">
    <w:name w:val="Сетка таблицы9"/>
    <w:basedOn w:val="a3"/>
    <w:uiPriority w:val="9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
    <w:name w:val="Основной текст 2 Знак2"/>
    <w:uiPriority w:val="99"/>
    <w:rsid w:val="007A73D7"/>
    <w:rPr>
      <w:rFonts w:eastAsia="Times New Roman"/>
      <w:sz w:val="24"/>
      <w:szCs w:val="24"/>
      <w:lang w:eastAsia="ru-RU"/>
    </w:rPr>
  </w:style>
  <w:style w:type="character" w:styleId="affe">
    <w:name w:val="Emphasis"/>
    <w:qFormat/>
    <w:rsid w:val="007A73D7"/>
    <w:rPr>
      <w:i/>
      <w:iCs/>
    </w:rPr>
  </w:style>
  <w:style w:type="paragraph" w:customStyle="1" w:styleId="font5">
    <w:name w:val="font5"/>
    <w:basedOn w:val="a1"/>
    <w:rsid w:val="007A73D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6">
    <w:name w:val="font6"/>
    <w:basedOn w:val="a1"/>
    <w:rsid w:val="007A73D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7">
    <w:name w:val="font7"/>
    <w:basedOn w:val="a1"/>
    <w:rsid w:val="007A73D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8">
    <w:name w:val="font8"/>
    <w:basedOn w:val="a1"/>
    <w:rsid w:val="007A73D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63">
    <w:name w:val="xl63"/>
    <w:basedOn w:val="a1"/>
    <w:rsid w:val="007A73D7"/>
    <w:pP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4">
    <w:name w:val="xl64"/>
    <w:basedOn w:val="a1"/>
    <w:rsid w:val="007A73D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65">
    <w:name w:val="xl65"/>
    <w:basedOn w:val="a1"/>
    <w:rsid w:val="007A73D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6">
    <w:name w:val="xl66"/>
    <w:basedOn w:val="a1"/>
    <w:rsid w:val="007A73D7"/>
    <w:pP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7">
    <w:name w:val="xl67"/>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8">
    <w:name w:val="xl68"/>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9">
    <w:name w:val="xl69"/>
    <w:basedOn w:val="a1"/>
    <w:rsid w:val="007A73D7"/>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1"/>
    <w:rsid w:val="007A73D7"/>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1">
    <w:name w:val="xl71"/>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72">
    <w:name w:val="xl72"/>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3">
    <w:name w:val="xl73"/>
    <w:basedOn w:val="a1"/>
    <w:rsid w:val="007A73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4">
    <w:name w:val="xl74"/>
    <w:basedOn w:val="a1"/>
    <w:rsid w:val="007A73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1"/>
    <w:rsid w:val="007A73D7"/>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6">
    <w:name w:val="xl7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7">
    <w:name w:val="xl77"/>
    <w:basedOn w:val="a1"/>
    <w:rsid w:val="007A73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1"/>
    <w:rsid w:val="007A73D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
    <w:name w:val="xl79"/>
    <w:basedOn w:val="a1"/>
    <w:rsid w:val="007A73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0">
    <w:name w:val="xl80"/>
    <w:basedOn w:val="a1"/>
    <w:rsid w:val="007A73D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
    <w:name w:val="xl81"/>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82">
    <w:name w:val="xl82"/>
    <w:basedOn w:val="a1"/>
    <w:rsid w:val="007A73D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3">
    <w:name w:val="xl83"/>
    <w:basedOn w:val="a1"/>
    <w:rsid w:val="007A73D7"/>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4">
    <w:name w:val="xl84"/>
    <w:basedOn w:val="a1"/>
    <w:rsid w:val="007A73D7"/>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
    <w:name w:val="xl85"/>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
    <w:name w:val="xl86"/>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
    <w:name w:val="xl87"/>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8">
    <w:name w:val="xl88"/>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9">
    <w:name w:val="xl89"/>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0">
    <w:name w:val="xl90"/>
    <w:basedOn w:val="a1"/>
    <w:rsid w:val="007A73D7"/>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1">
    <w:name w:val="xl91"/>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2">
    <w:name w:val="xl92"/>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3">
    <w:name w:val="xl93"/>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4">
    <w:name w:val="xl94"/>
    <w:basedOn w:val="a1"/>
    <w:rsid w:val="007A73D7"/>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5">
    <w:name w:val="xl95"/>
    <w:basedOn w:val="a1"/>
    <w:rsid w:val="007A73D7"/>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6">
    <w:name w:val="xl96"/>
    <w:basedOn w:val="a1"/>
    <w:rsid w:val="007A73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7">
    <w:name w:val="xl97"/>
    <w:basedOn w:val="a1"/>
    <w:rsid w:val="007A73D7"/>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8">
    <w:name w:val="xl98"/>
    <w:basedOn w:val="a1"/>
    <w:rsid w:val="007A73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9">
    <w:name w:val="xl99"/>
    <w:basedOn w:val="a1"/>
    <w:rsid w:val="007A73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0">
    <w:name w:val="xl100"/>
    <w:basedOn w:val="a1"/>
    <w:rsid w:val="007A73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1">
    <w:name w:val="xl101"/>
    <w:basedOn w:val="a1"/>
    <w:rsid w:val="007A73D7"/>
    <w:pPr>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2">
    <w:name w:val="xl102"/>
    <w:basedOn w:val="a1"/>
    <w:rsid w:val="007A73D7"/>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3">
    <w:name w:val="xl103"/>
    <w:basedOn w:val="a1"/>
    <w:rsid w:val="007A73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1"/>
    <w:rsid w:val="007A73D7"/>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5">
    <w:name w:val="xl105"/>
    <w:basedOn w:val="a1"/>
    <w:rsid w:val="007A73D7"/>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6">
    <w:name w:val="xl106"/>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7">
    <w:name w:val="xl107"/>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8">
    <w:name w:val="xl108"/>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09">
    <w:name w:val="xl109"/>
    <w:basedOn w:val="a1"/>
    <w:rsid w:val="007A73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0">
    <w:name w:val="xl110"/>
    <w:basedOn w:val="a1"/>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1">
    <w:name w:val="xl111"/>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2">
    <w:name w:val="xl112"/>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3">
    <w:name w:val="xl113"/>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4">
    <w:name w:val="xl114"/>
    <w:basedOn w:val="a1"/>
    <w:rsid w:val="007A73D7"/>
    <w:pPr>
      <w:pBdr>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5">
    <w:name w:val="xl115"/>
    <w:basedOn w:val="a1"/>
    <w:rsid w:val="007A73D7"/>
    <w:pPr>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6">
    <w:name w:val="xl116"/>
    <w:basedOn w:val="a1"/>
    <w:rsid w:val="007A73D7"/>
    <w:pPr>
      <w:pBdr>
        <w:top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7">
    <w:name w:val="xl117"/>
    <w:basedOn w:val="a1"/>
    <w:rsid w:val="007A73D7"/>
    <w:pPr>
      <w:pBdr>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8">
    <w:name w:val="xl118"/>
    <w:basedOn w:val="a1"/>
    <w:rsid w:val="007A73D7"/>
    <w:pPr>
      <w:pBdr>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9">
    <w:name w:val="xl119"/>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0">
    <w:name w:val="xl120"/>
    <w:basedOn w:val="a1"/>
    <w:rsid w:val="007A73D7"/>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1">
    <w:name w:val="xl121"/>
    <w:basedOn w:val="a1"/>
    <w:rsid w:val="007A73D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f">
    <w:name w:val="Body Text Indent"/>
    <w:basedOn w:val="a1"/>
    <w:link w:val="afff0"/>
    <w:uiPriority w:val="99"/>
    <w:rsid w:val="007A73D7"/>
    <w:pPr>
      <w:widowControl w:val="0"/>
      <w:spacing w:line="240" w:lineRule="auto"/>
      <w:ind w:left="720" w:firstLine="720"/>
    </w:pPr>
    <w:rPr>
      <w:rFonts w:eastAsia="Times New Roman" w:cs="Times New Roman"/>
      <w:szCs w:val="24"/>
      <w:lang w:eastAsia="ru-RU"/>
    </w:rPr>
  </w:style>
  <w:style w:type="character" w:customStyle="1" w:styleId="afff0">
    <w:name w:val="Основной текст с отступом Знак"/>
    <w:basedOn w:val="a2"/>
    <w:link w:val="afff"/>
    <w:uiPriority w:val="99"/>
    <w:rsid w:val="007A73D7"/>
    <w:rPr>
      <w:rFonts w:ascii="Times New Roman" w:eastAsia="Times New Roman" w:hAnsi="Times New Roman" w:cs="Times New Roman"/>
      <w:sz w:val="24"/>
      <w:szCs w:val="24"/>
      <w:lang w:eastAsia="ru-RU"/>
    </w:rPr>
  </w:style>
  <w:style w:type="character" w:customStyle="1" w:styleId="ConsPlusNormal">
    <w:name w:val="ConsPlusNormal Знак"/>
    <w:basedOn w:val="a2"/>
    <w:link w:val="ConsPlusNormal0"/>
    <w:locked/>
    <w:rsid w:val="007A73D7"/>
    <w:rPr>
      <w:rFonts w:ascii="Arial" w:hAnsi="Arial" w:cs="Arial"/>
      <w:lang w:eastAsia="ru-RU"/>
    </w:rPr>
  </w:style>
  <w:style w:type="paragraph" w:customStyle="1" w:styleId="ConsPlusNormal0">
    <w:name w:val="ConsPlusNormal"/>
    <w:link w:val="ConsPlusNormal"/>
    <w:rsid w:val="007A73D7"/>
    <w:pPr>
      <w:widowControl w:val="0"/>
      <w:autoSpaceDE w:val="0"/>
      <w:autoSpaceDN w:val="0"/>
      <w:adjustRightInd w:val="0"/>
      <w:spacing w:after="0" w:line="240" w:lineRule="auto"/>
      <w:ind w:firstLine="720"/>
    </w:pPr>
    <w:rPr>
      <w:rFonts w:ascii="Arial" w:hAnsi="Arial" w:cs="Arial"/>
      <w:lang w:eastAsia="ru-RU"/>
    </w:rPr>
  </w:style>
  <w:style w:type="paragraph" w:customStyle="1" w:styleId="ConsPlusTitle">
    <w:name w:val="ConsPlusTitle"/>
    <w:rsid w:val="007A73D7"/>
    <w:pPr>
      <w:widowControl w:val="0"/>
      <w:autoSpaceDE w:val="0"/>
      <w:autoSpaceDN w:val="0"/>
      <w:adjustRightInd w:val="0"/>
      <w:spacing w:after="0" w:line="240" w:lineRule="auto"/>
    </w:pPr>
    <w:rPr>
      <w:rFonts w:ascii="Calibri" w:eastAsiaTheme="minorEastAsia" w:hAnsi="Calibri" w:cs="Calibri"/>
      <w:b/>
      <w:bCs/>
      <w:lang w:eastAsia="ru-RU"/>
    </w:rPr>
  </w:style>
  <w:style w:type="character" w:customStyle="1" w:styleId="afff1">
    <w:name w:val="Текст концевой сноски Знак"/>
    <w:basedOn w:val="a2"/>
    <w:link w:val="afff2"/>
    <w:rsid w:val="007A73D7"/>
    <w:rPr>
      <w:sz w:val="20"/>
      <w:szCs w:val="20"/>
    </w:rPr>
  </w:style>
  <w:style w:type="paragraph" w:styleId="afff2">
    <w:name w:val="endnote text"/>
    <w:basedOn w:val="a1"/>
    <w:link w:val="afff1"/>
    <w:unhideWhenUsed/>
    <w:rsid w:val="007A73D7"/>
    <w:pPr>
      <w:spacing w:line="240" w:lineRule="auto"/>
      <w:ind w:firstLine="0"/>
      <w:jc w:val="left"/>
    </w:pPr>
    <w:rPr>
      <w:rFonts w:asciiTheme="minorHAnsi" w:hAnsiTheme="minorHAnsi"/>
      <w:sz w:val="20"/>
      <w:szCs w:val="20"/>
    </w:rPr>
  </w:style>
  <w:style w:type="character" w:customStyle="1" w:styleId="1f2">
    <w:name w:val="Текст концевой сноски Знак1"/>
    <w:basedOn w:val="a2"/>
    <w:uiPriority w:val="99"/>
    <w:semiHidden/>
    <w:rsid w:val="007A73D7"/>
    <w:rPr>
      <w:rFonts w:ascii="Times New Roman" w:hAnsi="Times New Roman"/>
      <w:sz w:val="20"/>
      <w:szCs w:val="20"/>
    </w:rPr>
  </w:style>
  <w:style w:type="paragraph" w:styleId="29">
    <w:name w:val="Body Text Indent 2"/>
    <w:aliases w:val="Основной текст с отступом 2 Знак1, Знак1 Знак1,Знак1 Знак1,Основной текст с отступом 2 Знак Знак, Знак1 Знак Знак,Знак1 Знак, Знак1 Знак, Знак1, Знак1 Знак Знак1"/>
    <w:basedOn w:val="a1"/>
    <w:link w:val="2a"/>
    <w:rsid w:val="007A73D7"/>
    <w:pPr>
      <w:spacing w:after="120" w:line="480" w:lineRule="auto"/>
      <w:ind w:left="283" w:firstLine="0"/>
      <w:jc w:val="left"/>
    </w:pPr>
    <w:rPr>
      <w:rFonts w:eastAsia="Times New Roman" w:cs="Times New Roman"/>
      <w:szCs w:val="24"/>
      <w:lang w:eastAsia="ru-RU"/>
    </w:rPr>
  </w:style>
  <w:style w:type="character" w:customStyle="1" w:styleId="2a">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 Знак1 Знак Знак Знак1,Знак1 Знак Знак2, Знак1 Знак Знак3, Знак1 Знак3, Знак1 Знак Знак1 Знак"/>
    <w:basedOn w:val="a2"/>
    <w:link w:val="29"/>
    <w:rsid w:val="007A73D7"/>
    <w:rPr>
      <w:rFonts w:ascii="Times New Roman" w:eastAsia="Times New Roman" w:hAnsi="Times New Roman" w:cs="Times New Roman"/>
      <w:sz w:val="24"/>
      <w:szCs w:val="24"/>
      <w:lang w:eastAsia="ru-RU"/>
    </w:rPr>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 Знак1 Знак Знак Знак,Знак1 Знак Знак1, Знак1 Знак Знак2, Знак1 Знак2,Знак1 Знак2"/>
    <w:basedOn w:val="a2"/>
    <w:rsid w:val="007A73D7"/>
    <w:rPr>
      <w:rFonts w:ascii="Times New Roman" w:eastAsia="Times New Roman" w:hAnsi="Times New Roman" w:cs="Times New Roman"/>
      <w:sz w:val="24"/>
      <w:szCs w:val="24"/>
      <w:lang w:eastAsia="ru-RU"/>
    </w:rPr>
  </w:style>
  <w:style w:type="character" w:customStyle="1" w:styleId="afff3">
    <w:name w:val="Схема документа Знак"/>
    <w:basedOn w:val="a2"/>
    <w:link w:val="afff4"/>
    <w:uiPriority w:val="99"/>
    <w:rsid w:val="007A73D7"/>
    <w:rPr>
      <w:rFonts w:ascii="Tahoma" w:hAnsi="Tahoma" w:cs="Tahoma"/>
      <w:sz w:val="16"/>
      <w:szCs w:val="16"/>
    </w:rPr>
  </w:style>
  <w:style w:type="paragraph" w:styleId="afff4">
    <w:name w:val="Document Map"/>
    <w:basedOn w:val="a1"/>
    <w:link w:val="afff3"/>
    <w:uiPriority w:val="99"/>
    <w:unhideWhenUsed/>
    <w:rsid w:val="007A73D7"/>
    <w:pPr>
      <w:spacing w:line="240" w:lineRule="auto"/>
      <w:ind w:firstLine="0"/>
      <w:jc w:val="left"/>
    </w:pPr>
    <w:rPr>
      <w:rFonts w:ascii="Tahoma" w:hAnsi="Tahoma" w:cs="Tahoma"/>
      <w:sz w:val="16"/>
      <w:szCs w:val="16"/>
    </w:rPr>
  </w:style>
  <w:style w:type="character" w:customStyle="1" w:styleId="1f3">
    <w:name w:val="Схема документа Знак1"/>
    <w:basedOn w:val="a2"/>
    <w:semiHidden/>
    <w:rsid w:val="007A73D7"/>
    <w:rPr>
      <w:rFonts w:ascii="Segoe UI" w:hAnsi="Segoe UI" w:cs="Segoe UI"/>
      <w:sz w:val="16"/>
      <w:szCs w:val="16"/>
    </w:rPr>
  </w:style>
  <w:style w:type="paragraph" w:customStyle="1" w:styleId="xl122">
    <w:name w:val="xl122"/>
    <w:basedOn w:val="a1"/>
    <w:rsid w:val="007A73D7"/>
    <w:pPr>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3">
    <w:name w:val="xl123"/>
    <w:basedOn w:val="a1"/>
    <w:rsid w:val="007A73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4">
    <w:name w:val="xl124"/>
    <w:basedOn w:val="a1"/>
    <w:rsid w:val="007A73D7"/>
    <w:pPr>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25">
    <w:name w:val="xl12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6">
    <w:name w:val="xl126"/>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7">
    <w:name w:val="xl127"/>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8">
    <w:name w:val="xl128"/>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9">
    <w:name w:val="xl129"/>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0">
    <w:name w:val="xl130"/>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1">
    <w:name w:val="xl131"/>
    <w:basedOn w:val="a1"/>
    <w:rsid w:val="007A73D7"/>
    <w:pPr>
      <w:pBdr>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2">
    <w:name w:val="xl132"/>
    <w:basedOn w:val="a1"/>
    <w:rsid w:val="007A73D7"/>
    <w:pPr>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3">
    <w:name w:val="xl133"/>
    <w:basedOn w:val="a1"/>
    <w:rsid w:val="007A73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1"/>
    <w:rsid w:val="007A73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5">
    <w:name w:val="xl135"/>
    <w:basedOn w:val="a1"/>
    <w:rsid w:val="007A73D7"/>
    <w:pPr>
      <w:pBdr>
        <w:top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6">
    <w:name w:val="xl136"/>
    <w:basedOn w:val="a1"/>
    <w:rsid w:val="007A73D7"/>
    <w:pPr>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7">
    <w:name w:val="xl137"/>
    <w:basedOn w:val="a1"/>
    <w:rsid w:val="007A73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38">
    <w:name w:val="xl138"/>
    <w:basedOn w:val="a1"/>
    <w:rsid w:val="007A73D7"/>
    <w:pPr>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9">
    <w:name w:val="xl139"/>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0">
    <w:name w:val="xl140"/>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1">
    <w:name w:val="xl141"/>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2">
    <w:name w:val="xl142"/>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f5">
    <w:name w:val="FollowedHyperlink"/>
    <w:basedOn w:val="a2"/>
    <w:uiPriority w:val="99"/>
    <w:unhideWhenUsed/>
    <w:rsid w:val="007A73D7"/>
    <w:rPr>
      <w:color w:val="800080"/>
      <w:u w:val="single"/>
    </w:rPr>
  </w:style>
  <w:style w:type="character" w:styleId="afff6">
    <w:name w:val="endnote reference"/>
    <w:basedOn w:val="a2"/>
    <w:semiHidden/>
    <w:unhideWhenUsed/>
    <w:rsid w:val="007A73D7"/>
    <w:rPr>
      <w:vertAlign w:val="superscript"/>
    </w:rPr>
  </w:style>
  <w:style w:type="paragraph" w:styleId="afff7">
    <w:name w:val="envelope address"/>
    <w:basedOn w:val="a1"/>
    <w:semiHidden/>
    <w:rsid w:val="007A73D7"/>
    <w:pPr>
      <w:framePr w:w="7920" w:h="1980" w:hRule="exact" w:hSpace="180" w:wrap="auto" w:hAnchor="page" w:xAlign="center" w:yAlign="bottom"/>
      <w:spacing w:line="240" w:lineRule="auto"/>
      <w:ind w:left="2880" w:firstLine="0"/>
      <w:jc w:val="left"/>
    </w:pPr>
    <w:rPr>
      <w:rFonts w:ascii="Arial" w:eastAsia="Times New Roman" w:hAnsi="Arial" w:cs="Arial"/>
      <w:szCs w:val="24"/>
      <w:lang w:eastAsia="ru-RU"/>
    </w:rPr>
  </w:style>
  <w:style w:type="paragraph" w:customStyle="1" w:styleId="TableParagraph">
    <w:name w:val="Table Paragraph"/>
    <w:basedOn w:val="a1"/>
    <w:uiPriority w:val="1"/>
    <w:qFormat/>
    <w:rsid w:val="007A73D7"/>
    <w:pPr>
      <w:widowControl w:val="0"/>
      <w:spacing w:line="240" w:lineRule="auto"/>
      <w:ind w:firstLine="0"/>
      <w:jc w:val="left"/>
    </w:pPr>
    <w:rPr>
      <w:rFonts w:asciiTheme="minorHAnsi" w:hAnsiTheme="minorHAnsi"/>
      <w:sz w:val="22"/>
      <w:lang w:val="en-US"/>
    </w:rPr>
  </w:style>
  <w:style w:type="paragraph" w:customStyle="1" w:styleId="afff8">
    <w:name w:val="для таблицы шапка"/>
    <w:basedOn w:val="af5"/>
    <w:qFormat/>
    <w:rsid w:val="007A73D7"/>
    <w:pPr>
      <w:widowControl/>
    </w:pPr>
    <w:rPr>
      <w:b/>
      <w:lang w:eastAsia="ru-RU"/>
    </w:rPr>
  </w:style>
  <w:style w:type="paragraph" w:customStyle="1" w:styleId="afff9">
    <w:name w:val="Выделение внутри заголовка"/>
    <w:basedOn w:val="a1"/>
    <w:next w:val="a1"/>
    <w:qFormat/>
    <w:rsid w:val="007A73D7"/>
    <w:pPr>
      <w:spacing w:before="240" w:after="120" w:line="360" w:lineRule="auto"/>
    </w:pPr>
    <w:rPr>
      <w:rFonts w:eastAsia="Calibri" w:cs="Times New Roman"/>
      <w:b/>
      <w:sz w:val="26"/>
    </w:rPr>
  </w:style>
  <w:style w:type="paragraph" w:customStyle="1" w:styleId="10">
    <w:name w:val="Заголовок1"/>
    <w:basedOn w:val="12"/>
    <w:next w:val="af9"/>
    <w:link w:val="afffa"/>
    <w:rsid w:val="007A73D7"/>
    <w:pPr>
      <w:keepLines w:val="0"/>
      <w:pageBreakBefore/>
      <w:numPr>
        <w:numId w:val="22"/>
      </w:numPr>
      <w:tabs>
        <w:tab w:val="num" w:pos="360"/>
      </w:tabs>
      <w:spacing w:before="120" w:after="120" w:line="360" w:lineRule="auto"/>
      <w:ind w:left="0" w:firstLine="425"/>
      <w:jc w:val="center"/>
    </w:pPr>
    <w:rPr>
      <w:rFonts w:eastAsia="Times New Roman" w:cs="Times New Roman"/>
      <w:bCs/>
      <w:kern w:val="32"/>
      <w:sz w:val="26"/>
      <w:lang w:eastAsia="ru-RU"/>
    </w:rPr>
  </w:style>
  <w:style w:type="paragraph" w:customStyle="1" w:styleId="ConsPlusNonformat">
    <w:name w:val="ConsPlusNonformat"/>
    <w:rsid w:val="007A73D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4">
    <w:name w:val="Абзац списка1"/>
    <w:basedOn w:val="a1"/>
    <w:rsid w:val="007A73D7"/>
    <w:pPr>
      <w:spacing w:before="120" w:after="200"/>
      <w:ind w:left="720" w:firstLine="425"/>
      <w:contextualSpacing/>
    </w:pPr>
    <w:rPr>
      <w:rFonts w:ascii="Calibri" w:eastAsia="Times New Roman" w:hAnsi="Calibri" w:cs="Times New Roman"/>
      <w:sz w:val="22"/>
      <w:lang w:eastAsia="ru-RU"/>
    </w:rPr>
  </w:style>
  <w:style w:type="character" w:customStyle="1" w:styleId="Bodytext3">
    <w:name w:val="Body text (3)_"/>
    <w:link w:val="Bodytext30"/>
    <w:rsid w:val="007A73D7"/>
    <w:rPr>
      <w:sz w:val="27"/>
      <w:szCs w:val="27"/>
      <w:shd w:val="clear" w:color="auto" w:fill="FFFFFF"/>
    </w:rPr>
  </w:style>
  <w:style w:type="paragraph" w:customStyle="1" w:styleId="Bodytext30">
    <w:name w:val="Body text (3)"/>
    <w:basedOn w:val="a1"/>
    <w:link w:val="Bodytext3"/>
    <w:rsid w:val="007A73D7"/>
    <w:pPr>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7A73D7"/>
    <w:rPr>
      <w:rFonts w:ascii="Times New Roman" w:eastAsia="Times New Roman" w:hAnsi="Times New Roman" w:cs="Times New Roman"/>
      <w:b w:val="0"/>
      <w:bCs w:val="0"/>
      <w:i w:val="0"/>
      <w:iCs w:val="0"/>
      <w:smallCaps w:val="0"/>
      <w:strike w:val="0"/>
      <w:spacing w:val="0"/>
      <w:sz w:val="27"/>
      <w:szCs w:val="27"/>
    </w:rPr>
  </w:style>
  <w:style w:type="paragraph" w:customStyle="1" w:styleId="31">
    <w:name w:val="заголовок 3"/>
    <w:next w:val="120"/>
    <w:link w:val="36"/>
    <w:rsid w:val="007A73D7"/>
    <w:pPr>
      <w:numPr>
        <w:numId w:val="23"/>
      </w:numPr>
      <w:tabs>
        <w:tab w:val="clear" w:pos="992"/>
      </w:tabs>
      <w:spacing w:before="120" w:after="120" w:line="240" w:lineRule="auto"/>
      <w:ind w:left="709" w:firstLine="0"/>
    </w:pPr>
    <w:rPr>
      <w:rFonts w:ascii="Times New Roman" w:eastAsia="Times New Roman" w:hAnsi="Times New Roman" w:cs="Times New Roman"/>
      <w:b/>
      <w:noProof/>
      <w:sz w:val="24"/>
      <w:szCs w:val="20"/>
      <w:lang w:eastAsia="ru-RU"/>
    </w:rPr>
  </w:style>
  <w:style w:type="paragraph" w:customStyle="1" w:styleId="120">
    <w:name w:val="абзац 12"/>
    <w:basedOn w:val="a1"/>
    <w:link w:val="121"/>
    <w:rsid w:val="007A73D7"/>
    <w:pPr>
      <w:spacing w:before="120" w:after="120" w:line="360" w:lineRule="auto"/>
    </w:pPr>
    <w:rPr>
      <w:rFonts w:eastAsia="Times New Roman" w:cs="Times New Roman"/>
      <w:szCs w:val="20"/>
      <w:lang w:eastAsia="ru-RU"/>
    </w:rPr>
  </w:style>
  <w:style w:type="character" w:customStyle="1" w:styleId="121">
    <w:name w:val="абзац 12 Знак1"/>
    <w:link w:val="120"/>
    <w:rsid w:val="007A73D7"/>
    <w:rPr>
      <w:rFonts w:ascii="Times New Roman" w:eastAsia="Times New Roman" w:hAnsi="Times New Roman" w:cs="Times New Roman"/>
      <w:sz w:val="24"/>
      <w:szCs w:val="20"/>
      <w:lang w:eastAsia="ru-RU"/>
    </w:rPr>
  </w:style>
  <w:style w:type="character" w:customStyle="1" w:styleId="36">
    <w:name w:val="заголовок 3 Знак"/>
    <w:link w:val="31"/>
    <w:rsid w:val="007A73D7"/>
    <w:rPr>
      <w:rFonts w:ascii="Times New Roman" w:eastAsia="Times New Roman" w:hAnsi="Times New Roman" w:cs="Times New Roman"/>
      <w:b/>
      <w:noProof/>
      <w:sz w:val="24"/>
      <w:szCs w:val="20"/>
      <w:lang w:eastAsia="ru-RU"/>
    </w:rPr>
  </w:style>
  <w:style w:type="character" w:customStyle="1" w:styleId="afffb">
    <w:name w:val="Маркированный список Знак"/>
    <w:link w:val="afffc"/>
    <w:uiPriority w:val="99"/>
    <w:rsid w:val="007A73D7"/>
    <w:rPr>
      <w:rFonts w:ascii="Arial" w:hAnsi="Arial"/>
      <w:sz w:val="24"/>
      <w:szCs w:val="24"/>
    </w:rPr>
  </w:style>
  <w:style w:type="paragraph" w:styleId="afffc">
    <w:name w:val="List Bullet"/>
    <w:basedOn w:val="a1"/>
    <w:link w:val="afffb"/>
    <w:autoRedefine/>
    <w:uiPriority w:val="99"/>
    <w:rsid w:val="007A73D7"/>
    <w:pPr>
      <w:tabs>
        <w:tab w:val="num" w:pos="1134"/>
      </w:tabs>
      <w:spacing w:before="120" w:after="120" w:line="360" w:lineRule="auto"/>
      <w:ind w:firstLine="851"/>
    </w:pPr>
    <w:rPr>
      <w:rFonts w:ascii="Arial" w:hAnsi="Arial"/>
      <w:szCs w:val="24"/>
    </w:rPr>
  </w:style>
  <w:style w:type="paragraph" w:customStyle="1" w:styleId="afffd">
    <w:name w:val="Проект"/>
    <w:basedOn w:val="a1"/>
    <w:rsid w:val="007A73D7"/>
    <w:pPr>
      <w:spacing w:before="120" w:after="120" w:line="360" w:lineRule="auto"/>
      <w:ind w:firstLine="425"/>
      <w:jc w:val="center"/>
    </w:pPr>
    <w:rPr>
      <w:rFonts w:eastAsia="Times New Roman" w:cs="Times New Roman"/>
      <w:b/>
      <w:sz w:val="36"/>
      <w:szCs w:val="26"/>
      <w:lang w:eastAsia="ru-RU"/>
    </w:rPr>
  </w:style>
  <w:style w:type="paragraph" w:customStyle="1" w:styleId="afffe">
    <w:name w:val="Часть проекта"/>
    <w:basedOn w:val="afffd"/>
    <w:next w:val="affff"/>
    <w:rsid w:val="007A73D7"/>
    <w:rPr>
      <w:caps/>
      <w:szCs w:val="36"/>
    </w:rPr>
  </w:style>
  <w:style w:type="paragraph" w:customStyle="1" w:styleId="affff">
    <w:name w:val="ФИЛИАЛ"/>
    <w:basedOn w:val="a1"/>
    <w:link w:val="affff0"/>
    <w:uiPriority w:val="99"/>
    <w:rsid w:val="007A73D7"/>
    <w:pPr>
      <w:spacing w:before="120" w:after="120" w:line="360" w:lineRule="auto"/>
      <w:ind w:firstLine="425"/>
      <w:jc w:val="center"/>
    </w:pPr>
    <w:rPr>
      <w:rFonts w:ascii="Arial" w:eastAsia="Times New Roman" w:hAnsi="Arial" w:cs="Times New Roman"/>
      <w:caps/>
      <w:lang w:eastAsia="ru-RU"/>
    </w:rPr>
  </w:style>
  <w:style w:type="character" w:customStyle="1" w:styleId="affff0">
    <w:name w:val="ФИЛИАЛ Знак"/>
    <w:link w:val="affff"/>
    <w:uiPriority w:val="99"/>
    <w:rsid w:val="007A73D7"/>
    <w:rPr>
      <w:rFonts w:ascii="Arial" w:eastAsia="Times New Roman" w:hAnsi="Arial" w:cs="Times New Roman"/>
      <w:caps/>
      <w:sz w:val="24"/>
      <w:lang w:eastAsia="ru-RU"/>
    </w:rPr>
  </w:style>
  <w:style w:type="character" w:styleId="affff1">
    <w:name w:val="page number"/>
    <w:rsid w:val="007A73D7"/>
    <w:rPr>
      <w:rFonts w:ascii="Arial" w:hAnsi="Arial"/>
      <w:dstrike w:val="0"/>
      <w:sz w:val="24"/>
      <w:szCs w:val="24"/>
      <w:vertAlign w:val="baseline"/>
    </w:rPr>
  </w:style>
  <w:style w:type="paragraph" w:customStyle="1" w:styleId="C">
    <w:name w:val="Cписок осн.(многоуровн.)"/>
    <w:basedOn w:val="af9"/>
    <w:rsid w:val="007A73D7"/>
    <w:pPr>
      <w:numPr>
        <w:numId w:val="25"/>
      </w:numPr>
      <w:spacing w:before="120" w:line="360" w:lineRule="auto"/>
      <w:ind w:left="567"/>
      <w:jc w:val="both"/>
    </w:pPr>
    <w:rPr>
      <w:rFonts w:ascii="Arial" w:eastAsia="Times New Roman" w:hAnsi="Arial" w:cs="Times New Roman"/>
      <w:sz w:val="24"/>
      <w:szCs w:val="24"/>
      <w:lang w:eastAsia="ru-RU"/>
    </w:rPr>
  </w:style>
  <w:style w:type="character" w:customStyle="1" w:styleId="afffa">
    <w:name w:val="Заголовок Знак"/>
    <w:link w:val="10"/>
    <w:rsid w:val="007A73D7"/>
    <w:rPr>
      <w:rFonts w:ascii="Times New Roman" w:eastAsia="Times New Roman" w:hAnsi="Times New Roman" w:cs="Times New Roman"/>
      <w:b/>
      <w:bCs/>
      <w:kern w:val="32"/>
      <w:sz w:val="26"/>
      <w:szCs w:val="32"/>
      <w:lang w:eastAsia="ru-RU"/>
    </w:rPr>
  </w:style>
  <w:style w:type="paragraph" w:customStyle="1" w:styleId="2b">
    <w:name w:val="Список доп.2"/>
    <w:basedOn w:val="1f5"/>
    <w:rsid w:val="007A73D7"/>
    <w:pPr>
      <w:tabs>
        <w:tab w:val="clear" w:pos="1134"/>
        <w:tab w:val="num" w:pos="4253"/>
      </w:tabs>
      <w:ind w:left="3119" w:firstLine="850"/>
    </w:pPr>
  </w:style>
  <w:style w:type="paragraph" w:customStyle="1" w:styleId="1f5">
    <w:name w:val="Список доп.1"/>
    <w:basedOn w:val="C"/>
    <w:rsid w:val="007A73D7"/>
    <w:pPr>
      <w:tabs>
        <w:tab w:val="num" w:pos="1134"/>
      </w:tabs>
    </w:pPr>
  </w:style>
  <w:style w:type="paragraph" w:customStyle="1" w:styleId="affff2">
    <w:name w:val="Название_страницы"/>
    <w:basedOn w:val="a1"/>
    <w:link w:val="affff3"/>
    <w:rsid w:val="007A73D7"/>
    <w:pPr>
      <w:spacing w:before="240" w:after="120" w:line="360" w:lineRule="auto"/>
      <w:ind w:firstLine="425"/>
      <w:jc w:val="center"/>
    </w:pPr>
    <w:rPr>
      <w:rFonts w:ascii="Arial" w:eastAsia="Times New Roman" w:hAnsi="Arial" w:cs="Times New Roman"/>
      <w:b/>
      <w:caps/>
      <w:sz w:val="28"/>
      <w:szCs w:val="28"/>
      <w:lang w:eastAsia="ru-RU"/>
    </w:rPr>
  </w:style>
  <w:style w:type="character" w:customStyle="1" w:styleId="affff3">
    <w:name w:val="Название_страницы Знак"/>
    <w:link w:val="affff2"/>
    <w:rsid w:val="007A73D7"/>
    <w:rPr>
      <w:rFonts w:ascii="Arial" w:eastAsia="Times New Roman" w:hAnsi="Arial" w:cs="Times New Roman"/>
      <w:b/>
      <w:caps/>
      <w:sz w:val="28"/>
      <w:szCs w:val="28"/>
      <w:lang w:eastAsia="ru-RU"/>
    </w:rPr>
  </w:style>
  <w:style w:type="paragraph" w:customStyle="1" w:styleId="a">
    <w:name w:val="НазваниеПриложения"/>
    <w:basedOn w:val="10"/>
    <w:next w:val="af9"/>
    <w:link w:val="affff4"/>
    <w:rsid w:val="007A73D7"/>
    <w:pPr>
      <w:pageBreakBefore w:val="0"/>
      <w:numPr>
        <w:numId w:val="21"/>
      </w:numPr>
    </w:pPr>
  </w:style>
  <w:style w:type="character" w:customStyle="1" w:styleId="affff4">
    <w:name w:val="НазваниеПриложения Знак"/>
    <w:link w:val="a"/>
    <w:rsid w:val="007A73D7"/>
    <w:rPr>
      <w:rFonts w:ascii="Times New Roman" w:eastAsia="Times New Roman" w:hAnsi="Times New Roman" w:cs="Times New Roman"/>
      <w:b/>
      <w:bCs/>
      <w:kern w:val="32"/>
      <w:sz w:val="26"/>
      <w:szCs w:val="32"/>
      <w:lang w:eastAsia="ru-RU"/>
    </w:rPr>
  </w:style>
  <w:style w:type="paragraph" w:styleId="z-">
    <w:name w:val="HTML Bottom of Form"/>
    <w:basedOn w:val="a1"/>
    <w:next w:val="a1"/>
    <w:link w:val="z-0"/>
    <w:hidden/>
    <w:uiPriority w:val="99"/>
    <w:rsid w:val="007A73D7"/>
    <w:pPr>
      <w:pBdr>
        <w:top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0">
    <w:name w:val="z-Конец формы Знак"/>
    <w:basedOn w:val="a2"/>
    <w:link w:val="z-"/>
    <w:uiPriority w:val="99"/>
    <w:rsid w:val="007A73D7"/>
    <w:rPr>
      <w:rFonts w:ascii="Times New Roman" w:eastAsia="Times New Roman" w:hAnsi="Times New Roman" w:cs="Times New Roman"/>
      <w:vanish/>
      <w:sz w:val="16"/>
      <w:szCs w:val="16"/>
      <w:lang w:eastAsia="ru-RU"/>
    </w:rPr>
  </w:style>
  <w:style w:type="paragraph" w:styleId="z-1">
    <w:name w:val="HTML Top of Form"/>
    <w:basedOn w:val="a1"/>
    <w:next w:val="a1"/>
    <w:link w:val="z-2"/>
    <w:hidden/>
    <w:uiPriority w:val="99"/>
    <w:rsid w:val="007A73D7"/>
    <w:pPr>
      <w:pBdr>
        <w:bottom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2">
    <w:name w:val="z-Начало формы Знак"/>
    <w:basedOn w:val="a2"/>
    <w:link w:val="z-1"/>
    <w:uiPriority w:val="99"/>
    <w:rsid w:val="007A73D7"/>
    <w:rPr>
      <w:rFonts w:ascii="Times New Roman" w:eastAsia="Times New Roman" w:hAnsi="Times New Roman" w:cs="Times New Roman"/>
      <w:vanish/>
      <w:sz w:val="16"/>
      <w:szCs w:val="16"/>
      <w:lang w:eastAsia="ru-RU"/>
    </w:rPr>
  </w:style>
  <w:style w:type="paragraph" w:customStyle="1" w:styleId="affff5">
    <w:name w:val="ТипПриложения"/>
    <w:basedOn w:val="a1"/>
    <w:next w:val="a"/>
    <w:link w:val="affff6"/>
    <w:rsid w:val="007A73D7"/>
    <w:pPr>
      <w:spacing w:before="240" w:after="240" w:line="360" w:lineRule="auto"/>
      <w:ind w:firstLine="425"/>
      <w:jc w:val="center"/>
    </w:pPr>
    <w:rPr>
      <w:rFonts w:ascii="Arial" w:eastAsia="Times New Roman" w:hAnsi="Arial" w:cs="Times New Roman"/>
      <w:i/>
      <w:szCs w:val="24"/>
      <w:lang w:eastAsia="ru-RU"/>
    </w:rPr>
  </w:style>
  <w:style w:type="character" w:customStyle="1" w:styleId="affff6">
    <w:name w:val="ТипПриложения Знак"/>
    <w:link w:val="affff5"/>
    <w:rsid w:val="007A73D7"/>
    <w:rPr>
      <w:rFonts w:ascii="Arial" w:eastAsia="Times New Roman" w:hAnsi="Arial" w:cs="Times New Roman"/>
      <w:i/>
      <w:sz w:val="24"/>
      <w:szCs w:val="24"/>
      <w:lang w:eastAsia="ru-RU"/>
    </w:rPr>
  </w:style>
  <w:style w:type="paragraph" w:customStyle="1" w:styleId="affff7">
    <w:name w:val="том"/>
    <w:basedOn w:val="afffd"/>
    <w:rsid w:val="007A73D7"/>
    <w:rPr>
      <w:sz w:val="28"/>
    </w:rPr>
  </w:style>
  <w:style w:type="paragraph" w:customStyle="1" w:styleId="affff8">
    <w:name w:val="ШтампПР"/>
    <w:basedOn w:val="a1"/>
    <w:next w:val="af9"/>
    <w:link w:val="1f6"/>
    <w:rsid w:val="007A73D7"/>
    <w:pPr>
      <w:spacing w:before="120" w:after="120" w:line="360" w:lineRule="auto"/>
      <w:ind w:firstLine="425"/>
      <w:jc w:val="center"/>
    </w:pPr>
    <w:rPr>
      <w:rFonts w:ascii="Arial" w:eastAsia="Times New Roman" w:hAnsi="Arial" w:cs="Times New Roman"/>
      <w:b/>
      <w:caps/>
      <w:sz w:val="20"/>
      <w:szCs w:val="24"/>
      <w:lang w:eastAsia="ru-RU"/>
    </w:rPr>
  </w:style>
  <w:style w:type="character" w:customStyle="1" w:styleId="1f6">
    <w:name w:val="ШтампПР Знак1"/>
    <w:link w:val="affff8"/>
    <w:rsid w:val="007A73D7"/>
    <w:rPr>
      <w:rFonts w:ascii="Arial" w:eastAsia="Times New Roman" w:hAnsi="Arial" w:cs="Times New Roman"/>
      <w:b/>
      <w:caps/>
      <w:sz w:val="20"/>
      <w:szCs w:val="24"/>
      <w:lang w:eastAsia="ru-RU"/>
    </w:rPr>
  </w:style>
  <w:style w:type="paragraph" w:customStyle="1" w:styleId="affff9">
    <w:name w:val="Штамп"/>
    <w:basedOn w:val="affff8"/>
    <w:next w:val="affff8"/>
    <w:link w:val="affffa"/>
    <w:rsid w:val="007A73D7"/>
    <w:rPr>
      <w:noProof/>
    </w:rPr>
  </w:style>
  <w:style w:type="character" w:customStyle="1" w:styleId="affffa">
    <w:name w:val="Штамп Знак"/>
    <w:link w:val="affff9"/>
    <w:rsid w:val="007A73D7"/>
    <w:rPr>
      <w:rFonts w:ascii="Arial" w:eastAsia="Times New Roman" w:hAnsi="Arial" w:cs="Times New Roman"/>
      <w:b/>
      <w:caps/>
      <w:noProof/>
      <w:sz w:val="20"/>
      <w:szCs w:val="24"/>
      <w:lang w:eastAsia="ru-RU"/>
    </w:rPr>
  </w:style>
  <w:style w:type="paragraph" w:customStyle="1" w:styleId="affffb">
    <w:name w:val="ШтампПР Знак"/>
    <w:basedOn w:val="af9"/>
    <w:next w:val="af9"/>
    <w:link w:val="1f7"/>
    <w:rsid w:val="007A73D7"/>
    <w:pPr>
      <w:tabs>
        <w:tab w:val="center" w:pos="4677"/>
        <w:tab w:val="right" w:pos="9355"/>
      </w:tabs>
      <w:spacing w:before="120" w:line="360" w:lineRule="auto"/>
      <w:jc w:val="center"/>
    </w:pPr>
    <w:rPr>
      <w:rFonts w:ascii="Arial" w:eastAsia="Times New Roman" w:hAnsi="Arial" w:cs="Times New Roman"/>
      <w:b/>
      <w:caps/>
      <w:sz w:val="24"/>
      <w:szCs w:val="24"/>
      <w:lang w:eastAsia="ru-RU"/>
    </w:rPr>
  </w:style>
  <w:style w:type="character" w:customStyle="1" w:styleId="1f7">
    <w:name w:val="ШтампПР Знак Знак1"/>
    <w:link w:val="affffb"/>
    <w:rsid w:val="007A73D7"/>
    <w:rPr>
      <w:rFonts w:ascii="Arial" w:eastAsia="Times New Roman" w:hAnsi="Arial" w:cs="Times New Roman"/>
      <w:b/>
      <w:caps/>
      <w:sz w:val="24"/>
      <w:szCs w:val="24"/>
      <w:lang w:eastAsia="ru-RU"/>
    </w:rPr>
  </w:style>
  <w:style w:type="paragraph" w:customStyle="1" w:styleId="affffc">
    <w:name w:val="Приложение"/>
    <w:basedOn w:val="10"/>
    <w:next w:val="affff5"/>
    <w:rsid w:val="007A73D7"/>
    <w:pPr>
      <w:numPr>
        <w:numId w:val="0"/>
      </w:numPr>
      <w:spacing w:after="0"/>
      <w:ind w:left="-288" w:firstLine="4257"/>
      <w:jc w:val="left"/>
    </w:pPr>
    <w:rPr>
      <w:b w:val="0"/>
      <w:szCs w:val="24"/>
    </w:rPr>
  </w:style>
  <w:style w:type="paragraph" w:customStyle="1" w:styleId="affffd">
    <w:name w:val="Стиль Приложение + Междустр.интервал:  двойной"/>
    <w:basedOn w:val="affffc"/>
    <w:next w:val="af9"/>
    <w:rsid w:val="007A73D7"/>
    <w:pPr>
      <w:spacing w:line="480" w:lineRule="auto"/>
    </w:pPr>
    <w:rPr>
      <w:szCs w:val="20"/>
    </w:rPr>
  </w:style>
  <w:style w:type="paragraph" w:customStyle="1" w:styleId="affffe">
    <w:name w:val="Стиль Название объекта"/>
    <w:basedOn w:val="ac"/>
    <w:rsid w:val="007A73D7"/>
    <w:pPr>
      <w:spacing w:before="120" w:after="120" w:line="360" w:lineRule="auto"/>
      <w:ind w:firstLine="425"/>
      <w:jc w:val="left"/>
    </w:pPr>
    <w:rPr>
      <w:rFonts w:eastAsia="Times New Roman" w:cs="Times New Roman"/>
      <w:bCs/>
      <w:iCs w:val="0"/>
      <w:sz w:val="24"/>
      <w:szCs w:val="24"/>
      <w:lang w:eastAsia="ru-RU"/>
    </w:rPr>
  </w:style>
  <w:style w:type="paragraph" w:customStyle="1" w:styleId="afffff">
    <w:name w:val="назвние таблицы"/>
    <w:basedOn w:val="ac"/>
    <w:next w:val="af9"/>
    <w:rsid w:val="007A73D7"/>
    <w:pPr>
      <w:keepNext/>
      <w:spacing w:before="240" w:after="60" w:line="360" w:lineRule="auto"/>
      <w:ind w:firstLine="425"/>
      <w:jc w:val="left"/>
    </w:pPr>
    <w:rPr>
      <w:rFonts w:eastAsia="Times New Roman" w:cs="Times New Roman"/>
      <w:bCs/>
      <w:iCs w:val="0"/>
      <w:sz w:val="24"/>
      <w:szCs w:val="24"/>
      <w:lang w:eastAsia="ru-RU"/>
    </w:rPr>
  </w:style>
  <w:style w:type="table" w:styleId="1f8">
    <w:name w:val="Table Grid 1"/>
    <w:basedOn w:val="a3"/>
    <w:rsid w:val="007A73D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9">
    <w:name w:val="Table Simple 1"/>
    <w:basedOn w:val="a3"/>
    <w:rsid w:val="007A73D7"/>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
    <w:link w:val="38"/>
    <w:rsid w:val="007A73D7"/>
    <w:pPr>
      <w:keepNext w:val="0"/>
      <w:keepLines w:val="0"/>
      <w:numPr>
        <w:ilvl w:val="0"/>
        <w:numId w:val="0"/>
      </w:numPr>
      <w:spacing w:before="120" w:after="120" w:line="240" w:lineRule="auto"/>
      <w:ind w:left="851"/>
      <w:jc w:val="left"/>
      <w:outlineLvl w:val="9"/>
    </w:pPr>
    <w:rPr>
      <w:rFonts w:eastAsia="Times New Roman" w:cs="Times New Roman"/>
      <w:noProof/>
      <w:szCs w:val="20"/>
      <w:lang w:eastAsia="ru-RU"/>
    </w:rPr>
  </w:style>
  <w:style w:type="character" w:customStyle="1" w:styleId="38">
    <w:name w:val="3 Подзаголовок главы Знак"/>
    <w:link w:val="37"/>
    <w:rsid w:val="007A73D7"/>
    <w:rPr>
      <w:rFonts w:ascii="Times New Roman" w:eastAsia="Times New Roman" w:hAnsi="Times New Roman" w:cs="Times New Roman"/>
      <w:b/>
      <w:noProof/>
      <w:sz w:val="24"/>
      <w:szCs w:val="20"/>
      <w:lang w:eastAsia="ru-RU"/>
    </w:rPr>
  </w:style>
  <w:style w:type="paragraph" w:styleId="39">
    <w:name w:val="Body Text Indent 3"/>
    <w:basedOn w:val="a1"/>
    <w:link w:val="3a"/>
    <w:uiPriority w:val="99"/>
    <w:rsid w:val="007A73D7"/>
    <w:pPr>
      <w:spacing w:before="120" w:after="120" w:line="360" w:lineRule="auto"/>
      <w:ind w:firstLine="720"/>
    </w:pPr>
    <w:rPr>
      <w:rFonts w:ascii="Courier New" w:eastAsia="Times New Roman" w:hAnsi="Courier New" w:cs="Times New Roman"/>
      <w:b/>
      <w:sz w:val="26"/>
      <w:szCs w:val="20"/>
      <w:lang w:eastAsia="ru-RU"/>
    </w:rPr>
  </w:style>
  <w:style w:type="character" w:customStyle="1" w:styleId="3a">
    <w:name w:val="Основной текст с отступом 3 Знак"/>
    <w:basedOn w:val="a2"/>
    <w:link w:val="39"/>
    <w:uiPriority w:val="99"/>
    <w:rsid w:val="007A73D7"/>
    <w:rPr>
      <w:rFonts w:ascii="Courier New" w:eastAsia="Times New Roman" w:hAnsi="Courier New" w:cs="Times New Roman"/>
      <w:b/>
      <w:sz w:val="26"/>
      <w:szCs w:val="20"/>
      <w:lang w:eastAsia="ru-RU"/>
    </w:rPr>
  </w:style>
  <w:style w:type="paragraph" w:customStyle="1" w:styleId="1fa">
    <w:name w:val="Обычный1"/>
    <w:basedOn w:val="a1"/>
    <w:rsid w:val="007A73D7"/>
    <w:pPr>
      <w:spacing w:before="120" w:after="120" w:line="360" w:lineRule="auto"/>
      <w:ind w:firstLine="425"/>
    </w:pPr>
    <w:rPr>
      <w:rFonts w:eastAsia="Times New Roman" w:cs="Times New Roman"/>
      <w:b/>
      <w:sz w:val="26"/>
      <w:szCs w:val="26"/>
      <w:lang w:eastAsia="ru-RU"/>
    </w:rPr>
  </w:style>
  <w:style w:type="paragraph" w:customStyle="1" w:styleId="1fb">
    <w:name w:val="текст1"/>
    <w:basedOn w:val="a1"/>
    <w:rsid w:val="007A73D7"/>
    <w:pPr>
      <w:tabs>
        <w:tab w:val="num" w:pos="1571"/>
      </w:tabs>
      <w:spacing w:before="120" w:after="120" w:line="360" w:lineRule="auto"/>
    </w:pPr>
    <w:rPr>
      <w:rFonts w:eastAsia="Times New Roman" w:cs="Times New Roman"/>
      <w:sz w:val="26"/>
      <w:szCs w:val="26"/>
      <w:lang w:eastAsia="ru-RU"/>
    </w:rPr>
  </w:style>
  <w:style w:type="paragraph" w:styleId="3b">
    <w:name w:val="Body Text 3"/>
    <w:basedOn w:val="a1"/>
    <w:link w:val="3c"/>
    <w:uiPriority w:val="99"/>
    <w:rsid w:val="007A73D7"/>
    <w:pPr>
      <w:tabs>
        <w:tab w:val="num" w:pos="643"/>
      </w:tabs>
      <w:spacing w:before="120" w:after="120" w:line="360" w:lineRule="auto"/>
      <w:ind w:firstLine="425"/>
      <w:jc w:val="center"/>
    </w:pPr>
    <w:rPr>
      <w:rFonts w:eastAsia="Times New Roman" w:cs="Times New Roman"/>
      <w:sz w:val="26"/>
      <w:szCs w:val="20"/>
      <w:lang w:eastAsia="ru-RU"/>
    </w:rPr>
  </w:style>
  <w:style w:type="character" w:customStyle="1" w:styleId="3c">
    <w:name w:val="Основной текст 3 Знак"/>
    <w:basedOn w:val="a2"/>
    <w:link w:val="3b"/>
    <w:uiPriority w:val="99"/>
    <w:rsid w:val="007A73D7"/>
    <w:rPr>
      <w:rFonts w:ascii="Times New Roman" w:eastAsia="Times New Roman" w:hAnsi="Times New Roman" w:cs="Times New Roman"/>
      <w:sz w:val="26"/>
      <w:szCs w:val="20"/>
      <w:lang w:eastAsia="ru-RU"/>
    </w:rPr>
  </w:style>
  <w:style w:type="paragraph" w:customStyle="1" w:styleId="2c">
    <w:name w:val="2 Глава раздела"/>
    <w:basedOn w:val="a6"/>
    <w:link w:val="2d"/>
    <w:rsid w:val="007A73D7"/>
    <w:pPr>
      <w:spacing w:before="120" w:after="120" w:line="360" w:lineRule="auto"/>
      <w:ind w:firstLine="425"/>
      <w:jc w:val="center"/>
    </w:pPr>
    <w:rPr>
      <w:rFonts w:eastAsia="Times New Roman" w:cs="Times New Roman"/>
      <w:bCs/>
      <w:noProof/>
      <w:sz w:val="28"/>
      <w:szCs w:val="26"/>
      <w:lang w:eastAsia="ru-RU"/>
    </w:rPr>
  </w:style>
  <w:style w:type="character" w:customStyle="1" w:styleId="2d">
    <w:name w:val="2 Глава раздела Знак"/>
    <w:link w:val="2c"/>
    <w:rsid w:val="007A73D7"/>
    <w:rPr>
      <w:rFonts w:ascii="Times New Roman" w:eastAsia="Times New Roman" w:hAnsi="Times New Roman" w:cs="Times New Roman"/>
      <w:bCs/>
      <w:noProof/>
      <w:sz w:val="28"/>
      <w:szCs w:val="26"/>
      <w:lang w:eastAsia="ru-RU"/>
    </w:rPr>
  </w:style>
  <w:style w:type="paragraph" w:customStyle="1" w:styleId="1fc">
    <w:name w:val="Текст 1"/>
    <w:basedOn w:val="a1"/>
    <w:link w:val="1fd"/>
    <w:rsid w:val="007A73D7"/>
    <w:pPr>
      <w:spacing w:before="60" w:after="120" w:line="360" w:lineRule="auto"/>
      <w:ind w:left="425" w:firstLine="425"/>
    </w:pPr>
    <w:rPr>
      <w:rFonts w:ascii="Tahoma" w:eastAsia="Times New Roman" w:hAnsi="Tahoma" w:cs="Times New Roman"/>
      <w:sz w:val="18"/>
      <w:szCs w:val="20"/>
      <w:lang w:eastAsia="ru-RU"/>
    </w:rPr>
  </w:style>
  <w:style w:type="character" w:customStyle="1" w:styleId="1fd">
    <w:name w:val="Текст 1 Знак"/>
    <w:link w:val="1fc"/>
    <w:rsid w:val="007A73D7"/>
    <w:rPr>
      <w:rFonts w:ascii="Tahoma" w:eastAsia="Times New Roman" w:hAnsi="Tahoma" w:cs="Times New Roman"/>
      <w:sz w:val="18"/>
      <w:szCs w:val="20"/>
      <w:lang w:eastAsia="ru-RU"/>
    </w:rPr>
  </w:style>
  <w:style w:type="paragraph" w:customStyle="1" w:styleId="-0">
    <w:name w:val="-список Знак"/>
    <w:basedOn w:val="a1"/>
    <w:link w:val="-1"/>
    <w:rsid w:val="007A73D7"/>
    <w:pPr>
      <w:tabs>
        <w:tab w:val="num" w:pos="1134"/>
      </w:tabs>
      <w:spacing w:before="120" w:after="120" w:line="312" w:lineRule="auto"/>
      <w:ind w:firstLine="851"/>
    </w:pPr>
    <w:rPr>
      <w:rFonts w:eastAsia="Times New Roman" w:cs="Times New Roman"/>
      <w:snapToGrid w:val="0"/>
      <w:sz w:val="26"/>
      <w:szCs w:val="26"/>
      <w:lang w:eastAsia="ru-RU"/>
    </w:rPr>
  </w:style>
  <w:style w:type="character" w:customStyle="1" w:styleId="-1">
    <w:name w:val="-список Знак Знак"/>
    <w:link w:val="-0"/>
    <w:rsid w:val="007A73D7"/>
    <w:rPr>
      <w:rFonts w:ascii="Times New Roman" w:eastAsia="Times New Roman" w:hAnsi="Times New Roman" w:cs="Times New Roman"/>
      <w:snapToGrid w:val="0"/>
      <w:sz w:val="26"/>
      <w:szCs w:val="26"/>
      <w:lang w:eastAsia="ru-RU"/>
    </w:rPr>
  </w:style>
  <w:style w:type="paragraph" w:customStyle="1" w:styleId="afffff0">
    <w:name w:val="Пункт"/>
    <w:basedOn w:val="a1"/>
    <w:next w:val="a1"/>
    <w:link w:val="afffff1"/>
    <w:rsid w:val="007A73D7"/>
    <w:pPr>
      <w:keepNext/>
      <w:keepLines/>
      <w:spacing w:before="240" w:after="240" w:line="312" w:lineRule="auto"/>
      <w:ind w:firstLine="720"/>
      <w:outlineLvl w:val="2"/>
    </w:pPr>
    <w:rPr>
      <w:rFonts w:eastAsia="Times New Roman" w:cs="Times New Roman"/>
      <w:b/>
      <w:sz w:val="28"/>
      <w:szCs w:val="20"/>
      <w:lang w:eastAsia="ru-RU"/>
    </w:rPr>
  </w:style>
  <w:style w:type="character" w:customStyle="1" w:styleId="afffff1">
    <w:name w:val="Пункт Знак"/>
    <w:link w:val="afffff0"/>
    <w:rsid w:val="007A73D7"/>
    <w:rPr>
      <w:rFonts w:ascii="Times New Roman" w:eastAsia="Times New Roman" w:hAnsi="Times New Roman" w:cs="Times New Roman"/>
      <w:b/>
      <w:sz w:val="28"/>
      <w:szCs w:val="20"/>
      <w:lang w:eastAsia="ru-RU"/>
    </w:rPr>
  </w:style>
  <w:style w:type="paragraph" w:customStyle="1" w:styleId="TableContents">
    <w:name w:val="Table Contents"/>
    <w:basedOn w:val="af9"/>
    <w:rsid w:val="007A73D7"/>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lang w:eastAsia="ru-RU"/>
    </w:rPr>
  </w:style>
  <w:style w:type="paragraph" w:customStyle="1" w:styleId="WW-BodyText2">
    <w:name w:val="WW-Body Text 2"/>
    <w:basedOn w:val="a1"/>
    <w:rsid w:val="007A73D7"/>
    <w:pPr>
      <w:widowControl w:val="0"/>
      <w:tabs>
        <w:tab w:val="num" w:pos="926"/>
      </w:tabs>
      <w:suppressAutoHyphens/>
      <w:spacing w:before="120" w:after="120" w:line="360" w:lineRule="auto"/>
      <w:ind w:firstLine="425"/>
    </w:pPr>
    <w:rPr>
      <w:rFonts w:eastAsia="Lucida Sans Unicode" w:cs="Times New Roman"/>
      <w:color w:val="000000"/>
      <w:sz w:val="26"/>
      <w:szCs w:val="26"/>
      <w:lang w:eastAsia="ru-RU"/>
    </w:rPr>
  </w:style>
  <w:style w:type="paragraph" w:customStyle="1" w:styleId="afffff2">
    <w:name w:val="Пункт Знак Знак"/>
    <w:basedOn w:val="afffff3"/>
    <w:next w:val="a1"/>
    <w:link w:val="afffff4"/>
    <w:rsid w:val="007A73D7"/>
    <w:pPr>
      <w:spacing w:before="240" w:after="240"/>
      <w:outlineLvl w:val="2"/>
    </w:pPr>
    <w:rPr>
      <w:sz w:val="28"/>
      <w:szCs w:val="24"/>
    </w:rPr>
  </w:style>
  <w:style w:type="paragraph" w:customStyle="1" w:styleId="afffff3">
    <w:name w:val="ПодразделТ"/>
    <w:basedOn w:val="a1"/>
    <w:next w:val="a1"/>
    <w:rsid w:val="007A73D7"/>
    <w:pPr>
      <w:keepNext/>
      <w:keepLines/>
      <w:spacing w:before="360" w:after="360" w:line="312" w:lineRule="auto"/>
      <w:ind w:firstLine="720"/>
      <w:outlineLvl w:val="1"/>
    </w:pPr>
    <w:rPr>
      <w:rFonts w:eastAsia="Times New Roman" w:cs="Times New Roman"/>
      <w:b/>
      <w:sz w:val="32"/>
      <w:szCs w:val="20"/>
      <w:lang w:eastAsia="ru-RU"/>
    </w:rPr>
  </w:style>
  <w:style w:type="character" w:customStyle="1" w:styleId="afffff4">
    <w:name w:val="Пункт Знак Знак Знак"/>
    <w:link w:val="afffff2"/>
    <w:rsid w:val="007A73D7"/>
    <w:rPr>
      <w:rFonts w:ascii="Times New Roman" w:eastAsia="Times New Roman" w:hAnsi="Times New Roman" w:cs="Times New Roman"/>
      <w:b/>
      <w:sz w:val="28"/>
      <w:szCs w:val="24"/>
      <w:lang w:eastAsia="ru-RU"/>
    </w:rPr>
  </w:style>
  <w:style w:type="paragraph" w:customStyle="1" w:styleId="afffff5">
    <w:name w:val="Основной текст док."/>
    <w:basedOn w:val="a1"/>
    <w:rsid w:val="007A73D7"/>
    <w:pPr>
      <w:tabs>
        <w:tab w:val="num" w:pos="1429"/>
      </w:tabs>
      <w:spacing w:before="60" w:after="60" w:line="360" w:lineRule="auto"/>
      <w:ind w:left="1429" w:firstLine="567"/>
    </w:pPr>
    <w:rPr>
      <w:rFonts w:eastAsia="Times New Roman" w:cs="Times New Roman"/>
      <w:sz w:val="26"/>
      <w:szCs w:val="20"/>
      <w:lang w:eastAsia="ru-RU"/>
    </w:rPr>
  </w:style>
  <w:style w:type="paragraph" w:customStyle="1" w:styleId="afffff6">
    <w:name w:val="Переменные"/>
    <w:basedOn w:val="af9"/>
    <w:rsid w:val="007A73D7"/>
    <w:pPr>
      <w:tabs>
        <w:tab w:val="left" w:pos="482"/>
        <w:tab w:val="num" w:pos="1571"/>
      </w:tabs>
      <w:spacing w:before="120" w:line="336" w:lineRule="auto"/>
      <w:ind w:left="482" w:hanging="482"/>
    </w:pPr>
    <w:rPr>
      <w:rFonts w:ascii="NTTimes/Cyrillic" w:eastAsia="Times New Roman" w:hAnsi="NTTimes/Cyrillic" w:cs="Times New Roman"/>
      <w:sz w:val="20"/>
      <w:szCs w:val="20"/>
      <w:lang w:val="en-GB" w:eastAsia="ru-RU"/>
    </w:rPr>
  </w:style>
  <w:style w:type="character" w:customStyle="1" w:styleId="Absatz-Standardschriftart">
    <w:name w:val="Absatz-Standardschriftart"/>
    <w:rsid w:val="007A73D7"/>
  </w:style>
  <w:style w:type="paragraph" w:styleId="afffff7">
    <w:name w:val="Bibliography"/>
    <w:basedOn w:val="a1"/>
    <w:next w:val="a1"/>
    <w:uiPriority w:val="37"/>
    <w:unhideWhenUsed/>
    <w:rsid w:val="007A73D7"/>
    <w:pPr>
      <w:spacing w:before="120" w:after="200"/>
      <w:ind w:firstLine="425"/>
    </w:pPr>
    <w:rPr>
      <w:rFonts w:ascii="Calibri" w:eastAsia="Calibri" w:hAnsi="Calibri" w:cs="Times New Roman"/>
      <w:sz w:val="22"/>
    </w:rPr>
  </w:style>
  <w:style w:type="paragraph" w:customStyle="1" w:styleId="ConsNormal">
    <w:name w:val="ConsNormal"/>
    <w:rsid w:val="007A73D7"/>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fffff8">
    <w:name w:val="Текст_Жирный"/>
    <w:qFormat/>
    <w:rsid w:val="007A73D7"/>
    <w:rPr>
      <w:rFonts w:ascii="Times New Roman" w:hAnsi="Times New Roman"/>
      <w:b/>
    </w:rPr>
  </w:style>
  <w:style w:type="paragraph" w:customStyle="1" w:styleId="117">
    <w:name w:val="Табличный_боковик_правый_11"/>
    <w:link w:val="118"/>
    <w:qFormat/>
    <w:rsid w:val="007A73D7"/>
    <w:pPr>
      <w:spacing w:after="0" w:line="240" w:lineRule="auto"/>
      <w:jc w:val="right"/>
    </w:pPr>
    <w:rPr>
      <w:rFonts w:ascii="Times New Roman" w:eastAsia="Times New Roman" w:hAnsi="Times New Roman" w:cs="Times New Roman"/>
      <w:szCs w:val="24"/>
      <w:lang w:eastAsia="ru-RU"/>
    </w:rPr>
  </w:style>
  <w:style w:type="character" w:customStyle="1" w:styleId="118">
    <w:name w:val="Табличный_боковик_правый_11 Знак"/>
    <w:link w:val="117"/>
    <w:rsid w:val="007A73D7"/>
    <w:rPr>
      <w:rFonts w:ascii="Times New Roman" w:eastAsia="Times New Roman" w:hAnsi="Times New Roman" w:cs="Times New Roman"/>
      <w:szCs w:val="24"/>
      <w:lang w:eastAsia="ru-RU"/>
    </w:rPr>
  </w:style>
  <w:style w:type="paragraph" w:customStyle="1" w:styleId="180">
    <w:name w:val="Титул_заголовок_18_центр"/>
    <w:qFormat/>
    <w:rsid w:val="007A73D7"/>
    <w:pPr>
      <w:spacing w:after="0" w:line="240" w:lineRule="auto"/>
      <w:contextualSpacing/>
      <w:jc w:val="center"/>
    </w:pPr>
    <w:rPr>
      <w:rFonts w:ascii="Times New Roman" w:eastAsia="Times New Roman" w:hAnsi="Times New Roman" w:cs="Times New Roman"/>
      <w:sz w:val="36"/>
      <w:szCs w:val="36"/>
      <w:lang w:eastAsia="ru-RU"/>
    </w:rPr>
  </w:style>
  <w:style w:type="paragraph" w:customStyle="1" w:styleId="afffff9">
    <w:name w:val="Абзац"/>
    <w:basedOn w:val="2c"/>
    <w:link w:val="afffffa"/>
    <w:rsid w:val="007A73D7"/>
    <w:pPr>
      <w:jc w:val="left"/>
    </w:pPr>
    <w:rPr>
      <w:b/>
      <w:bCs w:val="0"/>
      <w:noProof w:val="0"/>
      <w:sz w:val="26"/>
    </w:rPr>
  </w:style>
  <w:style w:type="character" w:customStyle="1" w:styleId="afffffa">
    <w:name w:val="Абзац Знак"/>
    <w:link w:val="afffff9"/>
    <w:rsid w:val="007A73D7"/>
    <w:rPr>
      <w:rFonts w:ascii="Times New Roman" w:eastAsia="Times New Roman" w:hAnsi="Times New Roman" w:cs="Times New Roman"/>
      <w:b/>
      <w:sz w:val="26"/>
      <w:szCs w:val="26"/>
      <w:lang w:eastAsia="ru-RU"/>
    </w:rPr>
  </w:style>
  <w:style w:type="paragraph" w:customStyle="1" w:styleId="22">
    <w:name w:val="Список_маркерный_2_уровень"/>
    <w:basedOn w:val="13"/>
    <w:rsid w:val="007A73D7"/>
    <w:pPr>
      <w:numPr>
        <w:ilvl w:val="1"/>
      </w:numPr>
      <w:tabs>
        <w:tab w:val="num" w:pos="643"/>
      </w:tabs>
      <w:ind w:left="2291" w:hanging="360"/>
    </w:pPr>
  </w:style>
  <w:style w:type="paragraph" w:customStyle="1" w:styleId="13">
    <w:name w:val="Список_маркерный_1_уровень"/>
    <w:link w:val="1fe"/>
    <w:qFormat/>
    <w:rsid w:val="007A73D7"/>
    <w:pPr>
      <w:numPr>
        <w:numId w:val="24"/>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e">
    <w:name w:val="Список_маркерный_1_уровень Знак"/>
    <w:link w:val="13"/>
    <w:rsid w:val="007A73D7"/>
    <w:rPr>
      <w:rFonts w:ascii="Times New Roman" w:eastAsia="Times New Roman" w:hAnsi="Times New Roman" w:cs="Times New Roman"/>
      <w:snapToGrid w:val="0"/>
      <w:sz w:val="24"/>
      <w:szCs w:val="24"/>
      <w:lang w:eastAsia="ru-RU"/>
    </w:rPr>
  </w:style>
  <w:style w:type="character" w:customStyle="1" w:styleId="afffffb">
    <w:name w:val="Текст_Обычный"/>
    <w:qFormat/>
    <w:rsid w:val="007A73D7"/>
    <w:rPr>
      <w:b w:val="0"/>
    </w:rPr>
  </w:style>
  <w:style w:type="paragraph" w:styleId="a0">
    <w:name w:val="List"/>
    <w:aliases w:val="List Char"/>
    <w:basedOn w:val="af9"/>
    <w:link w:val="afffffc"/>
    <w:qFormat/>
    <w:rsid w:val="007A73D7"/>
    <w:pPr>
      <w:widowControl w:val="0"/>
      <w:numPr>
        <w:numId w:val="26"/>
      </w:numPr>
      <w:adjustRightInd w:val="0"/>
      <w:spacing w:before="120" w:line="360" w:lineRule="atLeast"/>
      <w:jc w:val="both"/>
      <w:textAlignment w:val="baseline"/>
    </w:pPr>
    <w:rPr>
      <w:rFonts w:ascii="Arial" w:eastAsia="Times New Roman" w:hAnsi="Arial" w:cs="Times New Roman"/>
      <w:sz w:val="24"/>
      <w:szCs w:val="24"/>
      <w:lang w:eastAsia="ru-RU"/>
    </w:rPr>
  </w:style>
  <w:style w:type="paragraph" w:customStyle="1" w:styleId="1113">
    <w:name w:val="Стиль Табличный_таблица_11 + 13 пт"/>
    <w:basedOn w:val="112"/>
    <w:autoRedefine/>
    <w:rsid w:val="007A73D7"/>
    <w:pPr>
      <w:jc w:val="center"/>
    </w:pPr>
    <w:rPr>
      <w:sz w:val="26"/>
      <w:szCs w:val="26"/>
    </w:rPr>
  </w:style>
  <w:style w:type="paragraph" w:customStyle="1" w:styleId="11131">
    <w:name w:val="Стиль Табличный_таблица_11 + 13 пт1"/>
    <w:basedOn w:val="112"/>
    <w:autoRedefine/>
    <w:rsid w:val="007A73D7"/>
    <w:pPr>
      <w:jc w:val="center"/>
    </w:pPr>
    <w:rPr>
      <w:sz w:val="26"/>
      <w:szCs w:val="26"/>
    </w:rPr>
  </w:style>
  <w:style w:type="paragraph" w:styleId="afffffd">
    <w:name w:val="Title"/>
    <w:aliases w:val="Знак Знак12"/>
    <w:basedOn w:val="ac"/>
    <w:link w:val="1ff"/>
    <w:uiPriority w:val="99"/>
    <w:qFormat/>
    <w:rsid w:val="007A73D7"/>
    <w:pPr>
      <w:spacing w:before="120" w:after="120" w:line="360" w:lineRule="auto"/>
      <w:ind w:firstLine="425"/>
      <w:jc w:val="left"/>
    </w:pPr>
    <w:rPr>
      <w:rFonts w:eastAsia="Times New Roman" w:cs="Times New Roman"/>
      <w:bCs/>
      <w:iCs w:val="0"/>
      <w:sz w:val="26"/>
      <w:szCs w:val="26"/>
      <w:lang w:eastAsia="ru-RU"/>
    </w:rPr>
  </w:style>
  <w:style w:type="character" w:customStyle="1" w:styleId="1ff">
    <w:name w:val="Заголовок Знак1"/>
    <w:aliases w:val="Знак Знак12 Знак"/>
    <w:basedOn w:val="a2"/>
    <w:link w:val="afffffd"/>
    <w:uiPriority w:val="99"/>
    <w:rsid w:val="007A73D7"/>
    <w:rPr>
      <w:rFonts w:ascii="Times New Roman" w:eastAsia="Times New Roman" w:hAnsi="Times New Roman" w:cs="Times New Roman"/>
      <w:b/>
      <w:bCs/>
      <w:sz w:val="26"/>
      <w:szCs w:val="26"/>
      <w:lang w:eastAsia="ru-RU"/>
    </w:rPr>
  </w:style>
  <w:style w:type="paragraph" w:customStyle="1" w:styleId="CM3">
    <w:name w:val="CM3"/>
    <w:basedOn w:val="a1"/>
    <w:next w:val="a1"/>
    <w:rsid w:val="007A73D7"/>
    <w:pPr>
      <w:widowControl w:val="0"/>
      <w:autoSpaceDE w:val="0"/>
      <w:autoSpaceDN w:val="0"/>
      <w:adjustRightInd w:val="0"/>
      <w:spacing w:line="260" w:lineRule="atLeast"/>
      <w:ind w:firstLine="0"/>
      <w:jc w:val="left"/>
    </w:pPr>
    <w:rPr>
      <w:rFonts w:eastAsia="Times New Roman" w:cs="Times New Roman"/>
      <w:szCs w:val="24"/>
      <w:lang w:eastAsia="ru-RU"/>
    </w:rPr>
  </w:style>
  <w:style w:type="character" w:customStyle="1" w:styleId="iceouttxt50">
    <w:name w:val="iceouttxt50"/>
    <w:rsid w:val="007A73D7"/>
    <w:rPr>
      <w:rFonts w:ascii="Arial" w:hAnsi="Arial" w:cs="Arial" w:hint="default"/>
      <w:color w:val="666666"/>
      <w:sz w:val="17"/>
      <w:szCs w:val="17"/>
    </w:rPr>
  </w:style>
  <w:style w:type="paragraph" w:customStyle="1" w:styleId="afffffe">
    <w:name w:val="Знак Знак Знак Знак"/>
    <w:basedOn w:val="a1"/>
    <w:rsid w:val="007A73D7"/>
    <w:pPr>
      <w:spacing w:line="240" w:lineRule="auto"/>
      <w:ind w:firstLine="0"/>
      <w:jc w:val="left"/>
    </w:pPr>
    <w:rPr>
      <w:rFonts w:ascii="Verdana" w:eastAsia="Times New Roman" w:hAnsi="Verdana" w:cs="Verdana"/>
      <w:sz w:val="20"/>
      <w:szCs w:val="20"/>
      <w:lang w:val="en-US"/>
    </w:rPr>
  </w:style>
  <w:style w:type="paragraph" w:customStyle="1" w:styleId="ce">
    <w:name w:val="&gt;ceсновной текст док."/>
    <w:basedOn w:val="a1"/>
    <w:rsid w:val="007A73D7"/>
    <w:pPr>
      <w:spacing w:before="60" w:after="60" w:line="240" w:lineRule="auto"/>
      <w:ind w:firstLine="567"/>
    </w:pPr>
    <w:rPr>
      <w:rFonts w:eastAsia="Times New Roman" w:cs="Times New Roman"/>
      <w:szCs w:val="20"/>
      <w:lang w:eastAsia="ru-RU"/>
    </w:rPr>
  </w:style>
  <w:style w:type="table" w:customStyle="1" w:styleId="119">
    <w:name w:val="Сетка таблицы11"/>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Знак Знак Знак Знак Знак Знак Знак"/>
    <w:basedOn w:val="a1"/>
    <w:rsid w:val="007A73D7"/>
    <w:pPr>
      <w:spacing w:after="160" w:line="240" w:lineRule="exact"/>
      <w:ind w:firstLine="0"/>
      <w:jc w:val="left"/>
    </w:pPr>
    <w:rPr>
      <w:rFonts w:ascii="Verdana" w:eastAsia="Times New Roman" w:hAnsi="Verdana" w:cs="Times New Roman"/>
      <w:sz w:val="20"/>
      <w:szCs w:val="20"/>
      <w:lang w:val="en-US"/>
    </w:rPr>
  </w:style>
  <w:style w:type="paragraph" w:customStyle="1" w:styleId="1ff0">
    <w:name w:val="Знак Знак Знак Знак Знак Знак Знак1"/>
    <w:basedOn w:val="a1"/>
    <w:rsid w:val="007A73D7"/>
    <w:pPr>
      <w:spacing w:after="160" w:line="240" w:lineRule="exact"/>
      <w:ind w:firstLine="0"/>
      <w:jc w:val="left"/>
    </w:pPr>
    <w:rPr>
      <w:rFonts w:ascii="Verdana" w:eastAsia="Times New Roman" w:hAnsi="Verdana" w:cs="Times New Roman"/>
      <w:sz w:val="20"/>
      <w:szCs w:val="20"/>
      <w:lang w:val="en-US"/>
    </w:rPr>
  </w:style>
  <w:style w:type="paragraph" w:customStyle="1" w:styleId="2e">
    <w:name w:val="Знак Знак Знак Знак Знак Знак Знак2"/>
    <w:basedOn w:val="a1"/>
    <w:rsid w:val="007A73D7"/>
    <w:pPr>
      <w:spacing w:after="160" w:line="240" w:lineRule="exact"/>
      <w:ind w:firstLine="0"/>
      <w:jc w:val="left"/>
    </w:pPr>
    <w:rPr>
      <w:rFonts w:ascii="Verdana" w:eastAsia="Times New Roman" w:hAnsi="Verdana" w:cs="Times New Roman"/>
      <w:sz w:val="20"/>
      <w:szCs w:val="20"/>
      <w:lang w:val="en-US"/>
    </w:rPr>
  </w:style>
  <w:style w:type="paragraph" w:customStyle="1" w:styleId="3d">
    <w:name w:val="Заголовок 3 мой"/>
    <w:basedOn w:val="3"/>
    <w:rsid w:val="007A73D7"/>
    <w:pPr>
      <w:keepLines w:val="0"/>
      <w:numPr>
        <w:numId w:val="0"/>
      </w:numPr>
      <w:spacing w:before="240" w:after="120" w:line="360" w:lineRule="auto"/>
      <w:ind w:left="1277" w:hanging="851"/>
    </w:pPr>
    <w:rPr>
      <w:rFonts w:eastAsia="Times New Roman" w:cs="Times New Roman"/>
      <w:bCs/>
      <w:smallCaps/>
      <w:sz w:val="26"/>
      <w:szCs w:val="26"/>
      <w:lang w:eastAsia="ru-RU"/>
    </w:rPr>
  </w:style>
  <w:style w:type="paragraph" w:customStyle="1" w:styleId="3e">
    <w:name w:val="Знак Знак Знак Знак Знак Знак Знак3"/>
    <w:basedOn w:val="a1"/>
    <w:rsid w:val="007A73D7"/>
    <w:pPr>
      <w:spacing w:after="160" w:line="240" w:lineRule="exact"/>
      <w:ind w:firstLine="0"/>
      <w:jc w:val="left"/>
    </w:pPr>
    <w:rPr>
      <w:rFonts w:ascii="Verdana" w:eastAsia="Times New Roman" w:hAnsi="Verdana" w:cs="Times New Roman"/>
      <w:sz w:val="20"/>
      <w:szCs w:val="20"/>
      <w:lang w:val="en-US"/>
    </w:rPr>
  </w:style>
  <w:style w:type="paragraph" w:customStyle="1" w:styleId="42">
    <w:name w:val="Знак Знак Знак Знак Знак Знак Знак4"/>
    <w:basedOn w:val="a1"/>
    <w:rsid w:val="007A73D7"/>
    <w:pPr>
      <w:spacing w:after="160" w:line="240" w:lineRule="exact"/>
      <w:ind w:firstLine="0"/>
      <w:jc w:val="left"/>
    </w:pPr>
    <w:rPr>
      <w:rFonts w:ascii="Verdana" w:eastAsia="Times New Roman" w:hAnsi="Verdana" w:cs="Times New Roman"/>
      <w:sz w:val="20"/>
      <w:szCs w:val="20"/>
      <w:lang w:val="en-US"/>
    </w:rPr>
  </w:style>
  <w:style w:type="paragraph" w:customStyle="1" w:styleId="53">
    <w:name w:val="Знак Знак Знак Знак Знак Знак Знак5"/>
    <w:basedOn w:val="a1"/>
    <w:rsid w:val="007A73D7"/>
    <w:pPr>
      <w:spacing w:after="160" w:line="240" w:lineRule="exact"/>
      <w:ind w:firstLine="0"/>
      <w:jc w:val="left"/>
    </w:pPr>
    <w:rPr>
      <w:rFonts w:ascii="Verdana" w:eastAsia="Times New Roman" w:hAnsi="Verdana" w:cs="Times New Roman"/>
      <w:sz w:val="20"/>
      <w:szCs w:val="20"/>
      <w:lang w:val="en-US"/>
    </w:rPr>
  </w:style>
  <w:style w:type="table" w:customStyle="1" w:styleId="3f">
    <w:name w:val="Сетка таблицы3"/>
    <w:basedOn w:val="a3"/>
    <w:next w:val="a5"/>
    <w:uiPriority w:val="59"/>
    <w:rsid w:val="007A73D7"/>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a">
    <w:name w:val="Нет списка11"/>
    <w:next w:val="a4"/>
    <w:uiPriority w:val="99"/>
    <w:semiHidden/>
    <w:unhideWhenUsed/>
    <w:rsid w:val="007A73D7"/>
  </w:style>
  <w:style w:type="paragraph" w:customStyle="1" w:styleId="affffff0">
    <w:name w:val="Знак Знак Знак"/>
    <w:basedOn w:val="a1"/>
    <w:rsid w:val="007A73D7"/>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f1">
    <w:name w:val="Знак Знак Знак Знак Знак Знак Знак Знак Знак Знак Знак Знак Знак Знак Знак"/>
    <w:basedOn w:val="a1"/>
    <w:rsid w:val="007A73D7"/>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ff2">
    <w:name w:val="Normal Indent"/>
    <w:basedOn w:val="a1"/>
    <w:link w:val="affffff3"/>
    <w:uiPriority w:val="99"/>
    <w:rsid w:val="007A73D7"/>
    <w:pPr>
      <w:overflowPunct w:val="0"/>
      <w:autoSpaceDE w:val="0"/>
      <w:autoSpaceDN w:val="0"/>
      <w:adjustRightInd w:val="0"/>
      <w:spacing w:before="60" w:line="240" w:lineRule="auto"/>
      <w:ind w:left="113"/>
      <w:jc w:val="left"/>
    </w:pPr>
    <w:rPr>
      <w:rFonts w:eastAsia="Times New Roman" w:cs="Times New Roman"/>
      <w:szCs w:val="20"/>
      <w:lang w:eastAsia="ru-RU"/>
    </w:rPr>
  </w:style>
  <w:style w:type="character" w:customStyle="1" w:styleId="affffff3">
    <w:name w:val="Обычный отступ Знак"/>
    <w:link w:val="affffff2"/>
    <w:uiPriority w:val="99"/>
    <w:rsid w:val="007A73D7"/>
    <w:rPr>
      <w:rFonts w:ascii="Times New Roman" w:eastAsia="Times New Roman" w:hAnsi="Times New Roman" w:cs="Times New Roman"/>
      <w:sz w:val="24"/>
      <w:szCs w:val="20"/>
      <w:lang w:eastAsia="ru-RU"/>
    </w:rPr>
  </w:style>
  <w:style w:type="table" w:customStyle="1" w:styleId="43">
    <w:name w:val="Сетка таблицы4"/>
    <w:basedOn w:val="a3"/>
    <w:next w:val="a5"/>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Нет списка2"/>
    <w:next w:val="a4"/>
    <w:uiPriority w:val="99"/>
    <w:semiHidden/>
    <w:unhideWhenUsed/>
    <w:rsid w:val="007A73D7"/>
  </w:style>
  <w:style w:type="table" w:customStyle="1" w:styleId="72">
    <w:name w:val="Сетка таблицы7"/>
    <w:basedOn w:val="a3"/>
    <w:next w:val="a5"/>
    <w:uiPriority w:val="3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4">
    <w:name w:val="Book Title"/>
    <w:aliases w:val="Таблица2"/>
    <w:uiPriority w:val="33"/>
    <w:qFormat/>
    <w:rsid w:val="007A73D7"/>
    <w:rPr>
      <w:b/>
      <w:bCs/>
      <w:i/>
      <w:iCs/>
      <w:spacing w:val="5"/>
    </w:rPr>
  </w:style>
  <w:style w:type="numbering" w:customStyle="1" w:styleId="3f0">
    <w:name w:val="Нет списка3"/>
    <w:next w:val="a4"/>
    <w:uiPriority w:val="99"/>
    <w:semiHidden/>
    <w:unhideWhenUsed/>
    <w:rsid w:val="007A73D7"/>
  </w:style>
  <w:style w:type="table" w:customStyle="1" w:styleId="82">
    <w:name w:val="Сетка таблицы8"/>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4"/>
    <w:uiPriority w:val="99"/>
    <w:semiHidden/>
    <w:unhideWhenUsed/>
    <w:rsid w:val="007A73D7"/>
  </w:style>
  <w:style w:type="paragraph" w:customStyle="1" w:styleId="affffff5">
    <w:name w:val="Шапка таблицы"/>
    <w:basedOn w:val="a1"/>
    <w:qFormat/>
    <w:rsid w:val="007A73D7"/>
    <w:pPr>
      <w:keepNext/>
      <w:spacing w:line="240" w:lineRule="auto"/>
      <w:ind w:firstLine="0"/>
      <w:jc w:val="center"/>
    </w:pPr>
    <w:rPr>
      <w:rFonts w:ascii="ISOCPEUR" w:eastAsia="Times New Roman" w:hAnsi="ISOCPEUR" w:cs="Times New Roman"/>
      <w:b/>
      <w:i/>
      <w:sz w:val="22"/>
      <w:szCs w:val="20"/>
      <w:lang w:eastAsia="ru-RU"/>
    </w:rPr>
  </w:style>
  <w:style w:type="paragraph" w:customStyle="1" w:styleId="1ff1">
    <w:name w:val="Текст таблицы 1"/>
    <w:basedOn w:val="a1"/>
    <w:autoRedefine/>
    <w:qFormat/>
    <w:rsid w:val="007A73D7"/>
    <w:pPr>
      <w:keepNext/>
      <w:spacing w:line="240" w:lineRule="auto"/>
      <w:ind w:left="-37" w:firstLine="0"/>
      <w:jc w:val="center"/>
    </w:pPr>
    <w:rPr>
      <w:rFonts w:ascii="ISOCPEUR" w:eastAsia="Times New Roman" w:hAnsi="ISOCPEUR" w:cs="Times New Roman"/>
      <w:i/>
      <w:sz w:val="22"/>
      <w:szCs w:val="20"/>
      <w:lang w:eastAsia="ru-RU"/>
    </w:rPr>
  </w:style>
  <w:style w:type="paragraph" w:customStyle="1" w:styleId="affffff6">
    <w:name w:val="Название таблиц"/>
    <w:basedOn w:val="af9"/>
    <w:qFormat/>
    <w:rsid w:val="007A73D7"/>
    <w:pPr>
      <w:keepNext/>
      <w:spacing w:before="240" w:line="240" w:lineRule="auto"/>
      <w:ind w:left="142" w:right="83" w:firstLine="720"/>
      <w:jc w:val="both"/>
    </w:pPr>
    <w:rPr>
      <w:rFonts w:ascii="ISOCPEUR" w:eastAsia="Times New Roman" w:hAnsi="ISOCPEUR" w:cs="Times New Roman"/>
      <w:b/>
      <w:i/>
      <w:noProof/>
      <w:sz w:val="24"/>
      <w:szCs w:val="24"/>
      <w:lang w:eastAsia="ru-RU"/>
    </w:rPr>
  </w:style>
  <w:style w:type="numbering" w:customStyle="1" w:styleId="55">
    <w:name w:val="Нет списка5"/>
    <w:next w:val="a4"/>
    <w:semiHidden/>
    <w:rsid w:val="007A73D7"/>
  </w:style>
  <w:style w:type="table" w:customStyle="1" w:styleId="100">
    <w:name w:val="Сетка таблицы10"/>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character" w:styleId="affffff7">
    <w:name w:val="Placeholder Text"/>
    <w:basedOn w:val="a2"/>
    <w:uiPriority w:val="99"/>
    <w:semiHidden/>
    <w:rsid w:val="007A73D7"/>
    <w:rPr>
      <w:color w:val="808080"/>
    </w:rPr>
  </w:style>
  <w:style w:type="table" w:customStyle="1" w:styleId="122">
    <w:name w:val="Сетка таблицы1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Обычный кат"/>
    <w:basedOn w:val="a1"/>
    <w:qFormat/>
    <w:rsid w:val="007A73D7"/>
    <w:pPr>
      <w:spacing w:line="240" w:lineRule="auto"/>
      <w:ind w:firstLine="851"/>
    </w:pPr>
    <w:rPr>
      <w:rFonts w:eastAsia="Calibri" w:cs="Times New Roman"/>
    </w:rPr>
  </w:style>
  <w:style w:type="table" w:customStyle="1" w:styleId="TableGridReport2">
    <w:name w:val="Table Grid Report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4"/>
    <w:uiPriority w:val="99"/>
    <w:semiHidden/>
    <w:unhideWhenUsed/>
    <w:rsid w:val="007A73D7"/>
  </w:style>
  <w:style w:type="table" w:customStyle="1" w:styleId="140">
    <w:name w:val="Сетка таблицы1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9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b">
    <w:name w:val="Сетка таблицы 11"/>
    <w:basedOn w:val="a3"/>
    <w:next w:val="1f8"/>
    <w:rsid w:val="007A73D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c">
    <w:name w:val="Простая таблица 11"/>
    <w:basedOn w:val="a3"/>
    <w:next w:val="1f9"/>
    <w:rsid w:val="007A73D7"/>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0">
    <w:name w:val="Сетка таблицы15"/>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3"/>
    <w:next w:val="a5"/>
    <w:uiPriority w:val="59"/>
    <w:rsid w:val="007A73D7"/>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3">
    <w:name w:val="Нет списка12"/>
    <w:next w:val="a4"/>
    <w:uiPriority w:val="99"/>
    <w:semiHidden/>
    <w:unhideWhenUsed/>
    <w:rsid w:val="007A73D7"/>
  </w:style>
  <w:style w:type="table" w:customStyle="1" w:styleId="410">
    <w:name w:val="Сетка таблицы41"/>
    <w:basedOn w:val="a3"/>
    <w:next w:val="a5"/>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4"/>
    <w:uiPriority w:val="99"/>
    <w:semiHidden/>
    <w:unhideWhenUsed/>
    <w:rsid w:val="007A73D7"/>
  </w:style>
  <w:style w:type="table" w:customStyle="1" w:styleId="710">
    <w:name w:val="Сетка таблицы71"/>
    <w:basedOn w:val="a3"/>
    <w:next w:val="a5"/>
    <w:uiPriority w:val="3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4"/>
    <w:uiPriority w:val="99"/>
    <w:semiHidden/>
    <w:unhideWhenUsed/>
    <w:rsid w:val="007A73D7"/>
  </w:style>
  <w:style w:type="table" w:customStyle="1" w:styleId="810">
    <w:name w:val="Сетка таблицы81"/>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4"/>
    <w:uiPriority w:val="99"/>
    <w:semiHidden/>
    <w:unhideWhenUsed/>
    <w:rsid w:val="007A73D7"/>
  </w:style>
  <w:style w:type="numbering" w:customStyle="1" w:styleId="511">
    <w:name w:val="Нет списка51"/>
    <w:next w:val="a4"/>
    <w:semiHidden/>
    <w:rsid w:val="007A73D7"/>
  </w:style>
  <w:style w:type="table" w:customStyle="1" w:styleId="101">
    <w:name w:val="Сетка таблицы101"/>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4"/>
    <w:uiPriority w:val="99"/>
    <w:semiHidden/>
    <w:unhideWhenUsed/>
    <w:rsid w:val="007A73D7"/>
  </w:style>
  <w:style w:type="paragraph" w:customStyle="1" w:styleId="affffff9">
    <w:name w:val="Глава"/>
    <w:basedOn w:val="12"/>
    <w:next w:val="afb"/>
    <w:link w:val="affffffa"/>
    <w:qFormat/>
    <w:rsid w:val="007A73D7"/>
    <w:pPr>
      <w:numPr>
        <w:numId w:val="0"/>
      </w:numPr>
      <w:spacing w:after="120" w:line="240" w:lineRule="auto"/>
      <w:ind w:firstLine="709"/>
    </w:pPr>
    <w:rPr>
      <w:b w:val="0"/>
      <w:bCs/>
      <w:szCs w:val="36"/>
      <w:lang w:eastAsia="ru-RU"/>
    </w:rPr>
  </w:style>
  <w:style w:type="character" w:customStyle="1" w:styleId="affffffa">
    <w:name w:val="Глава Знак"/>
    <w:basedOn w:val="a2"/>
    <w:link w:val="affffff9"/>
    <w:rsid w:val="007A73D7"/>
    <w:rPr>
      <w:rFonts w:ascii="Times New Roman" w:eastAsiaTheme="majorEastAsia" w:hAnsi="Times New Roman" w:cstheme="majorBidi"/>
      <w:bCs/>
      <w:sz w:val="28"/>
      <w:szCs w:val="36"/>
      <w:lang w:eastAsia="ru-RU"/>
    </w:rPr>
  </w:style>
  <w:style w:type="paragraph" w:customStyle="1" w:styleId="affffffb">
    <w:name w:val="Подпункт"/>
    <w:basedOn w:val="af"/>
    <w:link w:val="affffffc"/>
    <w:rsid w:val="007A73D7"/>
    <w:pPr>
      <w:spacing w:line="240" w:lineRule="auto"/>
      <w:ind w:left="0"/>
    </w:pPr>
    <w:rPr>
      <w:rFonts w:eastAsia="Times New Roman" w:cs="Times New Roman"/>
      <w:b/>
      <w:sz w:val="28"/>
      <w:szCs w:val="36"/>
      <w:lang w:eastAsia="ru-RU"/>
    </w:rPr>
  </w:style>
  <w:style w:type="character" w:customStyle="1" w:styleId="affffffc">
    <w:name w:val="Подпункт Знак"/>
    <w:basedOn w:val="afffff1"/>
    <w:link w:val="affffffb"/>
    <w:rsid w:val="007A73D7"/>
    <w:rPr>
      <w:rFonts w:ascii="Times New Roman" w:eastAsia="Times New Roman" w:hAnsi="Times New Roman" w:cs="Times New Roman"/>
      <w:b/>
      <w:sz w:val="28"/>
      <w:szCs w:val="36"/>
      <w:lang w:eastAsia="ru-RU"/>
    </w:rPr>
  </w:style>
  <w:style w:type="table" w:customStyle="1" w:styleId="TableGridReport3">
    <w:name w:val="Table Grid Report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3">
    <w:name w:val="form3"/>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paragraph" w:styleId="affffffd">
    <w:name w:val="Plain Text"/>
    <w:basedOn w:val="a1"/>
    <w:link w:val="affffffe"/>
    <w:rsid w:val="007A73D7"/>
    <w:pPr>
      <w:spacing w:line="240" w:lineRule="auto"/>
      <w:ind w:firstLine="0"/>
      <w:jc w:val="left"/>
    </w:pPr>
    <w:rPr>
      <w:rFonts w:ascii="Courier New" w:eastAsia="Times New Roman" w:hAnsi="Courier New" w:cs="Times New Roman"/>
      <w:sz w:val="20"/>
      <w:szCs w:val="20"/>
      <w:lang w:eastAsia="ru-RU"/>
    </w:rPr>
  </w:style>
  <w:style w:type="character" w:customStyle="1" w:styleId="affffffe">
    <w:name w:val="Текст Знак"/>
    <w:basedOn w:val="a2"/>
    <w:link w:val="affffffd"/>
    <w:rsid w:val="007A73D7"/>
    <w:rPr>
      <w:rFonts w:ascii="Courier New" w:eastAsia="Times New Roman" w:hAnsi="Courier New" w:cs="Times New Roman"/>
      <w:sz w:val="20"/>
      <w:szCs w:val="20"/>
      <w:lang w:eastAsia="ru-RU"/>
    </w:rPr>
  </w:style>
  <w:style w:type="character" w:customStyle="1" w:styleId="afffffff">
    <w:name w:val="Основной текст_"/>
    <w:link w:val="1ff2"/>
    <w:uiPriority w:val="99"/>
    <w:rsid w:val="007A73D7"/>
    <w:rPr>
      <w:rFonts w:ascii="Times New Roman" w:eastAsia="Times New Roman" w:hAnsi="Times New Roman"/>
      <w:sz w:val="23"/>
      <w:szCs w:val="23"/>
      <w:shd w:val="clear" w:color="auto" w:fill="FFFFFF"/>
    </w:rPr>
  </w:style>
  <w:style w:type="paragraph" w:customStyle="1" w:styleId="1ff2">
    <w:name w:val="Основной текст1"/>
    <w:basedOn w:val="a1"/>
    <w:link w:val="afffffff"/>
    <w:uiPriority w:val="99"/>
    <w:rsid w:val="007A73D7"/>
    <w:pPr>
      <w:shd w:val="clear" w:color="auto" w:fill="FFFFFF"/>
      <w:spacing w:before="600" w:line="413" w:lineRule="exact"/>
      <w:ind w:firstLine="0"/>
    </w:pPr>
    <w:rPr>
      <w:rFonts w:eastAsia="Times New Roman"/>
      <w:sz w:val="23"/>
      <w:szCs w:val="23"/>
    </w:rPr>
  </w:style>
  <w:style w:type="paragraph" w:customStyle="1" w:styleId="s10">
    <w:name w:val="s_1"/>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table" w:customStyle="1" w:styleId="4110">
    <w:name w:val="Сетка таблицы411"/>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4"/>
    <w:uiPriority w:val="99"/>
    <w:semiHidden/>
    <w:unhideWhenUsed/>
    <w:rsid w:val="007A73D7"/>
  </w:style>
  <w:style w:type="table" w:styleId="afffffff0">
    <w:name w:val="Light List"/>
    <w:basedOn w:val="a3"/>
    <w:uiPriority w:val="61"/>
    <w:rsid w:val="007A73D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23">
    <w:name w:val="Нет списка22"/>
    <w:next w:val="a4"/>
    <w:uiPriority w:val="99"/>
    <w:semiHidden/>
    <w:unhideWhenUsed/>
    <w:rsid w:val="007A73D7"/>
  </w:style>
  <w:style w:type="numbering" w:customStyle="1" w:styleId="322">
    <w:name w:val="Нет списка32"/>
    <w:next w:val="a4"/>
    <w:uiPriority w:val="99"/>
    <w:semiHidden/>
    <w:unhideWhenUsed/>
    <w:rsid w:val="007A73D7"/>
  </w:style>
  <w:style w:type="table" w:customStyle="1" w:styleId="160">
    <w:name w:val="Сетка таблицы16"/>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4"/>
    <w:uiPriority w:val="99"/>
    <w:semiHidden/>
    <w:unhideWhenUsed/>
    <w:rsid w:val="007A73D7"/>
  </w:style>
  <w:style w:type="table" w:customStyle="1" w:styleId="1ff3">
    <w:name w:val="Светлый список1"/>
    <w:basedOn w:val="a3"/>
    <w:next w:val="afffffff0"/>
    <w:uiPriority w:val="61"/>
    <w:rsid w:val="007A73D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10">
    <w:name w:val="Нет списка211"/>
    <w:next w:val="a4"/>
    <w:uiPriority w:val="99"/>
    <w:semiHidden/>
    <w:unhideWhenUsed/>
    <w:rsid w:val="007A73D7"/>
  </w:style>
  <w:style w:type="table" w:customStyle="1" w:styleId="230">
    <w:name w:val="Сетка таблицы23"/>
    <w:basedOn w:val="a3"/>
    <w:next w:val="a5"/>
    <w:uiPriority w:val="59"/>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3"/>
    <w:next w:val="a5"/>
    <w:uiPriority w:val="5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4"/>
    <w:uiPriority w:val="99"/>
    <w:semiHidden/>
    <w:unhideWhenUsed/>
    <w:rsid w:val="007A73D7"/>
  </w:style>
  <w:style w:type="paragraph" w:customStyle="1" w:styleId="2f0">
    <w:name w:val="Заг.2"/>
    <w:basedOn w:val="3"/>
    <w:next w:val="afb"/>
    <w:link w:val="2f1"/>
    <w:qFormat/>
    <w:rsid w:val="007A73D7"/>
    <w:pPr>
      <w:keepNext w:val="0"/>
      <w:keepLines w:val="0"/>
      <w:numPr>
        <w:ilvl w:val="0"/>
        <w:numId w:val="0"/>
      </w:numPr>
      <w:spacing w:before="120" w:after="120" w:line="240" w:lineRule="auto"/>
      <w:ind w:firstLine="709"/>
    </w:pPr>
    <w:rPr>
      <w:rFonts w:eastAsia="Times New Roman" w:cs="Times New Roman"/>
      <w:b w:val="0"/>
      <w:bCs/>
      <w:sz w:val="28"/>
      <w:lang w:eastAsia="ru-RU"/>
    </w:rPr>
  </w:style>
  <w:style w:type="character" w:customStyle="1" w:styleId="2f1">
    <w:name w:val="Заг.2 Знак"/>
    <w:basedOn w:val="a2"/>
    <w:link w:val="2f0"/>
    <w:rsid w:val="007A73D7"/>
    <w:rPr>
      <w:rFonts w:ascii="Times New Roman" w:eastAsia="Times New Roman" w:hAnsi="Times New Roman" w:cs="Times New Roman"/>
      <w:bCs/>
      <w:sz w:val="28"/>
      <w:szCs w:val="24"/>
      <w:lang w:eastAsia="ru-RU"/>
    </w:rPr>
  </w:style>
  <w:style w:type="table" w:customStyle="1" w:styleId="330">
    <w:name w:val="Сетка таблицы3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4">
    <w:name w:val="Заг.1"/>
    <w:basedOn w:val="afffff0"/>
    <w:next w:val="afb"/>
    <w:link w:val="1ff5"/>
    <w:qFormat/>
    <w:rsid w:val="007A73D7"/>
    <w:pPr>
      <w:tabs>
        <w:tab w:val="left" w:pos="709"/>
      </w:tabs>
      <w:spacing w:before="0" w:after="120" w:line="240" w:lineRule="auto"/>
      <w:ind w:firstLine="709"/>
      <w:outlineLvl w:val="0"/>
    </w:pPr>
    <w:rPr>
      <w:rFonts w:eastAsiaTheme="majorEastAsia" w:cstheme="majorBidi"/>
      <w:b w:val="0"/>
      <w:szCs w:val="27"/>
    </w:rPr>
  </w:style>
  <w:style w:type="character" w:customStyle="1" w:styleId="1ff5">
    <w:name w:val="Заг.1 Знак"/>
    <w:link w:val="1ff4"/>
    <w:rsid w:val="007A73D7"/>
    <w:rPr>
      <w:rFonts w:ascii="Times New Roman" w:eastAsiaTheme="majorEastAsia" w:hAnsi="Times New Roman" w:cstheme="majorBidi"/>
      <w:sz w:val="28"/>
      <w:szCs w:val="27"/>
      <w:lang w:eastAsia="ru-RU"/>
    </w:rPr>
  </w:style>
  <w:style w:type="table" w:customStyle="1" w:styleId="1111">
    <w:name w:val="Сетка таблицы111"/>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4"/>
    <w:uiPriority w:val="99"/>
    <w:semiHidden/>
    <w:unhideWhenUsed/>
    <w:rsid w:val="007A73D7"/>
  </w:style>
  <w:style w:type="paragraph" w:customStyle="1" w:styleId="Style6">
    <w:name w:val="Style6"/>
    <w:basedOn w:val="a1"/>
    <w:rsid w:val="007A73D7"/>
    <w:pPr>
      <w:widowControl w:val="0"/>
      <w:autoSpaceDE w:val="0"/>
      <w:autoSpaceDN w:val="0"/>
      <w:adjustRightInd w:val="0"/>
      <w:spacing w:line="413" w:lineRule="exact"/>
      <w:ind w:firstLine="0"/>
    </w:pPr>
    <w:rPr>
      <w:rFonts w:eastAsia="Times New Roman" w:cs="Times New Roman"/>
      <w:szCs w:val="24"/>
      <w:lang w:eastAsia="ru-RU"/>
    </w:rPr>
  </w:style>
  <w:style w:type="paragraph" w:customStyle="1" w:styleId="Style7">
    <w:name w:val="Style7"/>
    <w:basedOn w:val="a1"/>
    <w:rsid w:val="007A73D7"/>
    <w:pPr>
      <w:widowControl w:val="0"/>
      <w:autoSpaceDE w:val="0"/>
      <w:autoSpaceDN w:val="0"/>
      <w:adjustRightInd w:val="0"/>
      <w:spacing w:line="413" w:lineRule="exact"/>
      <w:ind w:firstLine="696"/>
      <w:jc w:val="left"/>
    </w:pPr>
    <w:rPr>
      <w:rFonts w:eastAsia="Times New Roman" w:cs="Times New Roman"/>
      <w:szCs w:val="24"/>
      <w:lang w:eastAsia="ru-RU"/>
    </w:rPr>
  </w:style>
  <w:style w:type="paragraph" w:customStyle="1" w:styleId="Style17">
    <w:name w:val="Style17"/>
    <w:basedOn w:val="a1"/>
    <w:uiPriority w:val="99"/>
    <w:rsid w:val="007A73D7"/>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32">
    <w:name w:val="Font Style32"/>
    <w:basedOn w:val="a2"/>
    <w:uiPriority w:val="99"/>
    <w:rsid w:val="007A73D7"/>
    <w:rPr>
      <w:rFonts w:ascii="Times New Roman" w:hAnsi="Times New Roman" w:cs="Times New Roman"/>
      <w:sz w:val="22"/>
      <w:szCs w:val="22"/>
    </w:rPr>
  </w:style>
  <w:style w:type="character" w:customStyle="1" w:styleId="FontStyle37">
    <w:name w:val="Font Style37"/>
    <w:basedOn w:val="a2"/>
    <w:uiPriority w:val="99"/>
    <w:rsid w:val="007A73D7"/>
    <w:rPr>
      <w:rFonts w:ascii="Times New Roman" w:hAnsi="Times New Roman" w:cs="Times New Roman"/>
      <w:b/>
      <w:bCs/>
      <w:sz w:val="22"/>
      <w:szCs w:val="22"/>
    </w:rPr>
  </w:style>
  <w:style w:type="paragraph" w:customStyle="1" w:styleId="Style2">
    <w:name w:val="Style2"/>
    <w:basedOn w:val="a1"/>
    <w:rsid w:val="007A73D7"/>
    <w:pPr>
      <w:widowControl w:val="0"/>
      <w:autoSpaceDE w:val="0"/>
      <w:autoSpaceDN w:val="0"/>
      <w:adjustRightInd w:val="0"/>
      <w:spacing w:line="413" w:lineRule="exact"/>
      <w:ind w:hanging="706"/>
      <w:jc w:val="left"/>
    </w:pPr>
    <w:rPr>
      <w:rFonts w:eastAsia="Times New Roman" w:cs="Times New Roman"/>
      <w:szCs w:val="24"/>
      <w:lang w:eastAsia="ru-RU"/>
    </w:rPr>
  </w:style>
  <w:style w:type="paragraph" w:customStyle="1" w:styleId="Style3">
    <w:name w:val="Style3"/>
    <w:basedOn w:val="a1"/>
    <w:rsid w:val="007A73D7"/>
    <w:pPr>
      <w:widowControl w:val="0"/>
      <w:autoSpaceDE w:val="0"/>
      <w:autoSpaceDN w:val="0"/>
      <w:adjustRightInd w:val="0"/>
      <w:spacing w:line="845" w:lineRule="exact"/>
      <w:ind w:hanging="701"/>
      <w:jc w:val="left"/>
    </w:pPr>
    <w:rPr>
      <w:rFonts w:eastAsia="Times New Roman" w:cs="Times New Roman"/>
      <w:szCs w:val="24"/>
      <w:lang w:eastAsia="ru-RU"/>
    </w:rPr>
  </w:style>
  <w:style w:type="paragraph" w:customStyle="1" w:styleId="Style4">
    <w:name w:val="Style4"/>
    <w:basedOn w:val="a1"/>
    <w:rsid w:val="007A73D7"/>
    <w:pPr>
      <w:widowControl w:val="0"/>
      <w:autoSpaceDE w:val="0"/>
      <w:autoSpaceDN w:val="0"/>
      <w:adjustRightInd w:val="0"/>
      <w:spacing w:line="419" w:lineRule="exact"/>
      <w:ind w:firstLine="701"/>
    </w:pPr>
    <w:rPr>
      <w:rFonts w:eastAsia="Times New Roman" w:cs="Times New Roman"/>
      <w:szCs w:val="24"/>
      <w:lang w:eastAsia="ru-RU"/>
    </w:rPr>
  </w:style>
  <w:style w:type="character" w:customStyle="1" w:styleId="FontStyle33">
    <w:name w:val="Font Style33"/>
    <w:basedOn w:val="a2"/>
    <w:uiPriority w:val="99"/>
    <w:rsid w:val="007A73D7"/>
    <w:rPr>
      <w:rFonts w:ascii="Times New Roman" w:hAnsi="Times New Roman" w:cs="Times New Roman"/>
      <w:smallCaps/>
      <w:spacing w:val="20"/>
      <w:sz w:val="18"/>
      <w:szCs w:val="18"/>
    </w:rPr>
  </w:style>
  <w:style w:type="character" w:customStyle="1" w:styleId="FontStyle38">
    <w:name w:val="Font Style38"/>
    <w:basedOn w:val="a2"/>
    <w:uiPriority w:val="99"/>
    <w:rsid w:val="007A73D7"/>
    <w:rPr>
      <w:rFonts w:ascii="Times New Roman" w:hAnsi="Times New Roman" w:cs="Times New Roman"/>
      <w:i/>
      <w:iCs/>
      <w:spacing w:val="-10"/>
      <w:sz w:val="24"/>
      <w:szCs w:val="24"/>
    </w:rPr>
  </w:style>
  <w:style w:type="character" w:customStyle="1" w:styleId="FontStyle34">
    <w:name w:val="Font Style34"/>
    <w:basedOn w:val="a2"/>
    <w:uiPriority w:val="99"/>
    <w:rsid w:val="007A73D7"/>
    <w:rPr>
      <w:rFonts w:ascii="Times New Roman" w:hAnsi="Times New Roman" w:cs="Times New Roman"/>
      <w:sz w:val="16"/>
      <w:szCs w:val="16"/>
    </w:rPr>
  </w:style>
  <w:style w:type="paragraph" w:customStyle="1" w:styleId="Style5">
    <w:name w:val="Style5"/>
    <w:basedOn w:val="a1"/>
    <w:rsid w:val="007A73D7"/>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1"/>
    <w:uiPriority w:val="99"/>
    <w:rsid w:val="007A73D7"/>
    <w:pPr>
      <w:widowControl w:val="0"/>
      <w:autoSpaceDE w:val="0"/>
      <w:autoSpaceDN w:val="0"/>
      <w:adjustRightInd w:val="0"/>
      <w:spacing w:line="283" w:lineRule="exact"/>
      <w:ind w:firstLine="0"/>
      <w:jc w:val="left"/>
    </w:pPr>
    <w:rPr>
      <w:rFonts w:eastAsia="Times New Roman" w:cs="Times New Roman"/>
      <w:szCs w:val="24"/>
      <w:lang w:eastAsia="ru-RU"/>
    </w:rPr>
  </w:style>
  <w:style w:type="paragraph" w:customStyle="1" w:styleId="Style23">
    <w:name w:val="Style23"/>
    <w:basedOn w:val="a1"/>
    <w:uiPriority w:val="99"/>
    <w:rsid w:val="007A73D7"/>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
    <w:name w:val="Style26"/>
    <w:basedOn w:val="a1"/>
    <w:uiPriority w:val="99"/>
    <w:rsid w:val="007A73D7"/>
    <w:pPr>
      <w:widowControl w:val="0"/>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27">
    <w:name w:val="Style27"/>
    <w:basedOn w:val="a1"/>
    <w:uiPriority w:val="99"/>
    <w:rsid w:val="007A73D7"/>
    <w:pPr>
      <w:widowControl w:val="0"/>
      <w:autoSpaceDE w:val="0"/>
      <w:autoSpaceDN w:val="0"/>
      <w:adjustRightInd w:val="0"/>
      <w:spacing w:line="422" w:lineRule="exact"/>
      <w:ind w:firstLine="701"/>
      <w:jc w:val="left"/>
    </w:pPr>
    <w:rPr>
      <w:rFonts w:eastAsia="Times New Roman" w:cs="Times New Roman"/>
      <w:szCs w:val="24"/>
      <w:lang w:eastAsia="ru-RU"/>
    </w:rPr>
  </w:style>
  <w:style w:type="character" w:customStyle="1" w:styleId="FontStyle39">
    <w:name w:val="Font Style39"/>
    <w:basedOn w:val="a2"/>
    <w:uiPriority w:val="99"/>
    <w:rsid w:val="007A73D7"/>
    <w:rPr>
      <w:rFonts w:ascii="Times New Roman" w:hAnsi="Times New Roman" w:cs="Times New Roman"/>
      <w:b/>
      <w:bCs/>
      <w:i/>
      <w:iCs/>
      <w:sz w:val="22"/>
      <w:szCs w:val="22"/>
    </w:rPr>
  </w:style>
  <w:style w:type="table" w:customStyle="1" w:styleId="21110">
    <w:name w:val="Сетка таблицы2111"/>
    <w:basedOn w:val="a3"/>
    <w:next w:val="a5"/>
    <w:uiPriority w:val="5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Основной текст (7)_"/>
    <w:link w:val="75"/>
    <w:rsid w:val="007A73D7"/>
    <w:rPr>
      <w:sz w:val="27"/>
      <w:szCs w:val="27"/>
      <w:shd w:val="clear" w:color="auto" w:fill="FFFFFF"/>
    </w:rPr>
  </w:style>
  <w:style w:type="paragraph" w:customStyle="1" w:styleId="75">
    <w:name w:val="Основной текст (7)"/>
    <w:basedOn w:val="a1"/>
    <w:link w:val="74"/>
    <w:rsid w:val="007A73D7"/>
    <w:pPr>
      <w:shd w:val="clear" w:color="auto" w:fill="FFFFFF"/>
      <w:spacing w:before="1500" w:after="180" w:line="0" w:lineRule="atLeast"/>
      <w:ind w:hanging="440"/>
      <w:jc w:val="left"/>
    </w:pPr>
    <w:rPr>
      <w:rFonts w:asciiTheme="minorHAnsi" w:hAnsiTheme="minorHAnsi"/>
      <w:sz w:val="27"/>
      <w:szCs w:val="27"/>
    </w:rPr>
  </w:style>
  <w:style w:type="paragraph" w:customStyle="1" w:styleId="2f2">
    <w:name w:val="Основной текст2"/>
    <w:basedOn w:val="a1"/>
    <w:next w:val="af9"/>
    <w:uiPriority w:val="99"/>
    <w:rsid w:val="007A73D7"/>
    <w:pPr>
      <w:widowControl w:val="0"/>
      <w:spacing w:before="147" w:line="240" w:lineRule="auto"/>
      <w:ind w:left="111" w:firstLine="0"/>
      <w:jc w:val="left"/>
    </w:pPr>
    <w:rPr>
      <w:rFonts w:eastAsia="Times New Roman" w:cs="Times New Roman"/>
      <w:sz w:val="26"/>
      <w:szCs w:val="26"/>
      <w:lang w:val="en-US"/>
    </w:rPr>
  </w:style>
  <w:style w:type="character" w:customStyle="1" w:styleId="2f3">
    <w:name w:val="Основной текст (2)_"/>
    <w:basedOn w:val="a2"/>
    <w:link w:val="2f4"/>
    <w:uiPriority w:val="99"/>
    <w:rsid w:val="007A73D7"/>
    <w:rPr>
      <w:rFonts w:ascii="Times New Roman" w:eastAsia="Times New Roman" w:hAnsi="Times New Roman"/>
      <w:sz w:val="30"/>
      <w:szCs w:val="30"/>
      <w:shd w:val="clear" w:color="auto" w:fill="FFFFFF"/>
    </w:rPr>
  </w:style>
  <w:style w:type="paragraph" w:customStyle="1" w:styleId="2f4">
    <w:name w:val="Основной текст (2)"/>
    <w:basedOn w:val="a1"/>
    <w:link w:val="2f3"/>
    <w:uiPriority w:val="99"/>
    <w:rsid w:val="007A73D7"/>
    <w:pPr>
      <w:widowControl w:val="0"/>
      <w:shd w:val="clear" w:color="auto" w:fill="FFFFFF"/>
      <w:spacing w:after="3120" w:line="375" w:lineRule="exact"/>
      <w:ind w:firstLine="0"/>
    </w:pPr>
    <w:rPr>
      <w:rFonts w:eastAsia="Times New Roman"/>
      <w:sz w:val="30"/>
      <w:szCs w:val="30"/>
    </w:rPr>
  </w:style>
  <w:style w:type="character" w:customStyle="1" w:styleId="3f1">
    <w:name w:val="Основной текст (3)_"/>
    <w:basedOn w:val="a2"/>
    <w:link w:val="3f2"/>
    <w:rsid w:val="007A73D7"/>
    <w:rPr>
      <w:rFonts w:ascii="Times New Roman" w:eastAsia="Times New Roman" w:hAnsi="Times New Roman"/>
      <w:sz w:val="32"/>
      <w:szCs w:val="32"/>
      <w:shd w:val="clear" w:color="auto" w:fill="FFFFFF"/>
    </w:rPr>
  </w:style>
  <w:style w:type="paragraph" w:customStyle="1" w:styleId="3f2">
    <w:name w:val="Основной текст (3)"/>
    <w:basedOn w:val="a1"/>
    <w:link w:val="3f1"/>
    <w:rsid w:val="007A73D7"/>
    <w:pPr>
      <w:widowControl w:val="0"/>
      <w:shd w:val="clear" w:color="auto" w:fill="FFFFFF"/>
      <w:spacing w:after="480" w:line="0" w:lineRule="atLeast"/>
      <w:ind w:firstLine="0"/>
      <w:jc w:val="center"/>
    </w:pPr>
    <w:rPr>
      <w:rFonts w:eastAsia="Times New Roman"/>
      <w:sz w:val="32"/>
      <w:szCs w:val="32"/>
    </w:rPr>
  </w:style>
  <w:style w:type="character" w:customStyle="1" w:styleId="29pt">
    <w:name w:val="Основной текст (2) + 9 pt"/>
    <w:basedOn w:val="2f3"/>
    <w:rsid w:val="007A73D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5">
    <w:name w:val="Основной текст (2) + Курсив"/>
    <w:basedOn w:val="2f3"/>
    <w:rsid w:val="007A73D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ffff1">
    <w:name w:val="Подпись к таблице_"/>
    <w:basedOn w:val="a2"/>
    <w:link w:val="afffffff2"/>
    <w:uiPriority w:val="99"/>
    <w:rsid w:val="007A73D7"/>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f3"/>
    <w:rsid w:val="007A73D7"/>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f3"/>
    <w:rsid w:val="007A73D7"/>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ffff2">
    <w:name w:val="Подпись к таблице"/>
    <w:basedOn w:val="a1"/>
    <w:link w:val="afffffff1"/>
    <w:uiPriority w:val="99"/>
    <w:rsid w:val="007A73D7"/>
    <w:pPr>
      <w:widowControl w:val="0"/>
      <w:shd w:val="clear" w:color="auto" w:fill="FFFFFF"/>
      <w:spacing w:line="0" w:lineRule="atLeast"/>
      <w:ind w:firstLine="0"/>
      <w:jc w:val="left"/>
    </w:pPr>
    <w:rPr>
      <w:rFonts w:eastAsia="Times New Roman"/>
      <w:sz w:val="22"/>
    </w:rPr>
  </w:style>
  <w:style w:type="numbering" w:customStyle="1" w:styleId="11110">
    <w:name w:val="Нет списка1111"/>
    <w:next w:val="a4"/>
    <w:uiPriority w:val="99"/>
    <w:semiHidden/>
    <w:unhideWhenUsed/>
    <w:rsid w:val="007A73D7"/>
  </w:style>
  <w:style w:type="character" w:customStyle="1" w:styleId="1ff6">
    <w:name w:val="Просмотренная гиперссылка1"/>
    <w:basedOn w:val="a2"/>
    <w:uiPriority w:val="99"/>
    <w:semiHidden/>
    <w:unhideWhenUsed/>
    <w:rsid w:val="007A73D7"/>
    <w:rPr>
      <w:color w:val="800080"/>
      <w:u w:val="single"/>
    </w:rPr>
  </w:style>
  <w:style w:type="character" w:customStyle="1" w:styleId="1ff7">
    <w:name w:val="Верхний колонтитул Знак1"/>
    <w:aliases w:val="Знак2 Знак1"/>
    <w:basedOn w:val="a2"/>
    <w:rsid w:val="007A73D7"/>
    <w:rPr>
      <w:rFonts w:ascii="Times New Roman" w:eastAsia="Times New Roman" w:hAnsi="Times New Roman"/>
      <w:bCs/>
      <w:sz w:val="28"/>
      <w:szCs w:val="20"/>
    </w:rPr>
  </w:style>
  <w:style w:type="character" w:customStyle="1" w:styleId="1ff8">
    <w:name w:val="Нижний колонтитул Знак1"/>
    <w:basedOn w:val="a2"/>
    <w:rsid w:val="007A73D7"/>
    <w:rPr>
      <w:rFonts w:ascii="Times New Roman" w:eastAsia="Times New Roman" w:hAnsi="Times New Roman"/>
      <w:bCs/>
      <w:sz w:val="28"/>
      <w:szCs w:val="20"/>
    </w:rPr>
  </w:style>
  <w:style w:type="paragraph" w:styleId="afffffff3">
    <w:name w:val="table of authorities"/>
    <w:basedOn w:val="a1"/>
    <w:next w:val="a1"/>
    <w:uiPriority w:val="99"/>
    <w:semiHidden/>
    <w:unhideWhenUsed/>
    <w:rsid w:val="007A73D7"/>
    <w:pPr>
      <w:spacing w:line="360" w:lineRule="auto"/>
      <w:ind w:left="240" w:hanging="240"/>
    </w:pPr>
    <w:rPr>
      <w:rFonts w:ascii="Tahoma" w:eastAsia="Times New Roman" w:hAnsi="Tahoma" w:cs="Times New Roman"/>
      <w:sz w:val="28"/>
      <w:szCs w:val="20"/>
      <w:lang w:eastAsia="ru-RU"/>
    </w:rPr>
  </w:style>
  <w:style w:type="paragraph" w:styleId="afffffff4">
    <w:name w:val="Revision"/>
    <w:uiPriority w:val="99"/>
    <w:semiHidden/>
    <w:rsid w:val="007A73D7"/>
    <w:pPr>
      <w:spacing w:after="0" w:line="240" w:lineRule="auto"/>
    </w:pPr>
    <w:rPr>
      <w:rFonts w:ascii="Times New Roman" w:eastAsia="Times New Roman" w:hAnsi="Times New Roman" w:cs="Times New Roman"/>
      <w:sz w:val="24"/>
      <w:szCs w:val="24"/>
      <w:lang w:eastAsia="ru-RU"/>
    </w:rPr>
  </w:style>
  <w:style w:type="character" w:customStyle="1" w:styleId="afffffff5">
    <w:name w:val="Колонтитул_"/>
    <w:link w:val="afffffff6"/>
    <w:uiPriority w:val="99"/>
    <w:locked/>
    <w:rsid w:val="007A73D7"/>
    <w:rPr>
      <w:shd w:val="clear" w:color="auto" w:fill="FFFFFF"/>
    </w:rPr>
  </w:style>
  <w:style w:type="paragraph" w:customStyle="1" w:styleId="afffffff6">
    <w:name w:val="Колонтитул"/>
    <w:basedOn w:val="a1"/>
    <w:link w:val="afffffff5"/>
    <w:uiPriority w:val="99"/>
    <w:rsid w:val="007A73D7"/>
    <w:pPr>
      <w:shd w:val="clear" w:color="auto" w:fill="FFFFFF"/>
      <w:spacing w:line="240" w:lineRule="auto"/>
      <w:ind w:firstLine="0"/>
      <w:jc w:val="left"/>
    </w:pPr>
    <w:rPr>
      <w:rFonts w:asciiTheme="minorHAnsi" w:hAnsiTheme="minorHAnsi"/>
      <w:sz w:val="22"/>
    </w:rPr>
  </w:style>
  <w:style w:type="paragraph" w:customStyle="1" w:styleId="afffffff7">
    <w:name w:val="Обычный без отступов"/>
    <w:basedOn w:val="a1"/>
    <w:uiPriority w:val="99"/>
    <w:semiHidden/>
    <w:rsid w:val="007A73D7"/>
    <w:pPr>
      <w:spacing w:line="240" w:lineRule="auto"/>
      <w:ind w:firstLine="0"/>
      <w:jc w:val="left"/>
    </w:pPr>
    <w:rPr>
      <w:rFonts w:eastAsia="Times New Roman" w:cs="Times New Roman"/>
      <w:szCs w:val="24"/>
      <w:lang w:eastAsia="ru-RU"/>
    </w:rPr>
  </w:style>
  <w:style w:type="character" w:customStyle="1" w:styleId="BodyTextIndentChar">
    <w:name w:val="Body Text Indent Char"/>
    <w:uiPriority w:val="99"/>
    <w:semiHidden/>
    <w:locked/>
    <w:rsid w:val="007A73D7"/>
    <w:rPr>
      <w:rFonts w:ascii="Calibri" w:hAnsi="Calibri" w:hint="default"/>
      <w:sz w:val="22"/>
      <w:lang w:val="ru-RU" w:eastAsia="en-US"/>
    </w:rPr>
  </w:style>
  <w:style w:type="character" w:customStyle="1" w:styleId="afffffff8">
    <w:name w:val="Подпись к картинке"/>
    <w:uiPriority w:val="99"/>
    <w:rsid w:val="007A73D7"/>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7A73D7"/>
    <w:rPr>
      <w:rFonts w:ascii="Courier New" w:hAnsi="Courier New" w:cs="Courier New" w:hint="default"/>
      <w:bCs/>
      <w:sz w:val="20"/>
      <w:szCs w:val="20"/>
    </w:rPr>
  </w:style>
  <w:style w:type="character" w:customStyle="1" w:styleId="214">
    <w:name w:val="Заголовок 2 Знак1"/>
    <w:aliases w:val="Reset numbering Знак1"/>
    <w:uiPriority w:val="9"/>
    <w:semiHidden/>
    <w:rsid w:val="007A73D7"/>
    <w:rPr>
      <w:rFonts w:ascii="Cambria" w:hAnsi="Cambria" w:hint="default"/>
      <w:b/>
      <w:bCs w:val="0"/>
      <w:color w:val="4F81BD"/>
      <w:sz w:val="26"/>
    </w:rPr>
  </w:style>
  <w:style w:type="character" w:customStyle="1" w:styleId="1ff9">
    <w:name w:val="Текст Знак1"/>
    <w:aliases w:val="Знак Знак2,Знак Знак Знак Знак Знак Знак Знак Знак Знак Знак1"/>
    <w:uiPriority w:val="99"/>
    <w:semiHidden/>
    <w:rsid w:val="007A73D7"/>
    <w:rPr>
      <w:rFonts w:ascii="Consolas" w:hAnsi="Consolas" w:cs="Consolas" w:hint="default"/>
      <w:sz w:val="21"/>
    </w:rPr>
  </w:style>
  <w:style w:type="character" w:customStyle="1" w:styleId="1ffa">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semiHidden/>
    <w:rsid w:val="007A73D7"/>
    <w:rPr>
      <w:rFonts w:ascii="Arial Unicode MS" w:eastAsia="Arial Unicode MS" w:hAnsi="Arial Unicode MS" w:cs="Arial Unicode MS" w:hint="eastAsia"/>
      <w:color w:val="000000"/>
      <w:sz w:val="24"/>
      <w:lang w:eastAsia="ru-RU"/>
    </w:rPr>
  </w:style>
  <w:style w:type="table" w:styleId="1ffb">
    <w:name w:val="Table Classic 1"/>
    <w:basedOn w:val="a3"/>
    <w:uiPriority w:val="99"/>
    <w:semiHidden/>
    <w:unhideWhenUsed/>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d">
    <w:name w:val="Классическая таблица 11"/>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Сетка таблицы21111"/>
    <w:uiPriority w:val="99"/>
    <w:rsid w:val="007A73D7"/>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7A73D7"/>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2"/>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Классическая таблица 12"/>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2">
    <w:name w:val="Классическая таблица 111"/>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0">
    <w:name w:val="Сетка таблицы52"/>
    <w:uiPriority w:val="99"/>
    <w:rsid w:val="007A73D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uiPriority w:val="99"/>
    <w:rsid w:val="007A73D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0">
    <w:name w:val="Сетка таблицы62"/>
    <w:uiPriority w:val="99"/>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uiPriority w:val="99"/>
    <w:rsid w:val="007A73D7"/>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Классическая таблица 13"/>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1">
    <w:name w:val="Классическая таблица 1111"/>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1">
    <w:name w:val="Нет списка221"/>
    <w:next w:val="a4"/>
    <w:uiPriority w:val="99"/>
    <w:semiHidden/>
    <w:unhideWhenUsed/>
    <w:rsid w:val="007A73D7"/>
  </w:style>
  <w:style w:type="paragraph" w:customStyle="1" w:styleId="215">
    <w:name w:val="Заголовок 21"/>
    <w:basedOn w:val="a1"/>
    <w:next w:val="a1"/>
    <w:uiPriority w:val="1"/>
    <w:unhideWhenUsed/>
    <w:rsid w:val="007A73D7"/>
    <w:pPr>
      <w:keepNext/>
      <w:keepLines/>
      <w:spacing w:before="200"/>
      <w:ind w:firstLine="0"/>
      <w:jc w:val="left"/>
      <w:outlineLvl w:val="1"/>
    </w:pPr>
    <w:rPr>
      <w:rFonts w:ascii="Cambria" w:eastAsia="Times New Roman" w:hAnsi="Cambria" w:cs="Times New Roman"/>
      <w:b/>
      <w:bCs/>
      <w:color w:val="4F81BD"/>
      <w:sz w:val="26"/>
      <w:szCs w:val="26"/>
    </w:rPr>
  </w:style>
  <w:style w:type="paragraph" w:customStyle="1" w:styleId="413">
    <w:name w:val="Заголовок 41"/>
    <w:basedOn w:val="a1"/>
    <w:next w:val="a1"/>
    <w:semiHidden/>
    <w:unhideWhenUsed/>
    <w:qFormat/>
    <w:rsid w:val="007A73D7"/>
    <w:pPr>
      <w:keepNext/>
      <w:keepLines/>
      <w:spacing w:before="200"/>
      <w:ind w:firstLine="0"/>
      <w:jc w:val="left"/>
      <w:outlineLvl w:val="3"/>
    </w:pPr>
    <w:rPr>
      <w:rFonts w:ascii="Cambria" w:eastAsia="Times New Roman" w:hAnsi="Cambria" w:cs="Times New Roman"/>
      <w:b/>
      <w:bCs/>
      <w:i/>
      <w:iCs/>
      <w:color w:val="4F81BD"/>
      <w:sz w:val="22"/>
    </w:rPr>
  </w:style>
  <w:style w:type="numbering" w:customStyle="1" w:styleId="111110">
    <w:name w:val="Нет списка11111"/>
    <w:next w:val="a4"/>
    <w:uiPriority w:val="99"/>
    <w:semiHidden/>
    <w:unhideWhenUsed/>
    <w:rsid w:val="007A73D7"/>
  </w:style>
  <w:style w:type="character" w:customStyle="1" w:styleId="414">
    <w:name w:val="Заголовок 4 Знак1"/>
    <w:basedOn w:val="a2"/>
    <w:uiPriority w:val="9"/>
    <w:semiHidden/>
    <w:rsid w:val="007A73D7"/>
    <w:rPr>
      <w:rFonts w:ascii="Cambria" w:eastAsia="Times New Roman" w:hAnsi="Cambria" w:cs="Times New Roman"/>
      <w:b/>
      <w:bCs/>
      <w:i/>
      <w:iCs/>
      <w:color w:val="4F81BD"/>
    </w:rPr>
  </w:style>
  <w:style w:type="paragraph" w:customStyle="1" w:styleId="Style81">
    <w:name w:val="Style81"/>
    <w:basedOn w:val="a1"/>
    <w:uiPriority w:val="99"/>
    <w:rsid w:val="007A73D7"/>
    <w:pPr>
      <w:widowControl w:val="0"/>
      <w:suppressAutoHyphens/>
      <w:autoSpaceDE w:val="0"/>
      <w:autoSpaceDN w:val="0"/>
      <w:spacing w:line="240" w:lineRule="auto"/>
      <w:ind w:firstLine="0"/>
      <w:jc w:val="left"/>
    </w:pPr>
    <w:rPr>
      <w:rFonts w:eastAsia="Arial Unicode MS" w:cs="Times New Roman"/>
      <w:kern w:val="3"/>
      <w:szCs w:val="24"/>
      <w:lang w:eastAsia="zh-CN" w:bidi="hi-IN"/>
    </w:rPr>
  </w:style>
  <w:style w:type="paragraph" w:customStyle="1" w:styleId="afffffff9">
    <w:name w:val="???????"/>
    <w:uiPriority w:val="99"/>
    <w:rsid w:val="007A73D7"/>
    <w:pPr>
      <w:widowControl w:val="0"/>
      <w:suppressAutoHyphens/>
      <w:autoSpaceDE w:val="0"/>
      <w:spacing w:after="0" w:line="200" w:lineRule="atLeast"/>
    </w:pPr>
    <w:rPr>
      <w:rFonts w:ascii="Mangal" w:eastAsia="Times New Roman" w:hAnsi="Mangal" w:cs="Mangal"/>
      <w:kern w:val="2"/>
      <w:sz w:val="36"/>
      <w:szCs w:val="36"/>
      <w:lang w:eastAsia="hi-IN" w:bidi="hi-IN"/>
    </w:rPr>
  </w:style>
  <w:style w:type="paragraph" w:customStyle="1" w:styleId="1ffc">
    <w:name w:val="экфи1"/>
    <w:basedOn w:val="a1"/>
    <w:uiPriority w:val="99"/>
    <w:rsid w:val="007A73D7"/>
    <w:pPr>
      <w:spacing w:line="360" w:lineRule="auto"/>
      <w:ind w:firstLine="720"/>
    </w:pPr>
    <w:rPr>
      <w:rFonts w:eastAsia="Times New Roman" w:cs="Times New Roman"/>
      <w:szCs w:val="20"/>
      <w:lang w:eastAsia="ru-RU"/>
    </w:rPr>
  </w:style>
  <w:style w:type="paragraph" w:customStyle="1" w:styleId="textreview1">
    <w:name w:val="text_review1"/>
    <w:basedOn w:val="a1"/>
    <w:uiPriority w:val="99"/>
    <w:rsid w:val="007A73D7"/>
    <w:pPr>
      <w:pBdr>
        <w:bottom w:val="single" w:sz="8" w:space="0" w:color="F0F0F0"/>
      </w:pBdr>
      <w:spacing w:before="94" w:after="224" w:line="240" w:lineRule="auto"/>
      <w:ind w:firstLine="0"/>
      <w:jc w:val="left"/>
    </w:pPr>
    <w:rPr>
      <w:rFonts w:eastAsia="Times New Roman" w:cs="Times New Roman"/>
      <w:caps/>
      <w:szCs w:val="24"/>
      <w:lang w:eastAsia="ru-RU"/>
    </w:rPr>
  </w:style>
  <w:style w:type="paragraph" w:customStyle="1" w:styleId="font9">
    <w:name w:val="font9"/>
    <w:basedOn w:val="a1"/>
    <w:rsid w:val="007A73D7"/>
    <w:pPr>
      <w:spacing w:before="100" w:beforeAutospacing="1" w:after="100" w:afterAutospacing="1" w:line="240" w:lineRule="auto"/>
      <w:ind w:firstLine="0"/>
      <w:jc w:val="left"/>
    </w:pPr>
    <w:rPr>
      <w:rFonts w:eastAsia="Times New Roman" w:cs="Times New Roman"/>
      <w:b/>
      <w:bCs/>
      <w:color w:val="000000"/>
      <w:szCs w:val="24"/>
      <w:u w:val="single"/>
      <w:lang w:eastAsia="ru-RU"/>
    </w:rPr>
  </w:style>
  <w:style w:type="paragraph" w:customStyle="1" w:styleId="xl143">
    <w:name w:val="xl143"/>
    <w:basedOn w:val="a1"/>
    <w:rsid w:val="007A73D7"/>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4">
    <w:name w:val="xl144"/>
    <w:basedOn w:val="a1"/>
    <w:rsid w:val="007A73D7"/>
    <w:pPr>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5">
    <w:name w:val="xl145"/>
    <w:basedOn w:val="a1"/>
    <w:rsid w:val="007A73D7"/>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6">
    <w:name w:val="xl146"/>
    <w:basedOn w:val="a1"/>
    <w:rsid w:val="007A73D7"/>
    <w:pPr>
      <w:pBdr>
        <w:top w:val="single" w:sz="4" w:space="0" w:color="auto"/>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7">
    <w:name w:val="xl147"/>
    <w:basedOn w:val="a1"/>
    <w:rsid w:val="007A73D7"/>
    <w:pPr>
      <w:pBdr>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8">
    <w:name w:val="xl148"/>
    <w:basedOn w:val="a1"/>
    <w:rsid w:val="007A73D7"/>
    <w:pPr>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9">
    <w:name w:val="xl149"/>
    <w:basedOn w:val="a1"/>
    <w:rsid w:val="007A73D7"/>
    <w:pPr>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0">
    <w:name w:val="xl150"/>
    <w:basedOn w:val="a1"/>
    <w:rsid w:val="007A73D7"/>
    <w:pPr>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1">
    <w:name w:val="xl151"/>
    <w:basedOn w:val="a1"/>
    <w:rsid w:val="007A73D7"/>
    <w:pPr>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2">
    <w:name w:val="xl152"/>
    <w:basedOn w:val="a1"/>
    <w:rsid w:val="007A73D7"/>
    <w:pPr>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3">
    <w:name w:val="xl153"/>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4">
    <w:name w:val="xl154"/>
    <w:basedOn w:val="a1"/>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5">
    <w:name w:val="xl155"/>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6">
    <w:name w:val="xl156"/>
    <w:basedOn w:val="a1"/>
    <w:rsid w:val="007A73D7"/>
    <w:pP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57">
    <w:name w:val="xl157"/>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8">
    <w:name w:val="xl158"/>
    <w:basedOn w:val="a1"/>
    <w:rsid w:val="007A73D7"/>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9">
    <w:name w:val="xl159"/>
    <w:basedOn w:val="a1"/>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60">
    <w:name w:val="xl160"/>
    <w:basedOn w:val="a1"/>
    <w:rsid w:val="007A73D7"/>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1">
    <w:name w:val="xl161"/>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2">
    <w:name w:val="xl162"/>
    <w:basedOn w:val="a1"/>
    <w:rsid w:val="007A73D7"/>
    <w:pPr>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3">
    <w:name w:val="xl163"/>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164">
    <w:name w:val="xl164"/>
    <w:basedOn w:val="a1"/>
    <w:rsid w:val="007A73D7"/>
    <w:pPr>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5">
    <w:name w:val="xl165"/>
    <w:basedOn w:val="a1"/>
    <w:rsid w:val="007A73D7"/>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6">
    <w:name w:val="xl16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67">
    <w:name w:val="xl167"/>
    <w:basedOn w:val="a1"/>
    <w:rsid w:val="007A73D7"/>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8">
    <w:name w:val="xl168"/>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9">
    <w:name w:val="xl169"/>
    <w:basedOn w:val="a1"/>
    <w:rsid w:val="007A73D7"/>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70">
    <w:name w:val="xl170"/>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1">
    <w:name w:val="xl171"/>
    <w:basedOn w:val="a1"/>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2">
    <w:name w:val="xl172"/>
    <w:basedOn w:val="a1"/>
    <w:rsid w:val="007A73D7"/>
    <w:pPr>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3">
    <w:name w:val="xl173"/>
    <w:basedOn w:val="a1"/>
    <w:rsid w:val="007A73D7"/>
    <w:pPr>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4">
    <w:name w:val="xl174"/>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5">
    <w:name w:val="xl175"/>
    <w:basedOn w:val="a1"/>
    <w:rsid w:val="007A73D7"/>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6">
    <w:name w:val="xl176"/>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7">
    <w:name w:val="xl177"/>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8">
    <w:name w:val="xl178"/>
    <w:basedOn w:val="a1"/>
    <w:rsid w:val="007A73D7"/>
    <w:pPr>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79">
    <w:name w:val="xl179"/>
    <w:basedOn w:val="a1"/>
    <w:rsid w:val="007A73D7"/>
    <w:pPr>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80">
    <w:name w:val="xl180"/>
    <w:basedOn w:val="a1"/>
    <w:rsid w:val="007A73D7"/>
    <w:pPr>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1">
    <w:name w:val="xl181"/>
    <w:basedOn w:val="a1"/>
    <w:rsid w:val="007A73D7"/>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2">
    <w:name w:val="xl182"/>
    <w:basedOn w:val="a1"/>
    <w:rsid w:val="007A73D7"/>
    <w:pPr>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1"/>
    <w:rsid w:val="007A73D7"/>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u w:val="single"/>
      <w:lang w:eastAsia="ru-RU"/>
    </w:rPr>
  </w:style>
  <w:style w:type="paragraph" w:customStyle="1" w:styleId="xl185">
    <w:name w:val="xl18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6">
    <w:name w:val="xl18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1"/>
    <w:rsid w:val="007A73D7"/>
    <w:pPr>
      <w:pBdr>
        <w:top w:val="single" w:sz="4" w:space="0" w:color="auto"/>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1"/>
    <w:rsid w:val="007A73D7"/>
    <w:pPr>
      <w:pBdr>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
    <w:name w:val="xl189"/>
    <w:basedOn w:val="a1"/>
    <w:rsid w:val="007A73D7"/>
    <w:pPr>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90">
    <w:name w:val="xl190"/>
    <w:basedOn w:val="a1"/>
    <w:uiPriority w:val="99"/>
    <w:rsid w:val="007A73D7"/>
    <w:pPr>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1">
    <w:name w:val="xl191"/>
    <w:basedOn w:val="a1"/>
    <w:uiPriority w:val="99"/>
    <w:rsid w:val="007A73D7"/>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2">
    <w:name w:val="xl192"/>
    <w:basedOn w:val="a1"/>
    <w:uiPriority w:val="99"/>
    <w:rsid w:val="007A73D7"/>
    <w:pPr>
      <w:pBdr>
        <w:top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93">
    <w:name w:val="xl193"/>
    <w:basedOn w:val="a1"/>
    <w:uiPriority w:val="99"/>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4">
    <w:name w:val="xl194"/>
    <w:basedOn w:val="a1"/>
    <w:uiPriority w:val="99"/>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5">
    <w:name w:val="xl195"/>
    <w:basedOn w:val="a1"/>
    <w:uiPriority w:val="99"/>
    <w:rsid w:val="007A73D7"/>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96">
    <w:name w:val="xl196"/>
    <w:basedOn w:val="a1"/>
    <w:uiPriority w:val="99"/>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64">
    <w:name w:val="6Заглавие Знак Знак"/>
    <w:basedOn w:val="a1"/>
    <w:uiPriority w:val="99"/>
    <w:rsid w:val="007A73D7"/>
    <w:pPr>
      <w:suppressAutoHyphens/>
      <w:spacing w:line="240" w:lineRule="auto"/>
      <w:ind w:firstLine="0"/>
      <w:jc w:val="center"/>
    </w:pPr>
    <w:rPr>
      <w:rFonts w:eastAsia="Batang" w:cs="Times New Roman"/>
      <w:b/>
      <w:bCs/>
      <w:sz w:val="26"/>
      <w:szCs w:val="26"/>
      <w:lang w:eastAsia="ar-SA"/>
    </w:rPr>
  </w:style>
  <w:style w:type="paragraph" w:customStyle="1" w:styleId="S2">
    <w:name w:val="S_Обычный жирный"/>
    <w:basedOn w:val="a1"/>
    <w:uiPriority w:val="99"/>
    <w:rsid w:val="007A73D7"/>
    <w:pPr>
      <w:spacing w:line="240" w:lineRule="auto"/>
    </w:pPr>
    <w:rPr>
      <w:rFonts w:eastAsia="Times New Roman" w:cs="Times New Roman"/>
      <w:sz w:val="28"/>
      <w:szCs w:val="24"/>
      <w:lang w:eastAsia="ru-RU"/>
    </w:rPr>
  </w:style>
  <w:style w:type="paragraph" w:customStyle="1" w:styleId="afffffffa">
    <w:name w:val="Содержимое таблицы"/>
    <w:basedOn w:val="a1"/>
    <w:rsid w:val="007A73D7"/>
    <w:pPr>
      <w:widowControl w:val="0"/>
      <w:suppressLineNumbers/>
      <w:suppressAutoHyphens/>
      <w:autoSpaceDE w:val="0"/>
      <w:spacing w:line="240" w:lineRule="auto"/>
      <w:ind w:firstLine="0"/>
      <w:jc w:val="left"/>
    </w:pPr>
    <w:rPr>
      <w:rFonts w:ascii="Arial" w:eastAsia="Times New Roman" w:hAnsi="Arial" w:cs="Arial"/>
      <w:sz w:val="20"/>
      <w:szCs w:val="20"/>
      <w:lang w:eastAsia="ar-SA"/>
    </w:rPr>
  </w:style>
  <w:style w:type="character" w:customStyle="1" w:styleId="1ffd">
    <w:name w:val="Слабая ссылка1"/>
    <w:basedOn w:val="a2"/>
    <w:rsid w:val="007A73D7"/>
    <w:rPr>
      <w:smallCaps/>
      <w:color w:val="C0504D"/>
      <w:u w:val="single"/>
    </w:rPr>
  </w:style>
  <w:style w:type="character" w:customStyle="1" w:styleId="FontStyle158">
    <w:name w:val="Font Style158"/>
    <w:rsid w:val="007A73D7"/>
    <w:rPr>
      <w:rFonts w:ascii="Times New Roman" w:eastAsia="Times New Roman" w:hAnsi="Times New Roman" w:cs="Times New Roman" w:hint="default"/>
      <w:color w:val="auto"/>
      <w:sz w:val="26"/>
      <w:lang w:val="ru-RU" w:eastAsia="zh-CN"/>
    </w:rPr>
  </w:style>
  <w:style w:type="character" w:customStyle="1" w:styleId="FontStyle157">
    <w:name w:val="Font Style157"/>
    <w:rsid w:val="007A73D7"/>
    <w:rPr>
      <w:rFonts w:ascii="Times New Roman" w:eastAsia="Times New Roman" w:hAnsi="Times New Roman" w:cs="Times New Roman" w:hint="default"/>
      <w:b/>
      <w:bCs w:val="0"/>
      <w:color w:val="auto"/>
      <w:sz w:val="26"/>
      <w:lang w:val="ru-RU" w:eastAsia="zh-CN"/>
    </w:rPr>
  </w:style>
  <w:style w:type="character" w:customStyle="1" w:styleId="1ffe">
    <w:name w:val="Текст выноски Знак1"/>
    <w:basedOn w:val="a2"/>
    <w:uiPriority w:val="99"/>
    <w:semiHidden/>
    <w:rsid w:val="007A73D7"/>
    <w:rPr>
      <w:rFonts w:ascii="Tahoma" w:eastAsia="Times New Roman" w:hAnsi="Tahoma" w:cs="Tahoma" w:hint="default"/>
      <w:sz w:val="16"/>
      <w:szCs w:val="16"/>
      <w:lang w:eastAsia="ru-RU"/>
    </w:rPr>
  </w:style>
  <w:style w:type="table" w:customStyle="1" w:styleId="720">
    <w:name w:val="Сетка таблицы72"/>
    <w:basedOn w:val="a3"/>
    <w:next w:val="a5"/>
    <w:uiPriority w:val="59"/>
    <w:rsid w:val="007A73D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0">
    <w:name w:val="Сетка таблицы131"/>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6">
    <w:name w:val="Слабая ссылка2"/>
    <w:basedOn w:val="a2"/>
    <w:uiPriority w:val="31"/>
    <w:rsid w:val="007A73D7"/>
    <w:rPr>
      <w:smallCaps/>
      <w:color w:val="C0504D"/>
      <w:u w:val="single"/>
    </w:rPr>
  </w:style>
  <w:style w:type="table" w:customStyle="1" w:styleId="-42">
    <w:name w:val="Светлая заливка - Акцент 42"/>
    <w:basedOn w:val="a3"/>
    <w:next w:val="-4"/>
    <w:uiPriority w:val="60"/>
    <w:rsid w:val="007A73D7"/>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f3"/>
    <w:rsid w:val="007A73D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1">
    <w:name w:val="Нет списка311"/>
    <w:next w:val="a4"/>
    <w:uiPriority w:val="99"/>
    <w:semiHidden/>
    <w:unhideWhenUsed/>
    <w:rsid w:val="007A73D7"/>
  </w:style>
  <w:style w:type="numbering" w:customStyle="1" w:styleId="12110">
    <w:name w:val="Нет списка1211"/>
    <w:next w:val="a4"/>
    <w:uiPriority w:val="99"/>
    <w:semiHidden/>
    <w:unhideWhenUsed/>
    <w:rsid w:val="007A73D7"/>
  </w:style>
  <w:style w:type="numbering" w:customStyle="1" w:styleId="1111110">
    <w:name w:val="Нет списка111111"/>
    <w:next w:val="a4"/>
    <w:uiPriority w:val="99"/>
    <w:semiHidden/>
    <w:unhideWhenUsed/>
    <w:rsid w:val="007A73D7"/>
  </w:style>
  <w:style w:type="numbering" w:customStyle="1" w:styleId="11e">
    <w:name w:val="Стиль11"/>
    <w:rsid w:val="007A73D7"/>
  </w:style>
  <w:style w:type="numbering" w:customStyle="1" w:styleId="21112">
    <w:name w:val="Нет списка2111"/>
    <w:next w:val="a4"/>
    <w:uiPriority w:val="99"/>
    <w:semiHidden/>
    <w:unhideWhenUsed/>
    <w:rsid w:val="007A73D7"/>
  </w:style>
  <w:style w:type="numbering" w:customStyle="1" w:styleId="1111111">
    <w:name w:val="Нет списка1111111"/>
    <w:next w:val="a4"/>
    <w:uiPriority w:val="99"/>
    <w:semiHidden/>
    <w:unhideWhenUsed/>
    <w:rsid w:val="007A73D7"/>
  </w:style>
  <w:style w:type="table" w:customStyle="1" w:styleId="-421">
    <w:name w:val="Светлая заливка - Акцент 421"/>
    <w:basedOn w:val="a3"/>
    <w:next w:val="-4"/>
    <w:uiPriority w:val="60"/>
    <w:rsid w:val="007A73D7"/>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7">
    <w:name w:val="Основной текст Знак2"/>
    <w:basedOn w:val="a2"/>
    <w:uiPriority w:val="99"/>
    <w:semiHidden/>
    <w:rsid w:val="007A73D7"/>
  </w:style>
  <w:style w:type="table" w:customStyle="1" w:styleId="-43">
    <w:name w:val="Светлая заливка - Акцент 43"/>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2">
    <w:name w:val="Нет списка411"/>
    <w:next w:val="a4"/>
    <w:uiPriority w:val="99"/>
    <w:semiHidden/>
    <w:unhideWhenUsed/>
    <w:rsid w:val="007A73D7"/>
  </w:style>
  <w:style w:type="numbering" w:customStyle="1" w:styleId="1311">
    <w:name w:val="Нет списка131"/>
    <w:next w:val="a4"/>
    <w:uiPriority w:val="99"/>
    <w:semiHidden/>
    <w:unhideWhenUsed/>
    <w:rsid w:val="007A73D7"/>
  </w:style>
  <w:style w:type="numbering" w:customStyle="1" w:styleId="1121">
    <w:name w:val="Нет списка112"/>
    <w:next w:val="a4"/>
    <w:uiPriority w:val="99"/>
    <w:semiHidden/>
    <w:unhideWhenUsed/>
    <w:rsid w:val="007A73D7"/>
  </w:style>
  <w:style w:type="numbering" w:customStyle="1" w:styleId="125">
    <w:name w:val="Стиль12"/>
    <w:rsid w:val="007A73D7"/>
  </w:style>
  <w:style w:type="numbering" w:customStyle="1" w:styleId="22110">
    <w:name w:val="Нет списка2211"/>
    <w:next w:val="a4"/>
    <w:uiPriority w:val="99"/>
    <w:semiHidden/>
    <w:unhideWhenUsed/>
    <w:rsid w:val="007A73D7"/>
  </w:style>
  <w:style w:type="numbering" w:customStyle="1" w:styleId="11120">
    <w:name w:val="Нет списка1112"/>
    <w:next w:val="a4"/>
    <w:uiPriority w:val="99"/>
    <w:semiHidden/>
    <w:unhideWhenUsed/>
    <w:rsid w:val="007A73D7"/>
  </w:style>
  <w:style w:type="table" w:customStyle="1" w:styleId="-44">
    <w:name w:val="Светлая заливка - Акцент 44"/>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3">
    <w:name w:val="Основной текст Знак3"/>
    <w:basedOn w:val="a2"/>
    <w:uiPriority w:val="99"/>
    <w:semiHidden/>
    <w:rsid w:val="007A73D7"/>
    <w:rPr>
      <w:rFonts w:ascii="Calibri" w:eastAsia="Times New Roman" w:hAnsi="Calibri" w:cs="Times New Roman"/>
    </w:rPr>
  </w:style>
  <w:style w:type="table" w:styleId="-4">
    <w:name w:val="Light Shading Accent 4"/>
    <w:basedOn w:val="a3"/>
    <w:uiPriority w:val="60"/>
    <w:rsid w:val="007A73D7"/>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character" w:styleId="afffffffb">
    <w:name w:val="Subtle Reference"/>
    <w:basedOn w:val="a2"/>
    <w:uiPriority w:val="31"/>
    <w:rsid w:val="007A73D7"/>
    <w:rPr>
      <w:smallCaps/>
      <w:color w:val="ED7D31" w:themeColor="accent2"/>
      <w:u w:val="single"/>
    </w:rPr>
  </w:style>
  <w:style w:type="table" w:customStyle="1" w:styleId="3211">
    <w:name w:val="Сетка таблицы321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
    <w:name w:val="Нет списка52"/>
    <w:next w:val="a4"/>
    <w:uiPriority w:val="99"/>
    <w:semiHidden/>
    <w:unhideWhenUsed/>
    <w:rsid w:val="007A73D7"/>
  </w:style>
  <w:style w:type="table" w:customStyle="1" w:styleId="TableNormal12">
    <w:name w:val="Table Normal12"/>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paragraph" w:styleId="1fff">
    <w:name w:val="index 1"/>
    <w:basedOn w:val="a1"/>
    <w:next w:val="a1"/>
    <w:autoRedefine/>
    <w:uiPriority w:val="99"/>
    <w:semiHidden/>
    <w:unhideWhenUsed/>
    <w:rsid w:val="007A73D7"/>
    <w:pPr>
      <w:spacing w:line="240" w:lineRule="auto"/>
      <w:ind w:left="200" w:hanging="200"/>
      <w:jc w:val="left"/>
    </w:pPr>
    <w:rPr>
      <w:rFonts w:eastAsia="Times New Roman" w:cs="Times New Roman"/>
      <w:sz w:val="20"/>
      <w:szCs w:val="20"/>
      <w:lang w:eastAsia="ru-RU"/>
    </w:rPr>
  </w:style>
  <w:style w:type="table" w:customStyle="1" w:styleId="240">
    <w:name w:val="Сетка таблицы24"/>
    <w:basedOn w:val="a3"/>
    <w:next w:val="a5"/>
    <w:uiPriority w:val="59"/>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c">
    <w:name w:val="Основной т"/>
    <w:basedOn w:val="a1"/>
    <w:uiPriority w:val="99"/>
    <w:rsid w:val="007A73D7"/>
    <w:pPr>
      <w:spacing w:line="360" w:lineRule="auto"/>
    </w:pPr>
    <w:rPr>
      <w:rFonts w:ascii="Calibri" w:eastAsia="Times New Roman" w:hAnsi="Calibri" w:cs="Times New Roman"/>
      <w:szCs w:val="24"/>
      <w:lang w:eastAsia="ru-RU"/>
    </w:rPr>
  </w:style>
  <w:style w:type="paragraph" w:customStyle="1" w:styleId="SecondSubtitle2">
    <w:name w:val="Second Subtitle 2"/>
    <w:basedOn w:val="21"/>
    <w:link w:val="SecondSubtitle20"/>
    <w:uiPriority w:val="99"/>
    <w:rsid w:val="007A73D7"/>
    <w:pPr>
      <w:keepLines w:val="0"/>
      <w:numPr>
        <w:ilvl w:val="0"/>
        <w:numId w:val="0"/>
      </w:numPr>
      <w:spacing w:before="240" w:after="60" w:line="240" w:lineRule="auto"/>
      <w:ind w:left="576" w:hanging="576"/>
      <w:jc w:val="left"/>
    </w:pPr>
    <w:rPr>
      <w:rFonts w:ascii="Verdana" w:eastAsia="Times New Roman" w:hAnsi="Verdana" w:cs="Times New Roman"/>
      <w:b w:val="0"/>
      <w:bCs/>
      <w:iCs/>
      <w:color w:val="000000"/>
      <w:sz w:val="28"/>
      <w:szCs w:val="28"/>
    </w:rPr>
  </w:style>
  <w:style w:type="character" w:customStyle="1" w:styleId="SecondSubtitle20">
    <w:name w:val="Second Subtitle 2 Знак"/>
    <w:basedOn w:val="a2"/>
    <w:link w:val="SecondSubtitle2"/>
    <w:uiPriority w:val="99"/>
    <w:locked/>
    <w:rsid w:val="007A73D7"/>
    <w:rPr>
      <w:rFonts w:ascii="Verdana" w:eastAsia="Times New Roman" w:hAnsi="Verdana" w:cs="Times New Roman"/>
      <w:bCs/>
      <w:iCs/>
      <w:color w:val="000000"/>
      <w:sz w:val="28"/>
      <w:szCs w:val="28"/>
    </w:rPr>
  </w:style>
  <w:style w:type="paragraph" w:customStyle="1" w:styleId="S">
    <w:name w:val="S_Маркированный"/>
    <w:basedOn w:val="a1"/>
    <w:link w:val="S11"/>
    <w:rsid w:val="007A73D7"/>
    <w:pPr>
      <w:numPr>
        <w:numId w:val="27"/>
      </w:numPr>
      <w:tabs>
        <w:tab w:val="left" w:pos="900"/>
        <w:tab w:val="left" w:pos="993"/>
      </w:tabs>
      <w:suppressAutoHyphens/>
      <w:spacing w:line="360" w:lineRule="auto"/>
    </w:pPr>
    <w:rPr>
      <w:rFonts w:eastAsia="Times New Roman" w:cs="Times New Roman"/>
      <w:szCs w:val="24"/>
      <w:lang w:eastAsia="ar-SA"/>
    </w:rPr>
  </w:style>
  <w:style w:type="table" w:customStyle="1" w:styleId="190">
    <w:name w:val="Сетка таблицы19"/>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d">
    <w:name w:val="Subtitle"/>
    <w:basedOn w:val="3"/>
    <w:next w:val="3"/>
    <w:link w:val="afffffffe"/>
    <w:qFormat/>
    <w:rsid w:val="007A73D7"/>
    <w:pPr>
      <w:keepNext w:val="0"/>
      <w:keepLines w:val="0"/>
      <w:numPr>
        <w:ilvl w:val="0"/>
        <w:numId w:val="0"/>
      </w:numPr>
      <w:spacing w:before="120" w:after="120" w:line="240" w:lineRule="auto"/>
      <w:ind w:firstLine="709"/>
    </w:pPr>
    <w:rPr>
      <w:rFonts w:eastAsia="Times New Roman" w:cs="Times New Roman"/>
      <w:b w:val="0"/>
      <w:bCs/>
      <w:lang w:eastAsia="ru-RU"/>
    </w:rPr>
  </w:style>
  <w:style w:type="character" w:customStyle="1" w:styleId="afffffffe">
    <w:name w:val="Подзаголовок Знак"/>
    <w:basedOn w:val="a2"/>
    <w:link w:val="afffffffd"/>
    <w:rsid w:val="007A73D7"/>
    <w:rPr>
      <w:rFonts w:ascii="Times New Roman" w:eastAsia="Times New Roman" w:hAnsi="Times New Roman" w:cs="Times New Roman"/>
      <w:bCs/>
      <w:sz w:val="24"/>
      <w:szCs w:val="24"/>
      <w:lang w:eastAsia="ru-RU"/>
    </w:rPr>
  </w:style>
  <w:style w:type="paragraph" w:customStyle="1" w:styleId="affffffff">
    <w:name w:val="Нормальный (таблица)"/>
    <w:basedOn w:val="a1"/>
    <w:next w:val="a1"/>
    <w:uiPriority w:val="99"/>
    <w:rsid w:val="007A73D7"/>
    <w:pPr>
      <w:widowControl w:val="0"/>
      <w:autoSpaceDE w:val="0"/>
      <w:autoSpaceDN w:val="0"/>
      <w:adjustRightInd w:val="0"/>
      <w:spacing w:line="240" w:lineRule="auto"/>
      <w:ind w:firstLine="0"/>
    </w:pPr>
    <w:rPr>
      <w:rFonts w:ascii="Arial" w:eastAsiaTheme="minorEastAsia" w:hAnsi="Arial" w:cs="Arial"/>
      <w:szCs w:val="24"/>
      <w:lang w:eastAsia="ru-RU"/>
    </w:rPr>
  </w:style>
  <w:style w:type="paragraph" w:customStyle="1" w:styleId="affffffff0">
    <w:name w:val="Прижатый влево"/>
    <w:basedOn w:val="a1"/>
    <w:next w:val="a1"/>
    <w:uiPriority w:val="99"/>
    <w:rsid w:val="007A73D7"/>
    <w:pPr>
      <w:widowControl w:val="0"/>
      <w:autoSpaceDE w:val="0"/>
      <w:autoSpaceDN w:val="0"/>
      <w:adjustRightInd w:val="0"/>
      <w:spacing w:line="240" w:lineRule="auto"/>
      <w:ind w:firstLine="0"/>
      <w:jc w:val="left"/>
    </w:pPr>
    <w:rPr>
      <w:rFonts w:ascii="Arial" w:eastAsiaTheme="minorEastAsia" w:hAnsi="Arial" w:cs="Arial"/>
      <w:szCs w:val="24"/>
      <w:lang w:eastAsia="ru-RU"/>
    </w:rPr>
  </w:style>
  <w:style w:type="table" w:customStyle="1" w:styleId="250">
    <w:name w:val="Сетка таблицы25"/>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4"/>
    <w:uiPriority w:val="99"/>
    <w:semiHidden/>
    <w:unhideWhenUsed/>
    <w:rsid w:val="007A73D7"/>
  </w:style>
  <w:style w:type="paragraph" w:customStyle="1" w:styleId="AAA">
    <w:name w:val="! AAA !"/>
    <w:link w:val="AAA0"/>
    <w:uiPriority w:val="99"/>
    <w:rsid w:val="007A73D7"/>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7A73D7"/>
    <w:rPr>
      <w:rFonts w:ascii="Times New Roman" w:eastAsia="Calibri" w:hAnsi="Times New Roman" w:cs="Times New Roman"/>
      <w:sz w:val="16"/>
      <w:lang w:eastAsia="ru-RU"/>
    </w:rPr>
  </w:style>
  <w:style w:type="character" w:customStyle="1" w:styleId="affc">
    <w:name w:val="Обычный (Интернет) Знак"/>
    <w:aliases w:val="Обычный (Web)1 Знак,Обычный (Web) Знак"/>
    <w:link w:val="affb"/>
    <w:locked/>
    <w:rsid w:val="007A73D7"/>
    <w:rPr>
      <w:rFonts w:ascii="Times New Roman" w:eastAsia="Times New Roman" w:hAnsi="Times New Roman" w:cs="Times New Roman"/>
      <w:sz w:val="24"/>
      <w:szCs w:val="24"/>
      <w:lang w:eastAsia="ru-RU"/>
    </w:rPr>
  </w:style>
  <w:style w:type="paragraph" w:customStyle="1" w:styleId="216">
    <w:name w:val="Основной текст 21"/>
    <w:basedOn w:val="a1"/>
    <w:uiPriority w:val="99"/>
    <w:rsid w:val="007A73D7"/>
    <w:pPr>
      <w:widowControl w:val="0"/>
      <w:suppressAutoHyphens/>
      <w:spacing w:line="240" w:lineRule="auto"/>
      <w:ind w:firstLine="0"/>
    </w:pPr>
    <w:rPr>
      <w:rFonts w:eastAsia="Times New Roman" w:cs="Times New Roman"/>
      <w:kern w:val="1"/>
      <w:szCs w:val="20"/>
      <w:lang w:eastAsia="ru-RU"/>
    </w:rPr>
  </w:style>
  <w:style w:type="character" w:customStyle="1" w:styleId="TextNPA">
    <w:name w:val="Text NPA"/>
    <w:uiPriority w:val="99"/>
    <w:rsid w:val="007A73D7"/>
    <w:rPr>
      <w:rFonts w:ascii="Courier New" w:hAnsi="Courier New"/>
    </w:rPr>
  </w:style>
  <w:style w:type="character" w:customStyle="1" w:styleId="TitleChar">
    <w:name w:val="Title Char"/>
    <w:aliases w:val="Знак Знак12 Char,Знак2 Char"/>
    <w:uiPriority w:val="99"/>
    <w:locked/>
    <w:rsid w:val="007A73D7"/>
    <w:rPr>
      <w:b/>
      <w:sz w:val="24"/>
    </w:rPr>
  </w:style>
  <w:style w:type="character" w:customStyle="1" w:styleId="1fff0">
    <w:name w:val="Название Знак1"/>
    <w:basedOn w:val="a2"/>
    <w:uiPriority w:val="99"/>
    <w:rsid w:val="007A73D7"/>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7A73D7"/>
    <w:rPr>
      <w:rFonts w:ascii="Calibri" w:hAnsi="Calibri"/>
    </w:rPr>
  </w:style>
  <w:style w:type="character" w:customStyle="1" w:styleId="217">
    <w:name w:val="Основной текст 2 Знак1"/>
    <w:basedOn w:val="a2"/>
    <w:semiHidden/>
    <w:rsid w:val="007A73D7"/>
    <w:rPr>
      <w:rFonts w:ascii="Times New Roman" w:hAnsi="Times New Roman" w:cs="Times New Roman"/>
      <w:sz w:val="24"/>
      <w:szCs w:val="24"/>
      <w:lang w:eastAsia="ru-RU"/>
    </w:rPr>
  </w:style>
  <w:style w:type="character" w:customStyle="1" w:styleId="241">
    <w:name w:val="Знак Знак24"/>
    <w:uiPriority w:val="99"/>
    <w:locked/>
    <w:rsid w:val="007A73D7"/>
    <w:rPr>
      <w:spacing w:val="4"/>
      <w:sz w:val="28"/>
      <w:lang w:val="ru-RU" w:eastAsia="ru-RU"/>
    </w:rPr>
  </w:style>
  <w:style w:type="paragraph" w:customStyle="1" w:styleId="Standard">
    <w:name w:val="Standard"/>
    <w:rsid w:val="007A73D7"/>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2">
    <w:name w:val="S_Заголовок 1"/>
    <w:basedOn w:val="a1"/>
    <w:uiPriority w:val="99"/>
    <w:rsid w:val="007A73D7"/>
    <w:pPr>
      <w:tabs>
        <w:tab w:val="num" w:pos="360"/>
      </w:tabs>
      <w:spacing w:line="240" w:lineRule="auto"/>
      <w:ind w:left="360" w:hanging="360"/>
      <w:jc w:val="center"/>
    </w:pPr>
    <w:rPr>
      <w:rFonts w:eastAsia="Times New Roman" w:cs="Times New Roman"/>
      <w:b/>
      <w:caps/>
      <w:szCs w:val="24"/>
      <w:lang w:eastAsia="ru-RU"/>
    </w:rPr>
  </w:style>
  <w:style w:type="paragraph" w:customStyle="1" w:styleId="56">
    <w:name w:val="Основной текст5"/>
    <w:basedOn w:val="a1"/>
    <w:uiPriority w:val="99"/>
    <w:rsid w:val="007A73D7"/>
    <w:pPr>
      <w:widowControl w:val="0"/>
      <w:shd w:val="clear" w:color="auto" w:fill="FFFFFF"/>
      <w:spacing w:after="360" w:line="418" w:lineRule="exact"/>
      <w:ind w:firstLine="0"/>
      <w:jc w:val="center"/>
    </w:pPr>
    <w:rPr>
      <w:rFonts w:ascii="Calibri" w:eastAsia="Calibri" w:hAnsi="Calibri" w:cs="Times New Roman"/>
      <w:spacing w:val="3"/>
      <w:sz w:val="21"/>
      <w:szCs w:val="20"/>
      <w:lang w:eastAsia="ru-RU"/>
    </w:rPr>
  </w:style>
  <w:style w:type="character" w:customStyle="1" w:styleId="152">
    <w:name w:val="Основной текст (15)_"/>
    <w:link w:val="1510"/>
    <w:uiPriority w:val="99"/>
    <w:locked/>
    <w:rsid w:val="007A73D7"/>
    <w:rPr>
      <w:b/>
      <w:sz w:val="16"/>
      <w:shd w:val="clear" w:color="auto" w:fill="FFFFFF"/>
    </w:rPr>
  </w:style>
  <w:style w:type="paragraph" w:customStyle="1" w:styleId="1510">
    <w:name w:val="Основной текст (15)1"/>
    <w:basedOn w:val="a1"/>
    <w:link w:val="152"/>
    <w:uiPriority w:val="99"/>
    <w:rsid w:val="007A73D7"/>
    <w:pPr>
      <w:widowControl w:val="0"/>
      <w:shd w:val="clear" w:color="auto" w:fill="FFFFFF"/>
      <w:spacing w:before="1200" w:line="230" w:lineRule="exact"/>
      <w:ind w:hanging="1100"/>
      <w:jc w:val="left"/>
    </w:pPr>
    <w:rPr>
      <w:rFonts w:asciiTheme="minorHAnsi" w:hAnsiTheme="minorHAnsi"/>
      <w:b/>
      <w:sz w:val="16"/>
    </w:rPr>
  </w:style>
  <w:style w:type="character" w:customStyle="1" w:styleId="0pt">
    <w:name w:val="Основной текст + Интервал 0 pt"/>
    <w:uiPriority w:val="99"/>
    <w:rsid w:val="007A73D7"/>
    <w:rPr>
      <w:rFonts w:ascii="Times New Roman" w:hAnsi="Times New Roman"/>
      <w:color w:val="000000"/>
      <w:spacing w:val="2"/>
      <w:w w:val="100"/>
      <w:position w:val="0"/>
      <w:sz w:val="21"/>
      <w:u w:val="none"/>
      <w:lang w:val="ru-RU"/>
    </w:rPr>
  </w:style>
  <w:style w:type="paragraph" w:customStyle="1" w:styleId="-S">
    <w:name w:val="- S_Маркированный"/>
    <w:basedOn w:val="a1"/>
    <w:autoRedefine/>
    <w:uiPriority w:val="99"/>
    <w:rsid w:val="007A73D7"/>
    <w:pPr>
      <w:spacing w:before="120" w:after="120" w:line="240" w:lineRule="auto"/>
    </w:pPr>
    <w:rPr>
      <w:rFonts w:eastAsia="Times New Roman" w:cs="Times New Roman"/>
      <w:color w:val="000000"/>
      <w:szCs w:val="24"/>
      <w:lang w:eastAsia="ru-RU"/>
    </w:rPr>
  </w:style>
  <w:style w:type="paragraph" w:customStyle="1" w:styleId="171">
    <w:name w:val="Основной текст17"/>
    <w:basedOn w:val="a1"/>
    <w:uiPriority w:val="99"/>
    <w:rsid w:val="007A73D7"/>
    <w:pPr>
      <w:widowControl w:val="0"/>
      <w:shd w:val="clear" w:color="auto" w:fill="FFFFFF"/>
      <w:spacing w:after="120" w:line="240" w:lineRule="atLeast"/>
      <w:ind w:hanging="1100"/>
    </w:pPr>
    <w:rPr>
      <w:rFonts w:eastAsia="Times New Roman" w:cs="Times New Roman"/>
      <w:color w:val="000000"/>
      <w:spacing w:val="1"/>
      <w:sz w:val="16"/>
      <w:szCs w:val="16"/>
      <w:lang w:eastAsia="ru-RU"/>
    </w:rPr>
  </w:style>
  <w:style w:type="paragraph" w:customStyle="1" w:styleId="142">
    <w:name w:val="Основной текст14"/>
    <w:basedOn w:val="a1"/>
    <w:uiPriority w:val="99"/>
    <w:rsid w:val="007A73D7"/>
    <w:pPr>
      <w:widowControl w:val="0"/>
      <w:shd w:val="clear" w:color="auto" w:fill="FFFFFF"/>
      <w:spacing w:after="180" w:line="240" w:lineRule="atLeast"/>
      <w:ind w:firstLine="0"/>
      <w:jc w:val="center"/>
    </w:pPr>
    <w:rPr>
      <w:rFonts w:eastAsia="Times New Roman" w:cs="Times New Roman"/>
      <w:color w:val="000000"/>
      <w:spacing w:val="2"/>
      <w:sz w:val="22"/>
      <w:lang w:eastAsia="ru-RU"/>
    </w:rPr>
  </w:style>
  <w:style w:type="paragraph" w:customStyle="1" w:styleId="65">
    <w:name w:val="Основной текст6"/>
    <w:basedOn w:val="a1"/>
    <w:uiPriority w:val="99"/>
    <w:rsid w:val="007A73D7"/>
    <w:pPr>
      <w:widowControl w:val="0"/>
      <w:shd w:val="clear" w:color="auto" w:fill="FFFFFF"/>
      <w:spacing w:after="240" w:line="240" w:lineRule="atLeast"/>
      <w:ind w:hanging="340"/>
      <w:jc w:val="left"/>
    </w:pPr>
    <w:rPr>
      <w:rFonts w:eastAsia="Times New Roman" w:cs="Times New Roman"/>
      <w:color w:val="000000"/>
      <w:spacing w:val="3"/>
      <w:sz w:val="21"/>
      <w:szCs w:val="21"/>
      <w:lang w:eastAsia="ru-RU"/>
    </w:rPr>
  </w:style>
  <w:style w:type="paragraph" w:customStyle="1" w:styleId="1fff1">
    <w:name w:val="Маркированный_1"/>
    <w:basedOn w:val="a1"/>
    <w:link w:val="1fff2"/>
    <w:uiPriority w:val="99"/>
    <w:rsid w:val="007A73D7"/>
    <w:pPr>
      <w:tabs>
        <w:tab w:val="num" w:pos="2858"/>
      </w:tabs>
      <w:spacing w:line="360" w:lineRule="auto"/>
      <w:ind w:left="2858" w:hanging="360"/>
    </w:pPr>
    <w:rPr>
      <w:rFonts w:eastAsia="Times New Roman" w:cs="Times New Roman"/>
      <w:szCs w:val="24"/>
      <w:lang w:eastAsia="ru-RU"/>
    </w:rPr>
  </w:style>
  <w:style w:type="character" w:customStyle="1" w:styleId="45">
    <w:name w:val="Основной текст (4)_"/>
    <w:link w:val="46"/>
    <w:uiPriority w:val="99"/>
    <w:locked/>
    <w:rsid w:val="007A73D7"/>
    <w:rPr>
      <w:rFonts w:ascii="Tahoma" w:hAnsi="Tahoma"/>
      <w:spacing w:val="3"/>
      <w:sz w:val="11"/>
      <w:shd w:val="clear" w:color="auto" w:fill="FFFFFF"/>
    </w:rPr>
  </w:style>
  <w:style w:type="paragraph" w:customStyle="1" w:styleId="46">
    <w:name w:val="Основной текст (4)"/>
    <w:basedOn w:val="a1"/>
    <w:link w:val="45"/>
    <w:uiPriority w:val="99"/>
    <w:rsid w:val="007A73D7"/>
    <w:pPr>
      <w:widowControl w:val="0"/>
      <w:shd w:val="clear" w:color="auto" w:fill="FFFFFF"/>
      <w:spacing w:line="149" w:lineRule="exact"/>
      <w:ind w:firstLine="0"/>
    </w:pPr>
    <w:rPr>
      <w:rFonts w:ascii="Tahoma" w:hAnsi="Tahoma"/>
      <w:spacing w:val="3"/>
      <w:sz w:val="11"/>
      <w:shd w:val="clear" w:color="auto" w:fill="FFFFFF"/>
    </w:rPr>
  </w:style>
  <w:style w:type="character" w:customStyle="1" w:styleId="40pt">
    <w:name w:val="Основной текст (4) + Интервал 0 pt"/>
    <w:uiPriority w:val="99"/>
    <w:rsid w:val="007A73D7"/>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7A73D7"/>
    <w:rPr>
      <w:sz w:val="24"/>
      <w:lang w:val="ru-RU" w:eastAsia="ru-RU"/>
    </w:rPr>
  </w:style>
  <w:style w:type="paragraph" w:styleId="affffffff1">
    <w:name w:val="Block Text"/>
    <w:basedOn w:val="a1"/>
    <w:uiPriority w:val="99"/>
    <w:rsid w:val="007A73D7"/>
    <w:pPr>
      <w:spacing w:line="240" w:lineRule="auto"/>
      <w:ind w:left="-109" w:right="6398" w:firstLine="0"/>
      <w:jc w:val="left"/>
    </w:pPr>
    <w:rPr>
      <w:rFonts w:eastAsia="Times New Roman" w:cs="Times New Roman"/>
      <w:sz w:val="28"/>
      <w:szCs w:val="28"/>
      <w:lang w:eastAsia="ru-RU"/>
    </w:rPr>
  </w:style>
  <w:style w:type="character" w:customStyle="1" w:styleId="103">
    <w:name w:val="Знак Знак10"/>
    <w:uiPriority w:val="99"/>
    <w:locked/>
    <w:rsid w:val="007A73D7"/>
    <w:rPr>
      <w:rFonts w:ascii="Arial" w:hAnsi="Arial"/>
      <w:b/>
      <w:i/>
      <w:sz w:val="28"/>
      <w:lang w:val="ru-RU" w:eastAsia="ru-RU"/>
    </w:rPr>
  </w:style>
  <w:style w:type="character" w:customStyle="1" w:styleId="126">
    <w:name w:val="Основной текст12"/>
    <w:uiPriority w:val="99"/>
    <w:rsid w:val="007A73D7"/>
    <w:rPr>
      <w:rFonts w:ascii="Times New Roman" w:hAnsi="Times New Roman"/>
      <w:color w:val="000000"/>
      <w:spacing w:val="2"/>
      <w:w w:val="100"/>
      <w:position w:val="0"/>
      <w:sz w:val="22"/>
      <w:u w:val="none"/>
      <w:lang w:val="ru-RU"/>
    </w:rPr>
  </w:style>
  <w:style w:type="table" w:customStyle="1" w:styleId="200">
    <w:name w:val="Сетка таблицы20"/>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7A73D7"/>
    <w:rPr>
      <w:rFonts w:cs="Times New Roman"/>
    </w:rPr>
  </w:style>
  <w:style w:type="numbering" w:customStyle="1" w:styleId="711">
    <w:name w:val="Нет списка71"/>
    <w:next w:val="a4"/>
    <w:uiPriority w:val="99"/>
    <w:semiHidden/>
    <w:unhideWhenUsed/>
    <w:rsid w:val="007A73D7"/>
  </w:style>
  <w:style w:type="table" w:customStyle="1" w:styleId="260">
    <w:name w:val="Сетка таблицы26"/>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
    <w:name w:val="Оглавление 11"/>
    <w:basedOn w:val="a1"/>
    <w:uiPriority w:val="1"/>
    <w:rsid w:val="007A73D7"/>
    <w:pPr>
      <w:widowControl w:val="0"/>
      <w:spacing w:before="137" w:line="240" w:lineRule="auto"/>
      <w:ind w:firstLine="0"/>
      <w:jc w:val="left"/>
    </w:pPr>
    <w:rPr>
      <w:rFonts w:ascii="Arial" w:eastAsia="Arial" w:hAnsi="Arial"/>
      <w:szCs w:val="24"/>
      <w:lang w:val="en-US"/>
    </w:rPr>
  </w:style>
  <w:style w:type="paragraph" w:customStyle="1" w:styleId="218">
    <w:name w:val="Оглавление 21"/>
    <w:basedOn w:val="a1"/>
    <w:uiPriority w:val="1"/>
    <w:rsid w:val="007A73D7"/>
    <w:pPr>
      <w:widowControl w:val="0"/>
      <w:spacing w:before="1" w:line="240" w:lineRule="auto"/>
      <w:ind w:left="374" w:firstLine="0"/>
      <w:jc w:val="left"/>
    </w:pPr>
    <w:rPr>
      <w:rFonts w:ascii="Arial" w:eastAsia="Arial" w:hAnsi="Arial"/>
      <w:szCs w:val="24"/>
      <w:lang w:val="en-US"/>
    </w:rPr>
  </w:style>
  <w:style w:type="paragraph" w:customStyle="1" w:styleId="312">
    <w:name w:val="Оглавление 31"/>
    <w:basedOn w:val="a1"/>
    <w:uiPriority w:val="1"/>
    <w:rsid w:val="007A73D7"/>
    <w:pPr>
      <w:widowControl w:val="0"/>
      <w:spacing w:before="137" w:line="240" w:lineRule="auto"/>
      <w:ind w:left="438" w:firstLine="0"/>
      <w:jc w:val="left"/>
    </w:pPr>
    <w:rPr>
      <w:rFonts w:ascii="Arial" w:eastAsia="Arial" w:hAnsi="Arial"/>
      <w:szCs w:val="24"/>
      <w:lang w:val="en-US"/>
    </w:rPr>
  </w:style>
  <w:style w:type="paragraph" w:customStyle="1" w:styleId="415">
    <w:name w:val="Оглавление 41"/>
    <w:basedOn w:val="a1"/>
    <w:uiPriority w:val="1"/>
    <w:rsid w:val="007A73D7"/>
    <w:pPr>
      <w:widowControl w:val="0"/>
      <w:spacing w:before="257" w:line="240" w:lineRule="auto"/>
      <w:ind w:left="153" w:firstLine="566"/>
      <w:jc w:val="left"/>
    </w:pPr>
    <w:rPr>
      <w:rFonts w:ascii="Arial" w:eastAsia="Arial" w:hAnsi="Arial"/>
      <w:szCs w:val="24"/>
      <w:lang w:val="en-US"/>
    </w:rPr>
  </w:style>
  <w:style w:type="paragraph" w:customStyle="1" w:styleId="512">
    <w:name w:val="Оглавление 51"/>
    <w:basedOn w:val="a1"/>
    <w:uiPriority w:val="1"/>
    <w:rsid w:val="007A73D7"/>
    <w:pPr>
      <w:widowControl w:val="0"/>
      <w:spacing w:before="257" w:line="240" w:lineRule="auto"/>
      <w:ind w:left="374" w:firstLine="566"/>
      <w:jc w:val="left"/>
    </w:pPr>
    <w:rPr>
      <w:rFonts w:ascii="Arial" w:eastAsia="Arial" w:hAnsi="Arial"/>
      <w:szCs w:val="24"/>
      <w:lang w:val="en-US"/>
    </w:rPr>
  </w:style>
  <w:style w:type="paragraph" w:customStyle="1" w:styleId="612">
    <w:name w:val="Оглавление 61"/>
    <w:basedOn w:val="a1"/>
    <w:uiPriority w:val="1"/>
    <w:rsid w:val="007A73D7"/>
    <w:pPr>
      <w:widowControl w:val="0"/>
      <w:spacing w:before="139" w:line="240" w:lineRule="auto"/>
      <w:ind w:left="1161" w:firstLine="0"/>
      <w:jc w:val="left"/>
    </w:pPr>
    <w:rPr>
      <w:rFonts w:ascii="Arial" w:eastAsia="Arial" w:hAnsi="Arial"/>
      <w:szCs w:val="24"/>
      <w:lang w:val="en-US"/>
    </w:rPr>
  </w:style>
  <w:style w:type="paragraph" w:customStyle="1" w:styleId="11f0">
    <w:name w:val="Заголовок 11"/>
    <w:basedOn w:val="a1"/>
    <w:uiPriority w:val="1"/>
    <w:rsid w:val="007A73D7"/>
    <w:pPr>
      <w:widowControl w:val="0"/>
      <w:spacing w:line="240" w:lineRule="auto"/>
      <w:ind w:left="2481" w:firstLine="0"/>
      <w:jc w:val="left"/>
      <w:outlineLvl w:val="1"/>
    </w:pPr>
    <w:rPr>
      <w:rFonts w:ascii="Arial" w:eastAsia="Arial" w:hAnsi="Arial"/>
      <w:b/>
      <w:bCs/>
      <w:szCs w:val="24"/>
      <w:lang w:val="en-US"/>
    </w:rPr>
  </w:style>
  <w:style w:type="paragraph" w:customStyle="1" w:styleId="Geonika">
    <w:name w:val="Geonika Обычный текст"/>
    <w:basedOn w:val="a1"/>
    <w:link w:val="Geonika0"/>
    <w:rsid w:val="007A73D7"/>
    <w:pPr>
      <w:spacing w:before="120" w:after="60"/>
      <w:ind w:firstLine="567"/>
    </w:pPr>
    <w:rPr>
      <w:rFonts w:ascii="Calibri" w:eastAsia="Times New Roman" w:hAnsi="Calibri" w:cs="Times New Roman"/>
      <w:szCs w:val="24"/>
      <w:lang w:eastAsia="ar-SA" w:bidi="en-US"/>
    </w:rPr>
  </w:style>
  <w:style w:type="character" w:customStyle="1" w:styleId="Geonika0">
    <w:name w:val="Geonika Обычный текст Знак"/>
    <w:link w:val="Geonika"/>
    <w:rsid w:val="007A73D7"/>
    <w:rPr>
      <w:rFonts w:ascii="Calibri" w:eastAsia="Times New Roman" w:hAnsi="Calibri" w:cs="Times New Roman"/>
      <w:sz w:val="24"/>
      <w:szCs w:val="24"/>
      <w:lang w:eastAsia="ar-SA" w:bidi="en-US"/>
    </w:rPr>
  </w:style>
  <w:style w:type="paragraph" w:customStyle="1" w:styleId="affffffff2">
    <w:name w:val="Содержание"/>
    <w:basedOn w:val="a1"/>
    <w:next w:val="1fff3"/>
    <w:link w:val="affffffff3"/>
    <w:uiPriority w:val="1"/>
    <w:rsid w:val="007A73D7"/>
    <w:pPr>
      <w:widowControl w:val="0"/>
      <w:spacing w:after="200"/>
      <w:ind w:firstLine="0"/>
      <w:contextualSpacing/>
      <w:jc w:val="center"/>
    </w:pPr>
    <w:rPr>
      <w:rFonts w:ascii="Arial" w:eastAsia="Times New Roman" w:hAnsi="Arial" w:cs="Arial"/>
      <w:b/>
      <w:color w:val="000000"/>
      <w:szCs w:val="24"/>
    </w:rPr>
  </w:style>
  <w:style w:type="paragraph" w:customStyle="1" w:styleId="1fff3">
    <w:name w:val="1подпункт"/>
    <w:basedOn w:val="affffffff2"/>
    <w:link w:val="1fff4"/>
    <w:uiPriority w:val="1"/>
    <w:rsid w:val="007A73D7"/>
    <w:pPr>
      <w:ind w:left="1418"/>
      <w:jc w:val="left"/>
    </w:pPr>
  </w:style>
  <w:style w:type="character" w:customStyle="1" w:styleId="affffffff3">
    <w:name w:val="Содержание Знак"/>
    <w:basedOn w:val="a2"/>
    <w:link w:val="affffffff2"/>
    <w:uiPriority w:val="1"/>
    <w:rsid w:val="007A73D7"/>
    <w:rPr>
      <w:rFonts w:ascii="Arial" w:eastAsia="Times New Roman" w:hAnsi="Arial" w:cs="Arial"/>
      <w:b/>
      <w:color w:val="000000"/>
      <w:sz w:val="24"/>
      <w:szCs w:val="24"/>
    </w:rPr>
  </w:style>
  <w:style w:type="character" w:customStyle="1" w:styleId="1fff4">
    <w:name w:val="1подпункт Знак"/>
    <w:basedOn w:val="a2"/>
    <w:link w:val="1fff3"/>
    <w:uiPriority w:val="1"/>
    <w:rsid w:val="007A73D7"/>
    <w:rPr>
      <w:rFonts w:ascii="Arial" w:eastAsia="Times New Roman" w:hAnsi="Arial" w:cs="Arial"/>
      <w:b/>
      <w:color w:val="000000"/>
      <w:sz w:val="24"/>
      <w:szCs w:val="24"/>
    </w:rPr>
  </w:style>
  <w:style w:type="paragraph" w:customStyle="1" w:styleId="affffffff4">
    <w:name w:val="Таблица"/>
    <w:basedOn w:val="a1"/>
    <w:link w:val="affffffff5"/>
    <w:qFormat/>
    <w:rsid w:val="007A73D7"/>
    <w:pPr>
      <w:widowControl w:val="0"/>
      <w:spacing w:line="240" w:lineRule="auto"/>
      <w:ind w:firstLine="0"/>
      <w:contextualSpacing/>
      <w:jc w:val="center"/>
    </w:pPr>
    <w:rPr>
      <w:rFonts w:eastAsia="Arial" w:cs="Arial"/>
      <w:bCs/>
      <w:sz w:val="20"/>
      <w:szCs w:val="18"/>
    </w:rPr>
  </w:style>
  <w:style w:type="character" w:customStyle="1" w:styleId="affffffff5">
    <w:name w:val="Таблица Знак"/>
    <w:basedOn w:val="a2"/>
    <w:link w:val="affffffff4"/>
    <w:rsid w:val="007A73D7"/>
    <w:rPr>
      <w:rFonts w:ascii="Times New Roman" w:eastAsia="Arial" w:hAnsi="Times New Roman" w:cs="Arial"/>
      <w:bCs/>
      <w:sz w:val="20"/>
      <w:szCs w:val="18"/>
    </w:rPr>
  </w:style>
  <w:style w:type="paragraph" w:customStyle="1" w:styleId="affffffff6">
    <w:name w:val="ПОДПУНКТ"/>
    <w:basedOn w:val="a1"/>
    <w:link w:val="affffffff7"/>
    <w:uiPriority w:val="1"/>
    <w:rsid w:val="007A73D7"/>
    <w:pPr>
      <w:widowControl w:val="0"/>
      <w:spacing w:after="240"/>
      <w:ind w:left="1701" w:hanging="567"/>
      <w:jc w:val="left"/>
    </w:pPr>
    <w:rPr>
      <w:rFonts w:ascii="Arial" w:hAnsi="Arial" w:cs="Arial"/>
      <w:b/>
      <w:spacing w:val="-10"/>
      <w:lang w:val="en-US"/>
    </w:rPr>
  </w:style>
  <w:style w:type="character" w:customStyle="1" w:styleId="affffffff7">
    <w:name w:val="ПОДПУНКТ Знак"/>
    <w:basedOn w:val="a2"/>
    <w:link w:val="affffffff6"/>
    <w:uiPriority w:val="1"/>
    <w:rsid w:val="007A73D7"/>
    <w:rPr>
      <w:rFonts w:ascii="Arial" w:hAnsi="Arial" w:cs="Arial"/>
      <w:b/>
      <w:spacing w:val="-10"/>
      <w:sz w:val="24"/>
      <w:lang w:val="en-US"/>
    </w:rPr>
  </w:style>
  <w:style w:type="paragraph" w:customStyle="1" w:styleId="affffffff8">
    <w:name w:val="СОДЕРЖАНИЕ"/>
    <w:basedOn w:val="a1"/>
    <w:uiPriority w:val="1"/>
    <w:rsid w:val="007A73D7"/>
    <w:pPr>
      <w:widowControl w:val="0"/>
      <w:spacing w:before="30" w:line="360" w:lineRule="auto"/>
      <w:ind w:left="1134" w:firstLine="0"/>
      <w:contextualSpacing/>
      <w:jc w:val="left"/>
    </w:pPr>
    <w:rPr>
      <w:rFonts w:ascii="Arial" w:hAnsi="Arial" w:cs="Arial"/>
      <w:b/>
      <w:szCs w:val="24"/>
      <w:lang w:val="en-US"/>
    </w:rPr>
  </w:style>
  <w:style w:type="paragraph" w:customStyle="1" w:styleId="affffffff9">
    <w:name w:val="ТАБЛИЦА"/>
    <w:basedOn w:val="a1"/>
    <w:link w:val="affffffffa"/>
    <w:uiPriority w:val="1"/>
    <w:qFormat/>
    <w:rsid w:val="007A73D7"/>
    <w:pPr>
      <w:widowControl w:val="0"/>
      <w:spacing w:line="240" w:lineRule="auto"/>
      <w:ind w:left="213" w:firstLine="0"/>
      <w:jc w:val="left"/>
    </w:pPr>
    <w:rPr>
      <w:rFonts w:ascii="Arial" w:eastAsia="Arial" w:hAnsi="Arial" w:cs="Arial"/>
      <w:b/>
      <w:bCs/>
      <w:sz w:val="18"/>
      <w:szCs w:val="18"/>
    </w:rPr>
  </w:style>
  <w:style w:type="paragraph" w:customStyle="1" w:styleId="1fff5">
    <w:name w:val="СОДЕРЖ1"/>
    <w:basedOn w:val="affffffff8"/>
    <w:link w:val="1fff6"/>
    <w:uiPriority w:val="1"/>
    <w:rsid w:val="007A73D7"/>
    <w:pPr>
      <w:spacing w:before="0" w:after="240"/>
      <w:ind w:left="1418" w:hanging="284"/>
    </w:pPr>
    <w:rPr>
      <w:rFonts w:eastAsia="Times New Roman"/>
      <w:color w:val="000000"/>
    </w:rPr>
  </w:style>
  <w:style w:type="character" w:customStyle="1" w:styleId="1fff6">
    <w:name w:val="СОДЕРЖ1 Знак"/>
    <w:basedOn w:val="affffffff3"/>
    <w:link w:val="1fff5"/>
    <w:uiPriority w:val="1"/>
    <w:rsid w:val="007A73D7"/>
    <w:rPr>
      <w:rFonts w:ascii="Arial" w:eastAsia="Times New Roman" w:hAnsi="Arial" w:cs="Arial"/>
      <w:b/>
      <w:color w:val="000000"/>
      <w:sz w:val="24"/>
      <w:szCs w:val="24"/>
      <w:lang w:val="en-US"/>
    </w:rPr>
  </w:style>
  <w:style w:type="paragraph" w:customStyle="1" w:styleId="1114">
    <w:name w:val="111"/>
    <w:basedOn w:val="a1"/>
    <w:link w:val="1115"/>
    <w:uiPriority w:val="1"/>
    <w:rsid w:val="007A73D7"/>
    <w:pPr>
      <w:widowControl w:val="0"/>
      <w:tabs>
        <w:tab w:val="left" w:pos="1289"/>
      </w:tabs>
      <w:spacing w:before="23" w:line="360" w:lineRule="auto"/>
      <w:ind w:left="1276" w:hanging="142"/>
      <w:contextualSpacing/>
      <w:jc w:val="left"/>
    </w:pPr>
    <w:rPr>
      <w:rFonts w:ascii="Arial" w:hAnsi="Arial" w:cs="Arial"/>
      <w:b/>
      <w:spacing w:val="-9"/>
      <w:szCs w:val="24"/>
    </w:rPr>
  </w:style>
  <w:style w:type="paragraph" w:customStyle="1" w:styleId="2220">
    <w:name w:val="222"/>
    <w:basedOn w:val="a1"/>
    <w:link w:val="2221"/>
    <w:uiPriority w:val="1"/>
    <w:rsid w:val="007A73D7"/>
    <w:pPr>
      <w:widowControl w:val="0"/>
      <w:tabs>
        <w:tab w:val="left" w:pos="2141"/>
      </w:tabs>
      <w:spacing w:line="360" w:lineRule="auto"/>
      <w:ind w:left="1701" w:right="136" w:hanging="425"/>
      <w:contextualSpacing/>
      <w:jc w:val="left"/>
    </w:pPr>
    <w:rPr>
      <w:rFonts w:ascii="Arial" w:hAnsi="Arial" w:cs="Arial"/>
      <w:b/>
      <w:szCs w:val="24"/>
    </w:rPr>
  </w:style>
  <w:style w:type="character" w:customStyle="1" w:styleId="1115">
    <w:name w:val="111 Знак"/>
    <w:basedOn w:val="a2"/>
    <w:link w:val="1114"/>
    <w:uiPriority w:val="1"/>
    <w:rsid w:val="007A73D7"/>
    <w:rPr>
      <w:rFonts w:ascii="Arial" w:hAnsi="Arial" w:cs="Arial"/>
      <w:b/>
      <w:spacing w:val="-9"/>
      <w:sz w:val="24"/>
      <w:szCs w:val="24"/>
    </w:rPr>
  </w:style>
  <w:style w:type="character" w:customStyle="1" w:styleId="2221">
    <w:name w:val="222 Знак"/>
    <w:basedOn w:val="a2"/>
    <w:link w:val="2220"/>
    <w:uiPriority w:val="1"/>
    <w:rsid w:val="007A73D7"/>
    <w:rPr>
      <w:rFonts w:ascii="Arial" w:hAnsi="Arial" w:cs="Arial"/>
      <w:b/>
      <w:sz w:val="24"/>
      <w:szCs w:val="24"/>
    </w:rPr>
  </w:style>
  <w:style w:type="paragraph" w:customStyle="1" w:styleId="1fff7">
    <w:name w:val="1таблица"/>
    <w:basedOn w:val="a1"/>
    <w:link w:val="1fff8"/>
    <w:uiPriority w:val="1"/>
    <w:rsid w:val="007A73D7"/>
    <w:pPr>
      <w:widowControl w:val="0"/>
      <w:spacing w:before="77" w:line="360" w:lineRule="auto"/>
      <w:ind w:firstLine="0"/>
      <w:contextualSpacing/>
      <w:jc w:val="left"/>
    </w:pPr>
    <w:rPr>
      <w:rFonts w:ascii="Arial" w:eastAsia="Arial" w:hAnsi="Arial" w:cs="Arial"/>
      <w:b/>
      <w:bCs/>
      <w:spacing w:val="-5"/>
      <w:sz w:val="18"/>
      <w:szCs w:val="18"/>
    </w:rPr>
  </w:style>
  <w:style w:type="character" w:customStyle="1" w:styleId="1fff8">
    <w:name w:val="1таблица Знак"/>
    <w:basedOn w:val="a2"/>
    <w:link w:val="1fff7"/>
    <w:uiPriority w:val="1"/>
    <w:rsid w:val="007A73D7"/>
    <w:rPr>
      <w:rFonts w:ascii="Arial" w:eastAsia="Arial" w:hAnsi="Arial" w:cs="Arial"/>
      <w:b/>
      <w:bCs/>
      <w:spacing w:val="-5"/>
      <w:sz w:val="18"/>
      <w:szCs w:val="18"/>
    </w:rPr>
  </w:style>
  <w:style w:type="paragraph" w:customStyle="1" w:styleId="1fff9">
    <w:name w:val="1рисунок"/>
    <w:basedOn w:val="a1"/>
    <w:link w:val="1fffa"/>
    <w:uiPriority w:val="1"/>
    <w:rsid w:val="007A73D7"/>
    <w:pPr>
      <w:widowControl w:val="0"/>
      <w:spacing w:line="360" w:lineRule="auto"/>
      <w:ind w:firstLine="0"/>
      <w:contextualSpacing/>
      <w:jc w:val="center"/>
    </w:pPr>
    <w:rPr>
      <w:rFonts w:ascii="Arial" w:hAnsi="Arial" w:cs="Arial"/>
      <w:b/>
      <w:sz w:val="18"/>
    </w:rPr>
  </w:style>
  <w:style w:type="character" w:customStyle="1" w:styleId="1fffa">
    <w:name w:val="1рисунок Знак"/>
    <w:basedOn w:val="a2"/>
    <w:link w:val="1fff9"/>
    <w:uiPriority w:val="1"/>
    <w:rsid w:val="007A73D7"/>
    <w:rPr>
      <w:rFonts w:ascii="Arial" w:hAnsi="Arial" w:cs="Arial"/>
      <w:b/>
      <w:sz w:val="18"/>
    </w:rPr>
  </w:style>
  <w:style w:type="paragraph" w:customStyle="1" w:styleId="1111112">
    <w:name w:val="111111"/>
    <w:basedOn w:val="af9"/>
    <w:link w:val="1111113"/>
    <w:uiPriority w:val="1"/>
    <w:rsid w:val="007A73D7"/>
    <w:pPr>
      <w:widowControl w:val="0"/>
      <w:spacing w:before="67" w:after="0" w:line="360" w:lineRule="auto"/>
      <w:ind w:right="108" w:firstLine="567"/>
      <w:contextualSpacing/>
      <w:jc w:val="both"/>
    </w:pPr>
    <w:rPr>
      <w:rFonts w:ascii="Arial" w:eastAsia="Arial" w:hAnsi="Arial" w:cs="Times New Roman"/>
      <w:spacing w:val="-3"/>
      <w:sz w:val="24"/>
      <w:szCs w:val="24"/>
      <w:lang w:eastAsia="ru-RU"/>
    </w:rPr>
  </w:style>
  <w:style w:type="character" w:customStyle="1" w:styleId="1111113">
    <w:name w:val="111111 Знак"/>
    <w:basedOn w:val="a2"/>
    <w:link w:val="1111112"/>
    <w:uiPriority w:val="1"/>
    <w:rsid w:val="007A73D7"/>
    <w:rPr>
      <w:rFonts w:ascii="Arial" w:eastAsia="Arial" w:hAnsi="Arial" w:cs="Times New Roman"/>
      <w:spacing w:val="-3"/>
      <w:sz w:val="24"/>
      <w:szCs w:val="24"/>
      <w:lang w:eastAsia="ru-RU"/>
    </w:rPr>
  </w:style>
  <w:style w:type="paragraph" w:customStyle="1" w:styleId="affffffffb">
    <w:name w:val="табл"/>
    <w:basedOn w:val="1fff7"/>
    <w:link w:val="affffffffc"/>
    <w:uiPriority w:val="1"/>
    <w:rsid w:val="007A73D7"/>
    <w:rPr>
      <w:kern w:val="2"/>
    </w:rPr>
  </w:style>
  <w:style w:type="character" w:customStyle="1" w:styleId="affffffffc">
    <w:name w:val="табл Знак"/>
    <w:basedOn w:val="1fff8"/>
    <w:link w:val="affffffffb"/>
    <w:uiPriority w:val="1"/>
    <w:rsid w:val="007A73D7"/>
    <w:rPr>
      <w:rFonts w:ascii="Arial" w:eastAsia="Arial" w:hAnsi="Arial" w:cs="Arial"/>
      <w:b/>
      <w:bCs/>
      <w:spacing w:val="-5"/>
      <w:kern w:val="2"/>
      <w:sz w:val="18"/>
      <w:szCs w:val="18"/>
    </w:rPr>
  </w:style>
  <w:style w:type="paragraph" w:customStyle="1" w:styleId="11111111">
    <w:name w:val="11111111"/>
    <w:basedOn w:val="af9"/>
    <w:link w:val="111111110"/>
    <w:uiPriority w:val="1"/>
    <w:rsid w:val="007A73D7"/>
    <w:pPr>
      <w:widowControl w:val="0"/>
      <w:spacing w:beforeLines="67" w:after="0" w:line="360" w:lineRule="auto"/>
      <w:ind w:right="108" w:firstLine="567"/>
      <w:contextualSpacing/>
      <w:jc w:val="both"/>
    </w:pPr>
    <w:rPr>
      <w:rFonts w:ascii="Arial" w:eastAsia="Arial Black" w:hAnsi="Arial" w:cs="Arial"/>
      <w:sz w:val="24"/>
      <w:szCs w:val="24"/>
      <w:lang w:eastAsia="ru-RU"/>
    </w:rPr>
  </w:style>
  <w:style w:type="character" w:customStyle="1" w:styleId="111111110">
    <w:name w:val="11111111 Знак"/>
    <w:basedOn w:val="a2"/>
    <w:link w:val="11111111"/>
    <w:uiPriority w:val="1"/>
    <w:rsid w:val="007A73D7"/>
    <w:rPr>
      <w:rFonts w:ascii="Arial" w:eastAsia="Arial Black" w:hAnsi="Arial" w:cs="Arial"/>
      <w:sz w:val="24"/>
      <w:szCs w:val="24"/>
      <w:lang w:eastAsia="ru-RU"/>
    </w:rPr>
  </w:style>
  <w:style w:type="paragraph" w:customStyle="1" w:styleId="affffffffd">
    <w:name w:val="ТаБЛ"/>
    <w:basedOn w:val="a1"/>
    <w:link w:val="affffffffe"/>
    <w:uiPriority w:val="1"/>
    <w:rsid w:val="007A73D7"/>
    <w:pPr>
      <w:widowControl w:val="0"/>
      <w:spacing w:before="77" w:line="360" w:lineRule="auto"/>
      <w:ind w:firstLine="0"/>
      <w:contextualSpacing/>
      <w:jc w:val="left"/>
    </w:pPr>
    <w:rPr>
      <w:rFonts w:ascii="Arial" w:eastAsia="Arial" w:hAnsi="Arial" w:cs="Arial"/>
      <w:b/>
      <w:bCs/>
      <w:spacing w:val="-5"/>
      <w:sz w:val="18"/>
      <w:szCs w:val="18"/>
    </w:rPr>
  </w:style>
  <w:style w:type="character" w:customStyle="1" w:styleId="affffffffe">
    <w:name w:val="ТаБЛ Знак"/>
    <w:basedOn w:val="a2"/>
    <w:link w:val="affffffffd"/>
    <w:uiPriority w:val="1"/>
    <w:rsid w:val="007A73D7"/>
    <w:rPr>
      <w:rFonts w:ascii="Arial" w:eastAsia="Arial" w:hAnsi="Arial" w:cs="Arial"/>
      <w:b/>
      <w:bCs/>
      <w:spacing w:val="-5"/>
      <w:sz w:val="18"/>
      <w:szCs w:val="18"/>
    </w:rPr>
  </w:style>
  <w:style w:type="paragraph" w:customStyle="1" w:styleId="afffffffff">
    <w:name w:val="Рисунок"/>
    <w:basedOn w:val="a1"/>
    <w:link w:val="afffffffff0"/>
    <w:uiPriority w:val="1"/>
    <w:qFormat/>
    <w:rsid w:val="007A73D7"/>
    <w:pPr>
      <w:widowControl w:val="0"/>
      <w:spacing w:after="120" w:line="240" w:lineRule="auto"/>
      <w:ind w:firstLine="0"/>
      <w:contextualSpacing/>
      <w:jc w:val="center"/>
    </w:pPr>
    <w:rPr>
      <w:rFonts w:cs="Arial"/>
    </w:rPr>
  </w:style>
  <w:style w:type="character" w:customStyle="1" w:styleId="afffffffff0">
    <w:name w:val="Рисунок Знак"/>
    <w:basedOn w:val="a2"/>
    <w:link w:val="afffffffff"/>
    <w:uiPriority w:val="1"/>
    <w:rsid w:val="007A73D7"/>
    <w:rPr>
      <w:rFonts w:ascii="Times New Roman" w:hAnsi="Times New Roman" w:cs="Arial"/>
      <w:sz w:val="24"/>
    </w:rPr>
  </w:style>
  <w:style w:type="paragraph" w:customStyle="1" w:styleId="333">
    <w:name w:val="333"/>
    <w:basedOn w:val="a1"/>
    <w:link w:val="3330"/>
    <w:uiPriority w:val="1"/>
    <w:rsid w:val="007A73D7"/>
    <w:pPr>
      <w:widowControl w:val="0"/>
      <w:spacing w:line="360" w:lineRule="auto"/>
      <w:ind w:left="1985" w:right="113" w:hanging="567"/>
      <w:contextualSpacing/>
      <w:jc w:val="left"/>
    </w:pPr>
    <w:rPr>
      <w:rFonts w:ascii="Arial" w:hAnsi="Arial"/>
      <w:b/>
    </w:rPr>
  </w:style>
  <w:style w:type="character" w:customStyle="1" w:styleId="3330">
    <w:name w:val="333 Знак"/>
    <w:basedOn w:val="a2"/>
    <w:link w:val="333"/>
    <w:uiPriority w:val="1"/>
    <w:rsid w:val="007A73D7"/>
    <w:rPr>
      <w:rFonts w:ascii="Arial" w:hAnsi="Arial"/>
      <w:b/>
      <w:sz w:val="24"/>
    </w:rPr>
  </w:style>
  <w:style w:type="paragraph" w:customStyle="1" w:styleId="1fffb">
    <w:name w:val="1стиль для текста"/>
    <w:basedOn w:val="a1"/>
    <w:link w:val="1fffc"/>
    <w:uiPriority w:val="1"/>
    <w:rsid w:val="007A73D7"/>
    <w:pPr>
      <w:widowControl w:val="0"/>
      <w:spacing w:before="67" w:line="360" w:lineRule="auto"/>
      <w:ind w:right="108" w:firstLine="567"/>
      <w:contextualSpacing/>
    </w:pPr>
    <w:rPr>
      <w:rFonts w:ascii="Arial" w:eastAsia="Times New Roman" w:hAnsi="Arial" w:cs="Arial"/>
      <w:color w:val="000000"/>
      <w:szCs w:val="24"/>
      <w:lang w:eastAsia="ru-RU"/>
    </w:rPr>
  </w:style>
  <w:style w:type="character" w:customStyle="1" w:styleId="1fffc">
    <w:name w:val="1стиль для текста Знак"/>
    <w:basedOn w:val="a2"/>
    <w:link w:val="1fffb"/>
    <w:uiPriority w:val="1"/>
    <w:rsid w:val="007A73D7"/>
    <w:rPr>
      <w:rFonts w:ascii="Arial" w:eastAsia="Times New Roman" w:hAnsi="Arial" w:cs="Arial"/>
      <w:color w:val="000000"/>
      <w:sz w:val="24"/>
      <w:szCs w:val="24"/>
      <w:lang w:eastAsia="ru-RU"/>
    </w:rPr>
  </w:style>
  <w:style w:type="paragraph" w:customStyle="1" w:styleId="111">
    <w:name w:val="Заголовок 1.1.1"/>
    <w:basedOn w:val="a1"/>
    <w:rsid w:val="007A73D7"/>
    <w:pPr>
      <w:widowControl w:val="0"/>
      <w:numPr>
        <w:ilvl w:val="2"/>
        <w:numId w:val="28"/>
      </w:numPr>
      <w:spacing w:line="240" w:lineRule="auto"/>
      <w:jc w:val="left"/>
    </w:pPr>
    <w:rPr>
      <w:rFonts w:asciiTheme="minorHAnsi" w:hAnsiTheme="minorHAnsi"/>
      <w:sz w:val="22"/>
      <w:lang w:val="en-US"/>
    </w:rPr>
  </w:style>
  <w:style w:type="paragraph" w:customStyle="1" w:styleId="-">
    <w:name w:val="- Список"/>
    <w:basedOn w:val="a1"/>
    <w:rsid w:val="007A73D7"/>
    <w:pPr>
      <w:widowControl w:val="0"/>
      <w:numPr>
        <w:numId w:val="29"/>
      </w:numPr>
      <w:spacing w:line="240" w:lineRule="auto"/>
      <w:jc w:val="left"/>
    </w:pPr>
    <w:rPr>
      <w:rFonts w:asciiTheme="minorHAnsi" w:hAnsiTheme="minorHAns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1"/>
    <w:rsid w:val="007A73D7"/>
    <w:pPr>
      <w:widowControl w:val="0"/>
      <w:numPr>
        <w:ilvl w:val="1"/>
        <w:numId w:val="29"/>
      </w:numPr>
      <w:spacing w:line="240" w:lineRule="auto"/>
      <w:jc w:val="left"/>
    </w:pPr>
    <w:rPr>
      <w:rFonts w:asciiTheme="minorHAnsi" w:hAnsiTheme="minorHAnsi"/>
      <w:sz w:val="22"/>
      <w:lang w:val="en-US"/>
    </w:rPr>
  </w:style>
  <w:style w:type="paragraph" w:customStyle="1" w:styleId="1fffd">
    <w:name w:val="1СОДЕРЖАНИЕ"/>
    <w:basedOn w:val="a1"/>
    <w:uiPriority w:val="1"/>
    <w:rsid w:val="007A73D7"/>
    <w:pPr>
      <w:widowControl w:val="0"/>
      <w:spacing w:before="30" w:line="360" w:lineRule="auto"/>
      <w:ind w:left="1134" w:firstLine="0"/>
      <w:contextualSpacing/>
      <w:jc w:val="left"/>
    </w:pPr>
    <w:rPr>
      <w:rFonts w:ascii="Arial" w:hAnsi="Arial" w:cs="Arial"/>
      <w:b/>
      <w:szCs w:val="24"/>
      <w:lang w:val="en-US"/>
    </w:rPr>
  </w:style>
  <w:style w:type="paragraph" w:styleId="afffffffff1">
    <w:name w:val="List Continue"/>
    <w:basedOn w:val="a1"/>
    <w:uiPriority w:val="99"/>
    <w:semiHidden/>
    <w:unhideWhenUsed/>
    <w:rsid w:val="007A73D7"/>
    <w:pPr>
      <w:spacing w:after="120" w:line="240" w:lineRule="auto"/>
      <w:ind w:left="283" w:firstLine="0"/>
      <w:contextualSpacing/>
      <w:jc w:val="left"/>
    </w:pPr>
    <w:rPr>
      <w:rFonts w:eastAsia="Times New Roman" w:cs="Times New Roman"/>
      <w:sz w:val="20"/>
      <w:szCs w:val="20"/>
      <w:lang w:eastAsia="ru-RU"/>
    </w:rPr>
  </w:style>
  <w:style w:type="numbering" w:customStyle="1" w:styleId="83">
    <w:name w:val="Нет списка8"/>
    <w:next w:val="a4"/>
    <w:uiPriority w:val="99"/>
    <w:semiHidden/>
    <w:unhideWhenUsed/>
    <w:rsid w:val="007A73D7"/>
  </w:style>
  <w:style w:type="table" w:customStyle="1" w:styleId="TableNormal21">
    <w:name w:val="Table Normal2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3">
    <w:name w:val="Нет списка14"/>
    <w:next w:val="a4"/>
    <w:uiPriority w:val="99"/>
    <w:semiHidden/>
    <w:unhideWhenUsed/>
    <w:rsid w:val="007A73D7"/>
  </w:style>
  <w:style w:type="character" w:customStyle="1" w:styleId="2f8">
    <w:name w:val="Стиль2 Знак"/>
    <w:basedOn w:val="a2"/>
    <w:rsid w:val="007A73D7"/>
    <w:rPr>
      <w:rFonts w:ascii="Times New Roman" w:hAnsi="Times New Roman" w:cs="Times New Roman"/>
      <w:b/>
      <w:sz w:val="28"/>
    </w:rPr>
  </w:style>
  <w:style w:type="character" w:customStyle="1" w:styleId="35">
    <w:name w:val="Стиль3 Знак"/>
    <w:basedOn w:val="a2"/>
    <w:link w:val="34"/>
    <w:rsid w:val="007A73D7"/>
    <w:rPr>
      <w:rFonts w:ascii="Times New Roman" w:hAnsi="Times New Roman" w:cs="Times New Roman"/>
      <w:b/>
      <w:sz w:val="24"/>
    </w:rPr>
  </w:style>
  <w:style w:type="paragraph" w:styleId="HTML">
    <w:name w:val="HTML Preformatted"/>
    <w:basedOn w:val="a1"/>
    <w:link w:val="HTML0"/>
    <w:unhideWhenUsed/>
    <w:rsid w:val="007A73D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7A73D7"/>
    <w:rPr>
      <w:rFonts w:ascii="Courier New" w:eastAsia="Times New Roman" w:hAnsi="Courier New" w:cs="Courier New"/>
      <w:sz w:val="20"/>
      <w:szCs w:val="20"/>
      <w:lang w:eastAsia="ru-RU"/>
    </w:rPr>
  </w:style>
  <w:style w:type="paragraph" w:styleId="2f9">
    <w:name w:val="index 2"/>
    <w:basedOn w:val="a1"/>
    <w:autoRedefine/>
    <w:uiPriority w:val="99"/>
    <w:semiHidden/>
    <w:unhideWhenUsed/>
    <w:rsid w:val="007A73D7"/>
    <w:pPr>
      <w:widowControl w:val="0"/>
      <w:adjustRightInd w:val="0"/>
      <w:spacing w:before="120" w:after="120" w:line="240" w:lineRule="auto"/>
      <w:ind w:left="720" w:firstLine="567"/>
    </w:pPr>
    <w:rPr>
      <w:rFonts w:ascii="Arial" w:eastAsia="Microsoft YaHei" w:hAnsi="Arial" w:cs="Times New Roman"/>
      <w:spacing w:val="-5"/>
    </w:rPr>
  </w:style>
  <w:style w:type="paragraph" w:styleId="3f4">
    <w:name w:val="index 3"/>
    <w:basedOn w:val="a1"/>
    <w:autoRedefine/>
    <w:uiPriority w:val="99"/>
    <w:semiHidden/>
    <w:unhideWhenUsed/>
    <w:rsid w:val="007A73D7"/>
    <w:pPr>
      <w:widowControl w:val="0"/>
      <w:adjustRightInd w:val="0"/>
      <w:spacing w:before="120" w:after="120" w:line="240" w:lineRule="auto"/>
      <w:ind w:firstLine="567"/>
    </w:pPr>
    <w:rPr>
      <w:rFonts w:ascii="Arial" w:eastAsia="Microsoft YaHei" w:hAnsi="Arial" w:cs="Times New Roman"/>
      <w:spacing w:val="-5"/>
    </w:rPr>
  </w:style>
  <w:style w:type="paragraph" w:styleId="47">
    <w:name w:val="index 4"/>
    <w:basedOn w:val="a1"/>
    <w:autoRedefine/>
    <w:uiPriority w:val="99"/>
    <w:semiHidden/>
    <w:unhideWhenUsed/>
    <w:rsid w:val="007A73D7"/>
    <w:pPr>
      <w:widowControl w:val="0"/>
      <w:adjustRightInd w:val="0"/>
      <w:spacing w:before="120" w:after="120" w:line="240" w:lineRule="auto"/>
      <w:ind w:left="1440" w:firstLine="567"/>
    </w:pPr>
    <w:rPr>
      <w:rFonts w:ascii="Arial" w:eastAsia="Microsoft YaHei" w:hAnsi="Arial" w:cs="Times New Roman"/>
      <w:spacing w:val="-5"/>
    </w:rPr>
  </w:style>
  <w:style w:type="paragraph" w:styleId="57">
    <w:name w:val="index 5"/>
    <w:basedOn w:val="a1"/>
    <w:autoRedefine/>
    <w:uiPriority w:val="99"/>
    <w:semiHidden/>
    <w:unhideWhenUsed/>
    <w:rsid w:val="007A73D7"/>
    <w:pPr>
      <w:widowControl w:val="0"/>
      <w:adjustRightInd w:val="0"/>
      <w:spacing w:before="120" w:after="120" w:line="240" w:lineRule="auto"/>
      <w:ind w:left="1800" w:firstLine="567"/>
    </w:pPr>
    <w:rPr>
      <w:rFonts w:ascii="Arial" w:eastAsia="Microsoft YaHei" w:hAnsi="Arial" w:cs="Times New Roman"/>
      <w:spacing w:val="-5"/>
    </w:rPr>
  </w:style>
  <w:style w:type="paragraph" w:styleId="afffffffff2">
    <w:name w:val="index heading"/>
    <w:basedOn w:val="a1"/>
    <w:next w:val="1fff"/>
    <w:uiPriority w:val="99"/>
    <w:semiHidden/>
    <w:unhideWhenUsed/>
    <w:rsid w:val="007A73D7"/>
    <w:pPr>
      <w:widowControl w:val="0"/>
      <w:adjustRightInd w:val="0"/>
      <w:spacing w:before="120" w:after="120" w:line="480" w:lineRule="atLeast"/>
      <w:ind w:firstLine="567"/>
    </w:pPr>
    <w:rPr>
      <w:rFonts w:ascii="Arial Black" w:eastAsia="Microsoft YaHei" w:hAnsi="Arial Black" w:cs="Times New Roman"/>
      <w:spacing w:val="-5"/>
    </w:rPr>
  </w:style>
  <w:style w:type="paragraph" w:styleId="afffffffff3">
    <w:name w:val="toa heading"/>
    <w:basedOn w:val="a1"/>
    <w:next w:val="afffffff3"/>
    <w:semiHidden/>
    <w:unhideWhenUsed/>
    <w:rsid w:val="007A73D7"/>
    <w:pPr>
      <w:keepNext/>
      <w:widowControl w:val="0"/>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fc">
    <w:name w:val="Список Знак"/>
    <w:aliases w:val="List Char Знак"/>
    <w:basedOn w:val="a2"/>
    <w:link w:val="a0"/>
    <w:locked/>
    <w:rsid w:val="007A73D7"/>
    <w:rPr>
      <w:rFonts w:ascii="Arial" w:eastAsia="Times New Roman" w:hAnsi="Arial" w:cs="Times New Roman"/>
      <w:sz w:val="24"/>
      <w:szCs w:val="24"/>
      <w:lang w:eastAsia="ru-RU"/>
    </w:rPr>
  </w:style>
  <w:style w:type="character" w:customStyle="1" w:styleId="2fa">
    <w:name w:val="Список 2 Знак"/>
    <w:basedOn w:val="afffffc"/>
    <w:link w:val="2fb"/>
    <w:semiHidden/>
    <w:locked/>
    <w:rsid w:val="007A73D7"/>
    <w:rPr>
      <w:rFonts w:ascii="Arial" w:eastAsia="Times New Roman" w:hAnsi="Arial" w:cs="Times New Roman"/>
      <w:sz w:val="24"/>
      <w:szCs w:val="24"/>
      <w:lang w:eastAsia="ru-RU"/>
    </w:rPr>
  </w:style>
  <w:style w:type="paragraph" w:styleId="2fb">
    <w:name w:val="List 2"/>
    <w:basedOn w:val="a1"/>
    <w:link w:val="2fa"/>
    <w:semiHidden/>
    <w:unhideWhenUsed/>
    <w:rsid w:val="007A73D7"/>
    <w:pPr>
      <w:widowControl w:val="0"/>
      <w:adjustRightInd w:val="0"/>
      <w:spacing w:before="120" w:after="120" w:line="240" w:lineRule="auto"/>
      <w:ind w:left="566" w:hanging="283"/>
      <w:contextualSpacing/>
    </w:pPr>
    <w:rPr>
      <w:rFonts w:ascii="Arial" w:eastAsia="Times New Roman" w:hAnsi="Arial" w:cs="Times New Roman"/>
      <w:szCs w:val="24"/>
      <w:lang w:eastAsia="ru-RU"/>
    </w:rPr>
  </w:style>
  <w:style w:type="paragraph" w:styleId="3f5">
    <w:name w:val="List 3"/>
    <w:basedOn w:val="a0"/>
    <w:uiPriority w:val="99"/>
    <w:semiHidden/>
    <w:unhideWhenUsed/>
    <w:rsid w:val="007A73D7"/>
    <w:pPr>
      <w:numPr>
        <w:numId w:val="0"/>
      </w:numPr>
      <w:spacing w:line="240" w:lineRule="auto"/>
      <w:ind w:left="2160" w:firstLine="567"/>
      <w:textAlignment w:val="auto"/>
    </w:pPr>
    <w:rPr>
      <w:rFonts w:eastAsia="Microsoft YaHei"/>
      <w:spacing w:val="-5"/>
      <w:sz w:val="20"/>
      <w:szCs w:val="22"/>
      <w:lang w:eastAsia="en-US"/>
    </w:rPr>
  </w:style>
  <w:style w:type="paragraph" w:styleId="48">
    <w:name w:val="List 4"/>
    <w:basedOn w:val="a0"/>
    <w:uiPriority w:val="99"/>
    <w:semiHidden/>
    <w:unhideWhenUsed/>
    <w:rsid w:val="007A73D7"/>
    <w:pPr>
      <w:numPr>
        <w:numId w:val="0"/>
      </w:numPr>
      <w:spacing w:line="240" w:lineRule="auto"/>
      <w:ind w:left="2520" w:firstLine="567"/>
      <w:textAlignment w:val="auto"/>
    </w:pPr>
    <w:rPr>
      <w:rFonts w:eastAsia="Microsoft YaHei"/>
      <w:spacing w:val="-5"/>
      <w:sz w:val="20"/>
      <w:szCs w:val="22"/>
      <w:lang w:eastAsia="en-US"/>
    </w:rPr>
  </w:style>
  <w:style w:type="paragraph" w:styleId="58">
    <w:name w:val="List 5"/>
    <w:basedOn w:val="a0"/>
    <w:uiPriority w:val="99"/>
    <w:semiHidden/>
    <w:unhideWhenUsed/>
    <w:rsid w:val="007A73D7"/>
    <w:pPr>
      <w:numPr>
        <w:numId w:val="0"/>
      </w:numPr>
      <w:spacing w:line="240" w:lineRule="auto"/>
      <w:ind w:left="2880" w:firstLine="567"/>
      <w:textAlignment w:val="auto"/>
    </w:pPr>
    <w:rPr>
      <w:rFonts w:eastAsia="Microsoft YaHei"/>
      <w:spacing w:val="-5"/>
      <w:sz w:val="20"/>
      <w:szCs w:val="22"/>
      <w:lang w:eastAsia="en-US"/>
    </w:rPr>
  </w:style>
  <w:style w:type="paragraph" w:styleId="20">
    <w:name w:val="List Bullet 2"/>
    <w:basedOn w:val="afffc"/>
    <w:autoRedefine/>
    <w:unhideWhenUsed/>
    <w:rsid w:val="007A73D7"/>
    <w:pPr>
      <w:widowControl w:val="0"/>
      <w:numPr>
        <w:numId w:val="30"/>
      </w:numPr>
      <w:tabs>
        <w:tab w:val="clear" w:pos="1287"/>
      </w:tabs>
      <w:adjustRightInd w:val="0"/>
      <w:spacing w:line="240" w:lineRule="auto"/>
      <w:ind w:left="1460" w:hanging="432"/>
    </w:pPr>
    <w:rPr>
      <w:rFonts w:eastAsia="Times New Roman" w:cs="Times New Roman"/>
      <w:spacing w:val="-5"/>
      <w:sz w:val="22"/>
      <w:szCs w:val="22"/>
    </w:rPr>
  </w:style>
  <w:style w:type="paragraph" w:styleId="30">
    <w:name w:val="List Bullet 3"/>
    <w:basedOn w:val="a1"/>
    <w:unhideWhenUsed/>
    <w:rsid w:val="007A73D7"/>
    <w:pPr>
      <w:widowControl w:val="0"/>
      <w:numPr>
        <w:numId w:val="31"/>
      </w:numPr>
      <w:adjustRightInd w:val="0"/>
      <w:spacing w:before="120" w:after="120" w:line="240" w:lineRule="auto"/>
      <w:ind w:left="714" w:hanging="357"/>
    </w:pPr>
    <w:rPr>
      <w:rFonts w:ascii="Arial" w:eastAsia="Microsoft YaHei" w:hAnsi="Arial" w:cs="Times New Roman"/>
      <w:spacing w:val="-5"/>
    </w:rPr>
  </w:style>
  <w:style w:type="paragraph" w:styleId="49">
    <w:name w:val="List Bullet 4"/>
    <w:basedOn w:val="a1"/>
    <w:autoRedefine/>
    <w:uiPriority w:val="99"/>
    <w:semiHidden/>
    <w:unhideWhenUsed/>
    <w:rsid w:val="007A73D7"/>
    <w:pPr>
      <w:widowControl w:val="0"/>
      <w:adjustRightInd w:val="0"/>
      <w:spacing w:before="120" w:after="120" w:line="240" w:lineRule="auto"/>
      <w:ind w:firstLine="567"/>
    </w:pPr>
    <w:rPr>
      <w:rFonts w:ascii="Arial" w:eastAsia="Microsoft YaHei" w:hAnsi="Arial" w:cs="Times New Roman"/>
      <w:spacing w:val="-5"/>
    </w:rPr>
  </w:style>
  <w:style w:type="paragraph" w:styleId="59">
    <w:name w:val="List Bullet 5"/>
    <w:basedOn w:val="a1"/>
    <w:autoRedefine/>
    <w:uiPriority w:val="99"/>
    <w:semiHidden/>
    <w:unhideWhenUsed/>
    <w:rsid w:val="007A73D7"/>
    <w:pPr>
      <w:widowControl w:val="0"/>
      <w:adjustRightInd w:val="0"/>
      <w:spacing w:before="120" w:after="120" w:line="240" w:lineRule="auto"/>
      <w:ind w:firstLine="567"/>
    </w:pPr>
    <w:rPr>
      <w:rFonts w:ascii="Arial" w:eastAsia="Microsoft YaHei" w:hAnsi="Arial" w:cs="Times New Roman"/>
      <w:spacing w:val="-5"/>
    </w:rPr>
  </w:style>
  <w:style w:type="paragraph" w:styleId="2fc">
    <w:name w:val="List Number 2"/>
    <w:basedOn w:val="affd"/>
    <w:uiPriority w:val="99"/>
    <w:semiHidden/>
    <w:unhideWhenUsed/>
    <w:rsid w:val="007A73D7"/>
    <w:pPr>
      <w:widowControl w:val="0"/>
      <w:adjustRightInd w:val="0"/>
      <w:spacing w:before="120" w:after="120" w:line="240" w:lineRule="auto"/>
      <w:contextualSpacing w:val="0"/>
      <w:jc w:val="both"/>
    </w:pPr>
    <w:rPr>
      <w:rFonts w:ascii="Arial" w:eastAsia="Microsoft YaHei" w:hAnsi="Arial" w:cs="Times New Roman"/>
      <w:spacing w:val="-5"/>
      <w:sz w:val="24"/>
    </w:rPr>
  </w:style>
  <w:style w:type="paragraph" w:styleId="3f6">
    <w:name w:val="List Number 3"/>
    <w:basedOn w:val="affd"/>
    <w:uiPriority w:val="99"/>
    <w:semiHidden/>
    <w:unhideWhenUsed/>
    <w:rsid w:val="007A73D7"/>
    <w:pPr>
      <w:widowControl w:val="0"/>
      <w:adjustRightInd w:val="0"/>
      <w:spacing w:before="120" w:after="120" w:line="240" w:lineRule="auto"/>
      <w:contextualSpacing w:val="0"/>
      <w:jc w:val="both"/>
    </w:pPr>
    <w:rPr>
      <w:rFonts w:ascii="Arial" w:eastAsia="Microsoft YaHei" w:hAnsi="Arial" w:cs="Times New Roman"/>
      <w:spacing w:val="-5"/>
      <w:sz w:val="24"/>
    </w:rPr>
  </w:style>
  <w:style w:type="paragraph" w:styleId="4a">
    <w:name w:val="List Number 4"/>
    <w:basedOn w:val="affd"/>
    <w:uiPriority w:val="99"/>
    <w:semiHidden/>
    <w:unhideWhenUsed/>
    <w:rsid w:val="007A73D7"/>
    <w:pPr>
      <w:widowControl w:val="0"/>
      <w:adjustRightInd w:val="0"/>
      <w:spacing w:before="120" w:after="120" w:line="240" w:lineRule="auto"/>
      <w:contextualSpacing w:val="0"/>
      <w:jc w:val="both"/>
    </w:pPr>
    <w:rPr>
      <w:rFonts w:ascii="Arial" w:eastAsia="Microsoft YaHei" w:hAnsi="Arial" w:cs="Times New Roman"/>
      <w:spacing w:val="-5"/>
      <w:sz w:val="24"/>
    </w:rPr>
  </w:style>
  <w:style w:type="paragraph" w:styleId="5a">
    <w:name w:val="List Number 5"/>
    <w:basedOn w:val="affd"/>
    <w:uiPriority w:val="99"/>
    <w:semiHidden/>
    <w:unhideWhenUsed/>
    <w:rsid w:val="007A73D7"/>
    <w:pPr>
      <w:widowControl w:val="0"/>
      <w:adjustRightInd w:val="0"/>
      <w:spacing w:before="120" w:after="120" w:line="240" w:lineRule="auto"/>
      <w:contextualSpacing w:val="0"/>
      <w:jc w:val="both"/>
    </w:pPr>
    <w:rPr>
      <w:rFonts w:ascii="Arial" w:eastAsia="Microsoft YaHei" w:hAnsi="Arial" w:cs="Times New Roman"/>
      <w:spacing w:val="-5"/>
      <w:sz w:val="24"/>
    </w:rPr>
  </w:style>
  <w:style w:type="paragraph" w:styleId="2fd">
    <w:name w:val="List Continue 2"/>
    <w:basedOn w:val="afffffffff1"/>
    <w:uiPriority w:val="99"/>
    <w:semiHidden/>
    <w:unhideWhenUsed/>
    <w:rsid w:val="007A73D7"/>
    <w:pPr>
      <w:widowControl w:val="0"/>
      <w:adjustRightInd w:val="0"/>
      <w:spacing w:before="120"/>
      <w:ind w:left="2160" w:firstLine="567"/>
      <w:contextualSpacing w:val="0"/>
      <w:jc w:val="both"/>
    </w:pPr>
    <w:rPr>
      <w:rFonts w:ascii="Arial" w:eastAsia="Microsoft YaHei" w:hAnsi="Arial"/>
      <w:spacing w:val="-5"/>
      <w:szCs w:val="22"/>
      <w:lang w:eastAsia="en-US"/>
    </w:rPr>
  </w:style>
  <w:style w:type="paragraph" w:styleId="3f7">
    <w:name w:val="List Continue 3"/>
    <w:basedOn w:val="afffffffff1"/>
    <w:uiPriority w:val="99"/>
    <w:semiHidden/>
    <w:unhideWhenUsed/>
    <w:rsid w:val="007A73D7"/>
    <w:pPr>
      <w:widowControl w:val="0"/>
      <w:adjustRightInd w:val="0"/>
      <w:spacing w:before="120"/>
      <w:ind w:left="2520" w:firstLine="567"/>
      <w:contextualSpacing w:val="0"/>
      <w:jc w:val="both"/>
    </w:pPr>
    <w:rPr>
      <w:rFonts w:ascii="Arial" w:eastAsia="Microsoft YaHei" w:hAnsi="Arial"/>
      <w:spacing w:val="-5"/>
      <w:szCs w:val="22"/>
      <w:lang w:eastAsia="en-US"/>
    </w:rPr>
  </w:style>
  <w:style w:type="paragraph" w:styleId="4b">
    <w:name w:val="List Continue 4"/>
    <w:basedOn w:val="afffffffff1"/>
    <w:uiPriority w:val="99"/>
    <w:semiHidden/>
    <w:unhideWhenUsed/>
    <w:rsid w:val="007A73D7"/>
    <w:pPr>
      <w:widowControl w:val="0"/>
      <w:adjustRightInd w:val="0"/>
      <w:spacing w:before="120"/>
      <w:ind w:left="2880" w:firstLine="567"/>
      <w:contextualSpacing w:val="0"/>
      <w:jc w:val="both"/>
    </w:pPr>
    <w:rPr>
      <w:rFonts w:ascii="Arial" w:eastAsia="Microsoft YaHei" w:hAnsi="Arial"/>
      <w:spacing w:val="-5"/>
      <w:szCs w:val="22"/>
      <w:lang w:eastAsia="en-US"/>
    </w:rPr>
  </w:style>
  <w:style w:type="paragraph" w:styleId="5b">
    <w:name w:val="List Continue 5"/>
    <w:basedOn w:val="afffffffff1"/>
    <w:uiPriority w:val="99"/>
    <w:semiHidden/>
    <w:unhideWhenUsed/>
    <w:rsid w:val="007A73D7"/>
    <w:pPr>
      <w:widowControl w:val="0"/>
      <w:adjustRightInd w:val="0"/>
      <w:spacing w:before="120"/>
      <w:ind w:left="3240" w:firstLine="567"/>
      <w:contextualSpacing w:val="0"/>
      <w:jc w:val="both"/>
    </w:pPr>
    <w:rPr>
      <w:rFonts w:ascii="Arial" w:eastAsia="Microsoft YaHei" w:hAnsi="Arial"/>
      <w:spacing w:val="-5"/>
      <w:szCs w:val="22"/>
      <w:lang w:eastAsia="en-US"/>
    </w:rPr>
  </w:style>
  <w:style w:type="paragraph" w:customStyle="1" w:styleId="313">
    <w:name w:val="Основной текст 31"/>
    <w:basedOn w:val="a1"/>
    <w:uiPriority w:val="99"/>
    <w:rsid w:val="007A73D7"/>
    <w:pPr>
      <w:widowControl w:val="0"/>
      <w:overflowPunct w:val="0"/>
      <w:autoSpaceDE w:val="0"/>
      <w:autoSpaceDN w:val="0"/>
      <w:adjustRightInd w:val="0"/>
      <w:spacing w:before="20" w:line="240" w:lineRule="auto"/>
      <w:ind w:firstLine="567"/>
    </w:pPr>
    <w:rPr>
      <w:rFonts w:eastAsia="Times New Roman" w:cs="Times New Roman"/>
      <w:szCs w:val="20"/>
      <w:lang w:eastAsia="ru-RU"/>
    </w:rPr>
  </w:style>
  <w:style w:type="paragraph" w:customStyle="1" w:styleId="1fffe">
    <w:name w:val="Для таблицы (приложения 1)"/>
    <w:basedOn w:val="a1"/>
    <w:uiPriority w:val="99"/>
    <w:rsid w:val="007A73D7"/>
    <w:pPr>
      <w:widowControl w:val="0"/>
      <w:adjustRightInd w:val="0"/>
      <w:spacing w:line="240" w:lineRule="atLeast"/>
      <w:ind w:firstLine="567"/>
    </w:pPr>
    <w:rPr>
      <w:rFonts w:ascii="Arial" w:eastAsia="Times New Roman" w:hAnsi="Arial" w:cs="Times New Roman"/>
      <w:bCs/>
      <w:color w:val="000000"/>
      <w:spacing w:val="-5"/>
      <w:sz w:val="18"/>
    </w:rPr>
  </w:style>
  <w:style w:type="character" w:customStyle="1" w:styleId="afffffffff4">
    <w:name w:val="рисунок Знак"/>
    <w:basedOn w:val="a2"/>
    <w:link w:val="afffffffff5"/>
    <w:uiPriority w:val="1"/>
    <w:locked/>
    <w:rsid w:val="007A73D7"/>
    <w:rPr>
      <w:lang w:eastAsia="ru-RU"/>
    </w:rPr>
  </w:style>
  <w:style w:type="paragraph" w:customStyle="1" w:styleId="afffffffff5">
    <w:name w:val="рисунок"/>
    <w:basedOn w:val="a1"/>
    <w:next w:val="a1"/>
    <w:link w:val="afffffffff4"/>
    <w:uiPriority w:val="1"/>
    <w:rsid w:val="007A73D7"/>
    <w:pPr>
      <w:keepNext/>
      <w:widowControl w:val="0"/>
      <w:spacing w:before="120" w:after="120" w:line="360" w:lineRule="auto"/>
      <w:ind w:firstLine="567"/>
      <w:jc w:val="center"/>
    </w:pPr>
    <w:rPr>
      <w:rFonts w:asciiTheme="minorHAnsi" w:hAnsiTheme="minorHAnsi"/>
      <w:sz w:val="22"/>
      <w:lang w:eastAsia="ru-RU"/>
    </w:rPr>
  </w:style>
  <w:style w:type="paragraph" w:customStyle="1" w:styleId="0">
    <w:name w:val="Заголовок 0"/>
    <w:basedOn w:val="12"/>
    <w:uiPriority w:val="99"/>
    <w:rsid w:val="007A73D7"/>
    <w:pPr>
      <w:keepLines w:val="0"/>
      <w:pageBreakBefore/>
      <w:widowControl w:val="0"/>
      <w:numPr>
        <w:numId w:val="0"/>
      </w:numPr>
      <w:tabs>
        <w:tab w:val="left" w:pos="1134"/>
      </w:tabs>
      <w:spacing w:before="120" w:after="120" w:line="240" w:lineRule="auto"/>
      <w:ind w:left="1211" w:hanging="360"/>
      <w:jc w:val="center"/>
    </w:pPr>
    <w:rPr>
      <w:rFonts w:eastAsia="Microsoft YaHei" w:cs="Times New Roman"/>
      <w:b w:val="0"/>
      <w:caps/>
      <w:sz w:val="22"/>
      <w:szCs w:val="24"/>
      <w:lang w:eastAsia="ru-RU"/>
    </w:rPr>
  </w:style>
  <w:style w:type="character" w:customStyle="1" w:styleId="afffffffff6">
    <w:name w:val="Заголовок таблицы Знак"/>
    <w:basedOn w:val="a2"/>
    <w:link w:val="afffffffff7"/>
    <w:locked/>
    <w:rsid w:val="007A73D7"/>
    <w:rPr>
      <w:rFonts w:ascii="Arial" w:eastAsia="Microsoft YaHei" w:hAnsi="Arial" w:cs="Times New Roman"/>
      <w:lang w:eastAsia="ru-RU"/>
    </w:rPr>
  </w:style>
  <w:style w:type="paragraph" w:customStyle="1" w:styleId="afffffffff7">
    <w:name w:val="Заголовок таблицы"/>
    <w:basedOn w:val="a1"/>
    <w:next w:val="a1"/>
    <w:link w:val="afffffffff6"/>
    <w:rsid w:val="007A73D7"/>
    <w:pPr>
      <w:keepNext/>
      <w:keepLines/>
      <w:widowControl w:val="0"/>
      <w:spacing w:before="80" w:after="80" w:line="360" w:lineRule="auto"/>
      <w:ind w:firstLine="567"/>
    </w:pPr>
    <w:rPr>
      <w:rFonts w:ascii="Arial" w:eastAsia="Microsoft YaHei" w:hAnsi="Arial" w:cs="Times New Roman"/>
      <w:sz w:val="22"/>
      <w:lang w:eastAsia="ru-RU"/>
    </w:rPr>
  </w:style>
  <w:style w:type="paragraph" w:customStyle="1" w:styleId="afffffffff8">
    <w:name w:val="Нормальный"/>
    <w:uiPriority w:val="99"/>
    <w:rsid w:val="007A73D7"/>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7A73D7"/>
    <w:pPr>
      <w:widowControl w:val="0"/>
      <w:spacing w:before="120" w:line="360" w:lineRule="auto"/>
    </w:pPr>
    <w:rPr>
      <w:rFonts w:ascii="Arial" w:eastAsia="Times New Roman" w:hAnsi="Arial" w:cs="Times New Roman"/>
      <w:szCs w:val="20"/>
      <w:lang w:eastAsia="ru-RU"/>
    </w:rPr>
  </w:style>
  <w:style w:type="character" w:customStyle="1" w:styleId="afffffffff9">
    <w:name w:val="Подрисуночный текст Знак"/>
    <w:basedOn w:val="a2"/>
    <w:link w:val="afffffffffa"/>
    <w:locked/>
    <w:rsid w:val="007A73D7"/>
    <w:rPr>
      <w:rFonts w:ascii="Arial" w:eastAsia="Microsoft YaHei" w:hAnsi="Arial" w:cs="Times New Roman"/>
      <w:lang w:eastAsia="ru-RU"/>
    </w:rPr>
  </w:style>
  <w:style w:type="paragraph" w:customStyle="1" w:styleId="afffffffffa">
    <w:name w:val="Подрисуночный текст"/>
    <w:basedOn w:val="a1"/>
    <w:next w:val="a1"/>
    <w:link w:val="afffffffff9"/>
    <w:rsid w:val="007A73D7"/>
    <w:pPr>
      <w:keepNext/>
      <w:widowControl w:val="0"/>
      <w:spacing w:before="120" w:after="120" w:line="360" w:lineRule="auto"/>
      <w:ind w:firstLine="567"/>
      <w:jc w:val="center"/>
    </w:pPr>
    <w:rPr>
      <w:rFonts w:ascii="Arial" w:eastAsia="Microsoft YaHei" w:hAnsi="Arial" w:cs="Times New Roman"/>
      <w:sz w:val="22"/>
      <w:lang w:eastAsia="ru-RU"/>
    </w:rPr>
  </w:style>
  <w:style w:type="paragraph" w:customStyle="1" w:styleId="afffffffffb">
    <w:name w:val="Подпись рисунков/таблиц"/>
    <w:basedOn w:val="ac"/>
    <w:uiPriority w:val="99"/>
    <w:rsid w:val="007A73D7"/>
    <w:pPr>
      <w:keepNext/>
      <w:widowControl w:val="0"/>
      <w:spacing w:before="120" w:after="0" w:line="360" w:lineRule="auto"/>
      <w:ind w:firstLine="426"/>
    </w:pPr>
    <w:rPr>
      <w:rFonts w:eastAsia="Times New Roman" w:cs="Arial"/>
      <w:b w:val="0"/>
      <w:bCs/>
      <w:iCs w:val="0"/>
      <w:lang w:eastAsia="ru-RU"/>
    </w:rPr>
  </w:style>
  <w:style w:type="character" w:customStyle="1" w:styleId="1fff2">
    <w:name w:val="Маркированный_1 Знак"/>
    <w:basedOn w:val="a2"/>
    <w:link w:val="1fff1"/>
    <w:uiPriority w:val="99"/>
    <w:locked/>
    <w:rsid w:val="007A73D7"/>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7A73D7"/>
    <w:rPr>
      <w:rFonts w:ascii="Arial" w:eastAsia="Times New Roman" w:hAnsi="Arial" w:cs="Times New Roman"/>
      <w:spacing w:val="-5"/>
      <w:kern w:val="28"/>
    </w:rPr>
  </w:style>
  <w:style w:type="paragraph" w:customStyle="1" w:styleId="BodyTextKeep">
    <w:name w:val="Body Text Keep"/>
    <w:basedOn w:val="a1"/>
    <w:link w:val="BodyTextKeepChar"/>
    <w:rsid w:val="007A73D7"/>
    <w:pPr>
      <w:widowControl w:val="0"/>
      <w:adjustRightInd w:val="0"/>
      <w:spacing w:before="120" w:after="120" w:line="360" w:lineRule="atLeast"/>
      <w:ind w:firstLine="567"/>
    </w:pPr>
    <w:rPr>
      <w:rFonts w:ascii="Arial" w:eastAsia="Times New Roman" w:hAnsi="Arial" w:cs="Times New Roman"/>
      <w:spacing w:val="-5"/>
      <w:kern w:val="28"/>
      <w:sz w:val="22"/>
    </w:rPr>
  </w:style>
  <w:style w:type="character" w:customStyle="1" w:styleId="HeadingBase">
    <w:name w:val="Heading Base Знак"/>
    <w:link w:val="HeadingBase0"/>
    <w:locked/>
    <w:rsid w:val="007A73D7"/>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7A73D7"/>
    <w:pPr>
      <w:keepNext/>
      <w:keepLines/>
      <w:widowControl w:val="0"/>
      <w:adjustRightInd w:val="0"/>
      <w:spacing w:before="140" w:line="220" w:lineRule="atLeast"/>
      <w:ind w:left="1077" w:firstLine="567"/>
    </w:pPr>
    <w:rPr>
      <w:rFonts w:ascii="Arial" w:eastAsia="Times New Roman" w:hAnsi="Arial" w:cs="Times New Roman"/>
      <w:b/>
      <w:spacing w:val="-4"/>
      <w:kern w:val="28"/>
      <w:sz w:val="28"/>
      <w:szCs w:val="28"/>
    </w:rPr>
  </w:style>
  <w:style w:type="character" w:customStyle="1" w:styleId="afffffffffc">
    <w:name w:val="Название ТАБЛИЦА Знак"/>
    <w:basedOn w:val="a2"/>
    <w:link w:val="afffffffffd"/>
    <w:locked/>
    <w:rsid w:val="007A73D7"/>
    <w:rPr>
      <w:rFonts w:ascii="Times New Roman" w:hAnsi="Times New Roman" w:cs="Arial"/>
      <w:bCs/>
      <w:sz w:val="24"/>
      <w:szCs w:val="18"/>
    </w:rPr>
  </w:style>
  <w:style w:type="paragraph" w:customStyle="1" w:styleId="afffffffffd">
    <w:name w:val="Название ТАБЛИЦА"/>
    <w:basedOn w:val="ac"/>
    <w:link w:val="afffffffffc"/>
    <w:qFormat/>
    <w:rsid w:val="007A73D7"/>
    <w:pPr>
      <w:widowControl w:val="0"/>
      <w:spacing w:before="120" w:after="0"/>
      <w:ind w:firstLine="709"/>
      <w:jc w:val="both"/>
    </w:pPr>
    <w:rPr>
      <w:rFonts w:cs="Arial"/>
      <w:b w:val="0"/>
      <w:bCs/>
      <w:iCs w:val="0"/>
      <w:sz w:val="24"/>
    </w:rPr>
  </w:style>
  <w:style w:type="paragraph" w:customStyle="1" w:styleId="xl2172">
    <w:name w:val="xl2172"/>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3">
    <w:name w:val="xl2173"/>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4">
    <w:name w:val="xl2174"/>
    <w:basedOn w:val="a1"/>
    <w:uiPriority w:val="99"/>
    <w:rsid w:val="007A73D7"/>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pPr>
    <w:rPr>
      <w:rFonts w:eastAsia="Times New Roman" w:cs="Times New Roman"/>
      <w:szCs w:val="24"/>
      <w:lang w:eastAsia="ru-RU"/>
    </w:rPr>
  </w:style>
  <w:style w:type="paragraph" w:customStyle="1" w:styleId="xl2175">
    <w:name w:val="xl2175"/>
    <w:basedOn w:val="a1"/>
    <w:uiPriority w:val="99"/>
    <w:rsid w:val="007A73D7"/>
    <w:pPr>
      <w:widowControl w:val="0"/>
      <w:spacing w:before="100" w:beforeAutospacing="1" w:after="100" w:afterAutospacing="1" w:line="240" w:lineRule="auto"/>
      <w:ind w:firstLine="567"/>
    </w:pPr>
    <w:rPr>
      <w:rFonts w:eastAsia="Times New Roman" w:cs="Times New Roman"/>
      <w:szCs w:val="24"/>
      <w:lang w:eastAsia="ru-RU"/>
    </w:rPr>
  </w:style>
  <w:style w:type="paragraph" w:customStyle="1" w:styleId="xl2176">
    <w:name w:val="xl2176"/>
    <w:basedOn w:val="a1"/>
    <w:uiPriority w:val="99"/>
    <w:rsid w:val="007A73D7"/>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7">
    <w:name w:val="xl2177"/>
    <w:basedOn w:val="a1"/>
    <w:uiPriority w:val="99"/>
    <w:rsid w:val="007A73D7"/>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8">
    <w:name w:val="xl2178"/>
    <w:basedOn w:val="a1"/>
    <w:uiPriority w:val="99"/>
    <w:rsid w:val="007A73D7"/>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9">
    <w:name w:val="xl2179"/>
    <w:basedOn w:val="a1"/>
    <w:uiPriority w:val="99"/>
    <w:rsid w:val="007A73D7"/>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180">
    <w:name w:val="xl2180"/>
    <w:basedOn w:val="a1"/>
    <w:uiPriority w:val="99"/>
    <w:rsid w:val="007A73D7"/>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1">
    <w:name w:val="xl2181"/>
    <w:basedOn w:val="a1"/>
    <w:uiPriority w:val="99"/>
    <w:rsid w:val="007A73D7"/>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2">
    <w:name w:val="xl2182"/>
    <w:basedOn w:val="a1"/>
    <w:uiPriority w:val="99"/>
    <w:rsid w:val="007A73D7"/>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3">
    <w:name w:val="xl2183"/>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84">
    <w:name w:val="xl2184"/>
    <w:basedOn w:val="a1"/>
    <w:uiPriority w:val="99"/>
    <w:rsid w:val="007A73D7"/>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5">
    <w:name w:val="xl2185"/>
    <w:basedOn w:val="a1"/>
    <w:uiPriority w:val="99"/>
    <w:rsid w:val="007A73D7"/>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6">
    <w:name w:val="xl2186"/>
    <w:basedOn w:val="a1"/>
    <w:uiPriority w:val="99"/>
    <w:rsid w:val="007A73D7"/>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7">
    <w:name w:val="xl2187"/>
    <w:basedOn w:val="a1"/>
    <w:uiPriority w:val="99"/>
    <w:rsid w:val="007A73D7"/>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8">
    <w:name w:val="xl2188"/>
    <w:basedOn w:val="a1"/>
    <w:uiPriority w:val="99"/>
    <w:rsid w:val="007A73D7"/>
    <w:pPr>
      <w:widowControl w:val="0"/>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89">
    <w:name w:val="xl2189"/>
    <w:basedOn w:val="a1"/>
    <w:uiPriority w:val="99"/>
    <w:rsid w:val="007A73D7"/>
    <w:pPr>
      <w:widowControl w:val="0"/>
      <w:pBdr>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0">
    <w:name w:val="xl2190"/>
    <w:basedOn w:val="a1"/>
    <w:uiPriority w:val="99"/>
    <w:rsid w:val="007A73D7"/>
    <w:pPr>
      <w:widowControl w:val="0"/>
      <w:pBdr>
        <w:bottom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1">
    <w:name w:val="xl2191"/>
    <w:basedOn w:val="a1"/>
    <w:uiPriority w:val="99"/>
    <w:rsid w:val="007A73D7"/>
    <w:pPr>
      <w:widowControl w:val="0"/>
      <w:pBdr>
        <w:bottom w:val="single" w:sz="8"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2">
    <w:name w:val="xl2192"/>
    <w:basedOn w:val="a1"/>
    <w:uiPriority w:val="99"/>
    <w:rsid w:val="007A73D7"/>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3">
    <w:name w:val="xl2193"/>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4">
    <w:name w:val="xl2194"/>
    <w:basedOn w:val="a1"/>
    <w:uiPriority w:val="99"/>
    <w:rsid w:val="007A73D7"/>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5">
    <w:name w:val="xl2195"/>
    <w:basedOn w:val="a1"/>
    <w:uiPriority w:val="99"/>
    <w:rsid w:val="007A73D7"/>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6">
    <w:name w:val="xl2196"/>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7">
    <w:name w:val="xl2197"/>
    <w:basedOn w:val="a1"/>
    <w:uiPriority w:val="99"/>
    <w:rsid w:val="007A73D7"/>
    <w:pPr>
      <w:widowControl w:val="0"/>
      <w:pBdr>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8">
    <w:name w:val="xl2198"/>
    <w:basedOn w:val="a1"/>
    <w:uiPriority w:val="99"/>
    <w:rsid w:val="007A73D7"/>
    <w:pPr>
      <w:widowControl w:val="0"/>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9">
    <w:name w:val="xl2199"/>
    <w:basedOn w:val="a1"/>
    <w:uiPriority w:val="99"/>
    <w:rsid w:val="007A73D7"/>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0">
    <w:name w:val="xl2200"/>
    <w:basedOn w:val="a1"/>
    <w:uiPriority w:val="99"/>
    <w:rsid w:val="007A73D7"/>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1">
    <w:name w:val="xl2201"/>
    <w:basedOn w:val="a1"/>
    <w:uiPriority w:val="99"/>
    <w:rsid w:val="007A73D7"/>
    <w:pPr>
      <w:widowControl w:val="0"/>
      <w:pBdr>
        <w:top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2">
    <w:name w:val="xl2202"/>
    <w:basedOn w:val="a1"/>
    <w:uiPriority w:val="99"/>
    <w:rsid w:val="007A73D7"/>
    <w:pPr>
      <w:widowControl w:val="0"/>
      <w:pBdr>
        <w:top w:val="single" w:sz="4"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3">
    <w:name w:val="xl2203"/>
    <w:basedOn w:val="a1"/>
    <w:uiPriority w:val="99"/>
    <w:rsid w:val="007A73D7"/>
    <w:pPr>
      <w:widowControl w:val="0"/>
      <w:pBdr>
        <w:top w:val="single" w:sz="4"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4">
    <w:name w:val="xl2204"/>
    <w:basedOn w:val="a1"/>
    <w:uiPriority w:val="99"/>
    <w:rsid w:val="007A73D7"/>
    <w:pPr>
      <w:widowControl w:val="0"/>
      <w:pBdr>
        <w:top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5">
    <w:name w:val="xl2205"/>
    <w:basedOn w:val="a1"/>
    <w:uiPriority w:val="99"/>
    <w:rsid w:val="007A73D7"/>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6">
    <w:name w:val="xl2206"/>
    <w:basedOn w:val="a1"/>
    <w:uiPriority w:val="99"/>
    <w:rsid w:val="007A73D7"/>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7">
    <w:name w:val="xl2207"/>
    <w:basedOn w:val="a1"/>
    <w:uiPriority w:val="99"/>
    <w:rsid w:val="007A73D7"/>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8">
    <w:name w:val="xl2208"/>
    <w:basedOn w:val="a1"/>
    <w:uiPriority w:val="99"/>
    <w:rsid w:val="007A73D7"/>
    <w:pPr>
      <w:widowControl w:val="0"/>
      <w:pBdr>
        <w:top w:val="single" w:sz="8"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9">
    <w:name w:val="xl2209"/>
    <w:basedOn w:val="a1"/>
    <w:uiPriority w:val="99"/>
    <w:rsid w:val="007A73D7"/>
    <w:pPr>
      <w:widowControl w:val="0"/>
      <w:pBdr>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0">
    <w:name w:val="xl2210"/>
    <w:basedOn w:val="a1"/>
    <w:uiPriority w:val="99"/>
    <w:rsid w:val="007A73D7"/>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1">
    <w:name w:val="xl2211"/>
    <w:basedOn w:val="a1"/>
    <w:uiPriority w:val="99"/>
    <w:rsid w:val="007A73D7"/>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212">
    <w:name w:val="xl2212"/>
    <w:basedOn w:val="a1"/>
    <w:uiPriority w:val="99"/>
    <w:rsid w:val="007A73D7"/>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3">
    <w:name w:val="xl2213"/>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4">
    <w:name w:val="xl2214"/>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pPr>
    <w:rPr>
      <w:rFonts w:eastAsia="Times New Roman" w:cs="Times New Roman"/>
      <w:szCs w:val="24"/>
      <w:lang w:eastAsia="ru-RU"/>
    </w:rPr>
  </w:style>
  <w:style w:type="paragraph" w:customStyle="1" w:styleId="xl2215">
    <w:name w:val="xl2215"/>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6">
    <w:name w:val="xl2216"/>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7">
    <w:name w:val="xl2217"/>
    <w:basedOn w:val="a1"/>
    <w:uiPriority w:val="99"/>
    <w:rsid w:val="007A73D7"/>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8">
    <w:name w:val="xl2218"/>
    <w:basedOn w:val="a1"/>
    <w:uiPriority w:val="99"/>
    <w:rsid w:val="007A73D7"/>
    <w:pPr>
      <w:widowControl w:val="0"/>
      <w:pBdr>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19">
    <w:name w:val="xl2219"/>
    <w:basedOn w:val="a1"/>
    <w:uiPriority w:val="99"/>
    <w:rsid w:val="007A73D7"/>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20">
    <w:name w:val="xl2220"/>
    <w:basedOn w:val="a1"/>
    <w:uiPriority w:val="99"/>
    <w:rsid w:val="007A73D7"/>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1">
    <w:name w:val="xl2221"/>
    <w:basedOn w:val="a1"/>
    <w:uiPriority w:val="99"/>
    <w:rsid w:val="007A73D7"/>
    <w:pPr>
      <w:widowControl w:val="0"/>
      <w:pBdr>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2">
    <w:name w:val="xl2222"/>
    <w:basedOn w:val="a1"/>
    <w:uiPriority w:val="99"/>
    <w:rsid w:val="007A73D7"/>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3">
    <w:name w:val="xl2223"/>
    <w:basedOn w:val="a1"/>
    <w:uiPriority w:val="99"/>
    <w:rsid w:val="007A73D7"/>
    <w:pPr>
      <w:widowControl w:val="0"/>
      <w:pBdr>
        <w:top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4">
    <w:name w:val="xl2224"/>
    <w:basedOn w:val="a1"/>
    <w:uiPriority w:val="99"/>
    <w:rsid w:val="007A73D7"/>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5">
    <w:name w:val="xl2225"/>
    <w:basedOn w:val="a1"/>
    <w:uiPriority w:val="99"/>
    <w:rsid w:val="007A73D7"/>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1ffff">
    <w:name w:val="Указатель1"/>
    <w:basedOn w:val="a1"/>
    <w:rsid w:val="007A73D7"/>
    <w:pPr>
      <w:widowControl w:val="0"/>
      <w:suppressLineNumbers/>
      <w:suppressAutoHyphens/>
      <w:spacing w:line="240" w:lineRule="auto"/>
      <w:ind w:firstLine="567"/>
    </w:pPr>
    <w:rPr>
      <w:rFonts w:eastAsia="Times New Roman" w:cs="Tahoma"/>
      <w:szCs w:val="24"/>
      <w:lang w:eastAsia="ar-SA"/>
    </w:rPr>
  </w:style>
  <w:style w:type="paragraph" w:customStyle="1" w:styleId="ChapterSubtitle">
    <w:name w:val="Chapter Subtitle"/>
    <w:basedOn w:val="afffffffd"/>
    <w:uiPriority w:val="99"/>
    <w:rsid w:val="007A73D7"/>
    <w:pPr>
      <w:keepNext/>
      <w:keepLines/>
      <w:widowControl w:val="0"/>
      <w:adjustRightInd w:val="0"/>
      <w:spacing w:before="60"/>
    </w:pPr>
    <w:rPr>
      <w:rFonts w:ascii="Arial" w:hAnsi="Arial"/>
      <w:iCs/>
      <w:spacing w:val="-16"/>
      <w:kern w:val="28"/>
      <w:sz w:val="32"/>
      <w:szCs w:val="28"/>
      <w:lang w:eastAsia="en-US"/>
    </w:rPr>
  </w:style>
  <w:style w:type="character" w:customStyle="1" w:styleId="afffffffffe">
    <w:name w:val="обычный отчета Знак"/>
    <w:basedOn w:val="a2"/>
    <w:link w:val="affffffffff"/>
    <w:uiPriority w:val="99"/>
    <w:locked/>
    <w:rsid w:val="007A73D7"/>
    <w:rPr>
      <w:rFonts w:ascii="Arial" w:hAnsi="Arial" w:cs="Arial"/>
      <w:spacing w:val="-5"/>
    </w:rPr>
  </w:style>
  <w:style w:type="paragraph" w:customStyle="1" w:styleId="affffffffff">
    <w:name w:val="обычный отчета"/>
    <w:basedOn w:val="af9"/>
    <w:link w:val="afffffffffe"/>
    <w:uiPriority w:val="99"/>
    <w:rsid w:val="007A73D7"/>
    <w:pPr>
      <w:keepNext/>
      <w:adjustRightInd w:val="0"/>
      <w:spacing w:before="120" w:line="360" w:lineRule="atLeast"/>
      <w:ind w:firstLine="567"/>
      <w:jc w:val="both"/>
    </w:pPr>
    <w:rPr>
      <w:rFonts w:ascii="Arial" w:hAnsi="Arial" w:cs="Arial"/>
      <w:spacing w:val="-5"/>
    </w:rPr>
  </w:style>
  <w:style w:type="paragraph" w:customStyle="1" w:styleId="Affffffffff0">
    <w:name w:val="Текстовый блок A"/>
    <w:uiPriority w:val="99"/>
    <w:rsid w:val="007A73D7"/>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e">
    <w:name w:val="Обычный2"/>
    <w:uiPriority w:val="99"/>
    <w:rsid w:val="007A73D7"/>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7A73D7"/>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8">
    <w:name w:val="Обычный3"/>
    <w:uiPriority w:val="99"/>
    <w:rsid w:val="007A73D7"/>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fffff1">
    <w:name w:val="Свободная форма"/>
    <w:autoRedefine/>
    <w:uiPriority w:val="99"/>
    <w:rsid w:val="007A73D7"/>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2">
    <w:name w:val="Свободная форма A"/>
    <w:uiPriority w:val="99"/>
    <w:rsid w:val="007A73D7"/>
    <w:pPr>
      <w:spacing w:after="0" w:line="360" w:lineRule="auto"/>
    </w:pPr>
    <w:rPr>
      <w:rFonts w:ascii="Arial" w:eastAsia="ヒラギノ角ゴ Pro W3" w:hAnsi="Arial" w:cs="Times New Roman"/>
      <w:color w:val="000000"/>
      <w:spacing w:val="-5"/>
      <w:kern w:val="28"/>
      <w:sz w:val="24"/>
      <w:lang w:eastAsia="ru-RU"/>
    </w:rPr>
  </w:style>
  <w:style w:type="character" w:customStyle="1" w:styleId="1312">
    <w:name w:val="Заголовок 1.3.1 Знак"/>
    <w:basedOn w:val="32"/>
    <w:link w:val="1313"/>
    <w:locked/>
    <w:rsid w:val="007A73D7"/>
    <w:rPr>
      <w:rFonts w:ascii="Arial" w:eastAsia="Times New Roman" w:hAnsi="Arial" w:cs="Times New Roman"/>
      <w:b w:val="0"/>
      <w:bCs/>
      <w:color w:val="5B9BD5" w:themeColor="accent1"/>
      <w:spacing w:val="-10"/>
      <w:kern w:val="28"/>
      <w:sz w:val="24"/>
      <w:szCs w:val="20"/>
      <w:lang w:eastAsia="ru-RU"/>
    </w:rPr>
  </w:style>
  <w:style w:type="paragraph" w:customStyle="1" w:styleId="1313">
    <w:name w:val="Заголовок 1.3.1"/>
    <w:basedOn w:val="3"/>
    <w:link w:val="1312"/>
    <w:rsid w:val="007A73D7"/>
    <w:pPr>
      <w:keepNext w:val="0"/>
      <w:keepLines w:val="0"/>
      <w:widowControl w:val="0"/>
      <w:numPr>
        <w:ilvl w:val="0"/>
        <w:numId w:val="0"/>
      </w:numPr>
      <w:spacing w:before="0" w:after="120" w:line="480" w:lineRule="auto"/>
      <w:ind w:firstLine="567"/>
    </w:pPr>
    <w:rPr>
      <w:rFonts w:ascii="Arial" w:eastAsia="Times New Roman" w:hAnsi="Arial" w:cs="Times New Roman"/>
      <w:b w:val="0"/>
      <w:bCs/>
      <w:color w:val="5B9BD5" w:themeColor="accent1"/>
      <w:spacing w:val="-10"/>
      <w:kern w:val="28"/>
      <w:szCs w:val="20"/>
      <w:lang w:eastAsia="ru-RU"/>
    </w:rPr>
  </w:style>
  <w:style w:type="paragraph" w:customStyle="1" w:styleId="xl197">
    <w:name w:val="xl197"/>
    <w:basedOn w:val="a1"/>
    <w:uiPriority w:val="99"/>
    <w:rsid w:val="007A73D7"/>
    <w:pPr>
      <w:widowControl w:val="0"/>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8">
    <w:name w:val="xl198"/>
    <w:basedOn w:val="a1"/>
    <w:uiPriority w:val="99"/>
    <w:rsid w:val="007A73D7"/>
    <w:pPr>
      <w:widowControl w:val="0"/>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9">
    <w:name w:val="xl199"/>
    <w:basedOn w:val="a1"/>
    <w:uiPriority w:val="99"/>
    <w:rsid w:val="007A73D7"/>
    <w:pPr>
      <w:widowControl w:val="0"/>
      <w:spacing w:before="100" w:beforeAutospacing="1" w:after="100" w:afterAutospacing="1" w:line="240" w:lineRule="auto"/>
      <w:ind w:firstLine="567"/>
    </w:pPr>
    <w:rPr>
      <w:rFonts w:eastAsia="Times New Roman" w:cs="Times New Roman"/>
      <w:b/>
      <w:bCs/>
      <w:color w:val="FF0000"/>
      <w:szCs w:val="24"/>
      <w:lang w:eastAsia="ru-RU"/>
    </w:rPr>
  </w:style>
  <w:style w:type="paragraph" w:customStyle="1" w:styleId="xl200">
    <w:name w:val="xl200"/>
    <w:basedOn w:val="a1"/>
    <w:uiPriority w:val="99"/>
    <w:rsid w:val="007A73D7"/>
    <w:pPr>
      <w:widowControl w:val="0"/>
      <w:pBdr>
        <w:top w:val="single" w:sz="4" w:space="0" w:color="auto"/>
        <w:left w:val="single" w:sz="4" w:space="0" w:color="auto"/>
        <w:bottom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1">
    <w:name w:val="xl201"/>
    <w:basedOn w:val="a1"/>
    <w:uiPriority w:val="99"/>
    <w:rsid w:val="007A73D7"/>
    <w:pPr>
      <w:widowControl w:val="0"/>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2">
    <w:name w:val="xl202"/>
    <w:basedOn w:val="a1"/>
    <w:uiPriority w:val="99"/>
    <w:rsid w:val="007A73D7"/>
    <w:pPr>
      <w:widowControl w:val="0"/>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3">
    <w:name w:val="xl203"/>
    <w:basedOn w:val="a1"/>
    <w:uiPriority w:val="99"/>
    <w:rsid w:val="007A73D7"/>
    <w:pPr>
      <w:widowControl w:val="0"/>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4">
    <w:name w:val="xl204"/>
    <w:basedOn w:val="a1"/>
    <w:uiPriority w:val="99"/>
    <w:rsid w:val="007A73D7"/>
    <w:pPr>
      <w:widowControl w:val="0"/>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5">
    <w:name w:val="xl205"/>
    <w:basedOn w:val="a1"/>
    <w:uiPriority w:val="99"/>
    <w:rsid w:val="007A73D7"/>
    <w:pPr>
      <w:widowControl w:val="0"/>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06">
    <w:name w:val="xl206"/>
    <w:basedOn w:val="a1"/>
    <w:uiPriority w:val="99"/>
    <w:rsid w:val="007A73D7"/>
    <w:pPr>
      <w:widowControl w:val="0"/>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07">
    <w:name w:val="xl207"/>
    <w:basedOn w:val="a1"/>
    <w:uiPriority w:val="99"/>
    <w:rsid w:val="007A73D7"/>
    <w:pPr>
      <w:widowControl w:val="0"/>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b/>
      <w:bCs/>
      <w:szCs w:val="24"/>
      <w:lang w:eastAsia="ru-RU"/>
    </w:rPr>
  </w:style>
  <w:style w:type="paragraph" w:customStyle="1" w:styleId="xl208">
    <w:name w:val="xl208"/>
    <w:basedOn w:val="a1"/>
    <w:uiPriority w:val="99"/>
    <w:rsid w:val="007A73D7"/>
    <w:pPr>
      <w:widowControl w:val="0"/>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line="240" w:lineRule="auto"/>
      <w:ind w:firstLineChars="100" w:firstLine="100"/>
    </w:pPr>
    <w:rPr>
      <w:rFonts w:eastAsia="Times New Roman" w:cs="Times New Roman"/>
      <w:szCs w:val="24"/>
      <w:lang w:eastAsia="ru-RU"/>
    </w:rPr>
  </w:style>
  <w:style w:type="paragraph" w:customStyle="1" w:styleId="xl209">
    <w:name w:val="xl209"/>
    <w:basedOn w:val="a1"/>
    <w:uiPriority w:val="99"/>
    <w:rsid w:val="007A73D7"/>
    <w:pPr>
      <w:widowControl w:val="0"/>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pPr>
    <w:rPr>
      <w:rFonts w:eastAsia="Times New Roman" w:cs="Times New Roman"/>
      <w:szCs w:val="24"/>
      <w:lang w:eastAsia="ru-RU"/>
    </w:rPr>
  </w:style>
  <w:style w:type="paragraph" w:customStyle="1" w:styleId="xl210">
    <w:name w:val="xl210"/>
    <w:basedOn w:val="a1"/>
    <w:uiPriority w:val="99"/>
    <w:rsid w:val="007A73D7"/>
    <w:pPr>
      <w:widowControl w:val="0"/>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4">
    <w:name w:val="xl24"/>
    <w:basedOn w:val="a1"/>
    <w:uiPriority w:val="99"/>
    <w:rsid w:val="007A73D7"/>
    <w:pPr>
      <w:widowControl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sz w:val="18"/>
      <w:szCs w:val="18"/>
      <w:lang w:eastAsia="ru-RU"/>
    </w:rPr>
  </w:style>
  <w:style w:type="paragraph" w:customStyle="1" w:styleId="xl25">
    <w:name w:val="xl25"/>
    <w:basedOn w:val="a1"/>
    <w:uiPriority w:val="99"/>
    <w:rsid w:val="007A73D7"/>
    <w:pPr>
      <w:widowControl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7A73D7"/>
    <w:pPr>
      <w:framePr w:wrap="around" w:hAnchor="margin" w:x="-2267" w:yAlign="bottom"/>
      <w:widowControl w:val="0"/>
      <w:tabs>
        <w:tab w:val="left" w:pos="1134"/>
      </w:tabs>
      <w:spacing w:line="240" w:lineRule="atLeast"/>
      <w:ind w:firstLine="567"/>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7A73D7"/>
    <w:pPr>
      <w:framePr w:wrap="around"/>
    </w:pPr>
  </w:style>
  <w:style w:type="paragraph" w:customStyle="1" w:styleId="StyleBodyTextLeft021cm">
    <w:name w:val="Style Body Text + Left:  021 cm"/>
    <w:basedOn w:val="af9"/>
    <w:uiPriority w:val="99"/>
    <w:rsid w:val="007A73D7"/>
    <w:pPr>
      <w:spacing w:before="120" w:line="240" w:lineRule="auto"/>
      <w:ind w:firstLine="567"/>
      <w:jc w:val="both"/>
    </w:pPr>
    <w:rPr>
      <w:rFonts w:ascii="Arial" w:eastAsia="Times New Roman" w:hAnsi="Arial" w:cs="Arial"/>
      <w:spacing w:val="-5"/>
    </w:rPr>
  </w:style>
  <w:style w:type="paragraph" w:customStyle="1" w:styleId="FootnoteBase">
    <w:name w:val="Footnote Base"/>
    <w:basedOn w:val="a1"/>
    <w:uiPriority w:val="99"/>
    <w:rsid w:val="007A73D7"/>
    <w:pPr>
      <w:keepLines/>
      <w:widowControl w:val="0"/>
      <w:spacing w:line="200" w:lineRule="atLeast"/>
      <w:ind w:left="1080" w:firstLine="567"/>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7A73D7"/>
    <w:pPr>
      <w:keepLines w:val="0"/>
      <w:pageBreakBefore/>
      <w:widowControl w:val="0"/>
      <w:numPr>
        <w:numId w:val="0"/>
      </w:numPr>
      <w:tabs>
        <w:tab w:val="left" w:pos="1134"/>
        <w:tab w:val="num" w:pos="1272"/>
      </w:tabs>
      <w:spacing w:before="120" w:after="120" w:line="360" w:lineRule="atLeast"/>
      <w:ind w:left="1272" w:hanging="705"/>
    </w:pPr>
    <w:rPr>
      <w:rFonts w:ascii="Arial Black" w:eastAsia="Times New Roman" w:hAnsi="Arial Black" w:cs="Times New Roman"/>
      <w:b w:val="0"/>
      <w:caps/>
      <w:sz w:val="24"/>
      <w:szCs w:val="20"/>
      <w:lang w:eastAsia="ru-RU"/>
    </w:rPr>
  </w:style>
  <w:style w:type="character" w:styleId="affffffffff3">
    <w:name w:val="line number"/>
    <w:semiHidden/>
    <w:unhideWhenUsed/>
    <w:rsid w:val="007A73D7"/>
    <w:rPr>
      <w:sz w:val="18"/>
    </w:rPr>
  </w:style>
  <w:style w:type="character" w:customStyle="1" w:styleId="newslist">
    <w:name w:val="news_list"/>
    <w:basedOn w:val="a2"/>
    <w:rsid w:val="007A73D7"/>
  </w:style>
  <w:style w:type="table" w:customStyle="1" w:styleId="127">
    <w:name w:val="Простая таблица 12"/>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
    <w:name w:val="Table Simple 2"/>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
    <w:name w:val="Классическая таблица 14"/>
    <w:basedOn w:val="a3"/>
    <w:next w:val="1ffb"/>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lassic 2"/>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f1">
    <w:name w:val="Table Columns 2"/>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2">
    <w:name w:val="Table Grid 2"/>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3"/>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4">
    <w:name w:val="Table Contemporary"/>
    <w:basedOn w:val="a3"/>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5">
    <w:name w:val="Table Elegant"/>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6">
    <w:name w:val="Table Professional"/>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0">
    <w:name w:val="Table Subtle 1"/>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ubtle 2"/>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Сетка таблицы27"/>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1">
    <w:name w:val="Светлая заливка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1">
    <w:name w:val="Средний список 1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7">
    <w:name w:val="Папушкин"/>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9">
    <w:name w:val="Средний список 12"/>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 11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0">
    <w:name w:val="Классическая таблица 1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
    <w:name w:val="Сетка таблицы 5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2">
    <w:name w:val="Папушкин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Столбцы таблицы 3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
    <w:name w:val="Столбцы таблицы 4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
    <w:name w:val="Столбцы таблицы 5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3">
    <w:name w:val="Современная таблица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
    <w:name w:val="Средний список 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a">
    <w:name w:val="Простая таблица 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f4">
    <w:name w:val="Стандартная таблица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0">
    <w:name w:val="Классическая таблица 12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
    <w:name w:val="Классическая таблица 11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4">
    <w:name w:val="Папушкин2"/>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Столбцы таблицы 2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5">
    <w:name w:val="Простая таблица 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6">
    <w:name w:val="Стандартная таблица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4">
    <w:name w:val="Классическая таблица 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8">
    <w:name w:val="новый"/>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9">
    <w:name w:val="новая"/>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a">
    <w:name w:val="ВНИПИ"/>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5">
    <w:name w:val="Стиль таблицы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ffffb">
    <w:name w:val="Шапка ВНИПИ"/>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a">
    <w:name w:val="Современная таблица3"/>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b">
    <w:name w:val="Папушкин3"/>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
    <w:name w:val="Средний список 11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c">
    <w:name w:val="Стандартная таблица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
    <w:name w:val="Классическая таблица 2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7">
    <w:name w:val="Светлая заливка2"/>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0">
    <w:name w:val="Сетка таблицы311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7A73D7"/>
    <w:pPr>
      <w:framePr w:wrap="around"/>
    </w:pPr>
  </w:style>
  <w:style w:type="numbering" w:customStyle="1" w:styleId="111112">
    <w:name w:val="1 / 1.1 / 1.1.2"/>
    <w:rsid w:val="007A73D7"/>
    <w:pPr>
      <w:numPr>
        <w:numId w:val="33"/>
      </w:numPr>
    </w:pPr>
  </w:style>
  <w:style w:type="character" w:styleId="affffffffffc">
    <w:name w:val="Intense Emphasis"/>
    <w:basedOn w:val="a2"/>
    <w:uiPriority w:val="21"/>
    <w:rsid w:val="007A73D7"/>
    <w:rPr>
      <w:b/>
      <w:bCs/>
      <w:i/>
      <w:iCs/>
      <w:color w:val="5B9BD5" w:themeColor="accent1"/>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7A73D7"/>
    <w:pPr>
      <w:spacing w:line="240" w:lineRule="auto"/>
      <w:ind w:firstLine="539"/>
    </w:pPr>
    <w:rPr>
      <w:rFonts w:eastAsia="Calibri" w:cs="Times New Roman"/>
      <w:color w:val="000000"/>
      <w:kern w:val="24"/>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7A73D7"/>
    <w:rPr>
      <w:rFonts w:ascii="Times New Roman" w:eastAsia="Calibri" w:hAnsi="Times New Roman" w:cs="Times New Roman"/>
      <w:color w:val="000000"/>
      <w:kern w:val="24"/>
      <w:sz w:val="24"/>
    </w:rPr>
  </w:style>
  <w:style w:type="paragraph" w:customStyle="1" w:styleId="xl732">
    <w:name w:val="xl732"/>
    <w:basedOn w:val="a1"/>
    <w:rsid w:val="007A73D7"/>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3">
    <w:name w:val="xl733"/>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4">
    <w:name w:val="xl73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735">
    <w:name w:val="xl73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6">
    <w:name w:val="xl73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7">
    <w:name w:val="xl737"/>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 w:val="18"/>
      <w:szCs w:val="18"/>
      <w:lang w:eastAsia="ru-RU"/>
    </w:rPr>
  </w:style>
  <w:style w:type="paragraph" w:customStyle="1" w:styleId="xl738">
    <w:name w:val="xl738"/>
    <w:basedOn w:val="a1"/>
    <w:rsid w:val="007A73D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0"/>
      <w:jc w:val="left"/>
    </w:pPr>
    <w:rPr>
      <w:rFonts w:eastAsia="Times New Roman" w:cs="Times New Roman"/>
      <w:sz w:val="18"/>
      <w:szCs w:val="18"/>
      <w:lang w:eastAsia="ru-RU"/>
    </w:rPr>
  </w:style>
  <w:style w:type="table" w:customStyle="1" w:styleId="TableNormal111">
    <w:name w:val="Table Normal11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5">
    <w:name w:val="Нет списка23"/>
    <w:next w:val="a4"/>
    <w:uiPriority w:val="99"/>
    <w:semiHidden/>
    <w:unhideWhenUsed/>
    <w:rsid w:val="007A73D7"/>
  </w:style>
  <w:style w:type="table" w:customStyle="1" w:styleId="1118">
    <w:name w:val="Простая таблица 111"/>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
    <w:name w:val="Простая таблица 24"/>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
    <w:name w:val="Классическая таблица 15"/>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4">
    <w:name w:val="Столбцы таблицы 24"/>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c">
    <w:name w:val="Сетка таблицы 2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6">
    <w:name w:val="Изысканная таблица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Изящная таблица 1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Изящная таблица 2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Светлая заливка1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
    <w:name w:val="Средний список 12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5120">
    <w:name w:val="Сетка таблицы 512"/>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4">
    <w:name w:val="Папушкин1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
    <w:name w:val="Столбцы таблицы 4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5">
    <w:name w:val="Современная таблица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4">
    <w:name w:val="Простая таблица 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6">
    <w:name w:val="Стандартная таблица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2">
    <w:name w:val="Классическая таблица 12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Классическая таблица 2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e">
    <w:name w:val="Папушкин2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
    <w:name w:val="Столбцы таблицы 4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овременная таблица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3">
    <w:name w:val="Простая таблица 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0">
    <w:name w:val="Стандартная таблица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4">
    <w:name w:val="Классическая таблица 2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7">
    <w:name w:val="новый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8">
    <w:name w:val="новая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9">
    <w:name w:val="ВНИПИ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f7">
    <w:name w:val="Стиль таблицы1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ffa">
    <w:name w:val="Шапка ВНИПИ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
    <w:name w:val="Сетка таблицы 51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олбцы таблицы 23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овременная таблица4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0">
    <w:name w:val="Классическая таблица 14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1">
    <w:name w:val="Светлая заливка2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4"/>
    <w:next w:val="111111"/>
    <w:semiHidden/>
    <w:unhideWhenUsed/>
    <w:rsid w:val="007A73D7"/>
  </w:style>
  <w:style w:type="numbering" w:customStyle="1" w:styleId="1111121">
    <w:name w:val="1 / 1.1 / 1.1.21"/>
    <w:rsid w:val="007A73D7"/>
  </w:style>
  <w:style w:type="numbering" w:customStyle="1" w:styleId="1132">
    <w:name w:val="Нет списка113"/>
    <w:next w:val="a4"/>
    <w:uiPriority w:val="99"/>
    <w:semiHidden/>
    <w:unhideWhenUsed/>
    <w:rsid w:val="007A73D7"/>
  </w:style>
  <w:style w:type="paragraph" w:customStyle="1" w:styleId="msonormal0">
    <w:name w:val="msonormal"/>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numbering" w:customStyle="1" w:styleId="3212">
    <w:name w:val="Нет списка321"/>
    <w:next w:val="a4"/>
    <w:uiPriority w:val="99"/>
    <w:semiHidden/>
    <w:unhideWhenUsed/>
    <w:rsid w:val="007A73D7"/>
  </w:style>
  <w:style w:type="numbering" w:customStyle="1" w:styleId="93">
    <w:name w:val="Нет списка9"/>
    <w:next w:val="a4"/>
    <w:uiPriority w:val="99"/>
    <w:semiHidden/>
    <w:unhideWhenUsed/>
    <w:rsid w:val="007A73D7"/>
  </w:style>
  <w:style w:type="numbering" w:customStyle="1" w:styleId="154">
    <w:name w:val="Нет списка15"/>
    <w:next w:val="a4"/>
    <w:uiPriority w:val="99"/>
    <w:semiHidden/>
    <w:unhideWhenUsed/>
    <w:rsid w:val="007A73D7"/>
  </w:style>
  <w:style w:type="table" w:customStyle="1" w:styleId="252">
    <w:name w:val="Простая таблица 25"/>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3">
    <w:name w:val="Классическая таблица 16"/>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4">
    <w:name w:val="Столбцы таблицы 25"/>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Столбцы таблицы 35"/>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
    <w:name w:val="Сетка таблицы 13"/>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7">
    <w:name w:val="Сетка таблицы 22"/>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0">
    <w:name w:val="Сетка таблицы 57"/>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Сетка таблицы 72"/>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8">
    <w:name w:val="Изысканная таблица2"/>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
    <w:name w:val="Стандартная таблица5"/>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a">
    <w:name w:val="Изящная таблица 12"/>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Изящная таблица 22"/>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0">
    <w:name w:val="Сетка таблицы30"/>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Светлая заливка12"/>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0">
    <w:name w:val="Средний список 115"/>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0">
    <w:name w:val="Папушкин5"/>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
    <w:name w:val="Средний список 122"/>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
    <w:name w:val="Сетка таблицы262"/>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2">
    <w:name w:val="Классическая таблица 11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22">
    <w:name w:val="Простая таблица 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0">
    <w:name w:val="Классическая таблица 12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0">
    <w:name w:val="Классическая таблица 11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24">
    <w:name w:val="Простая таблица 22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9">
    <w:name w:val="новый2"/>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a">
    <w:name w:val="новая2"/>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b">
    <w:name w:val="ВНИПИ2"/>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f">
    <w:name w:val="Стиль таблицы12"/>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ffc">
    <w:name w:val="Шапка ВНИПИ2"/>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
    <w:name w:val="Сетка таблицы 542"/>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
    <w:name w:val="Современная таблица32"/>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5">
    <w:name w:val="Папушкин32"/>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Столбцы таблицы 232"/>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овременная таблица4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2">
    <w:name w:val="Простая таблица 23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6">
    <w:name w:val="Стандартная таблица3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
    <w:name w:val="Классическая таблица 14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ветлая заливка22"/>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4"/>
    <w:next w:val="111111"/>
    <w:semiHidden/>
    <w:unhideWhenUsed/>
    <w:rsid w:val="007A73D7"/>
  </w:style>
  <w:style w:type="numbering" w:customStyle="1" w:styleId="1111122">
    <w:name w:val="1 / 1.1 / 1.1.22"/>
    <w:rsid w:val="007A73D7"/>
  </w:style>
  <w:style w:type="numbering" w:customStyle="1" w:styleId="245">
    <w:name w:val="Нет списка24"/>
    <w:next w:val="a4"/>
    <w:uiPriority w:val="99"/>
    <w:semiHidden/>
    <w:unhideWhenUsed/>
    <w:rsid w:val="007A73D7"/>
  </w:style>
  <w:style w:type="table" w:customStyle="1" w:styleId="2411">
    <w:name w:val="Простая таблица 241"/>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2">
    <w:name w:val="Классическая таблица 151"/>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1"/>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4">
    <w:name w:val="Сетка таблицы 121"/>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
    <w:name w:val="Сетка таблицы 561"/>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овременная таблица51"/>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8">
    <w:name w:val="Изысканная таблица1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8">
    <w:name w:val="Стандартная таблица41"/>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Изящная таблица 11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
    <w:name w:val="Сетка таблицы29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Светлая заливка11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9">
    <w:name w:val="Папушкин4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3">
    <w:name w:val="Средний список 121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b">
    <w:name w:val="Папушкин11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
    <w:name w:val="Столбцы таблицы 5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Столбцы таблицы 2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c">
    <w:name w:val="Современная таблица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7">
    <w:name w:val="Средний список 1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14">
    <w:name w:val="Простая таблица 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d">
    <w:name w:val="Стандартная таблица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5">
    <w:name w:val="Классическая таблица 2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0">
    <w:name w:val="Классическая таблица 111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8">
    <w:name w:val="Папушкин21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0">
    <w:name w:val="Столбцы таблицы 32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9">
    <w:name w:val="Современная таблица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13">
    <w:name w:val="Простая таблица 22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a">
    <w:name w:val="Стандартная таблица2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4">
    <w:name w:val="Классическая таблица 22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9">
    <w:name w:val="новый1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a">
    <w:name w:val="новая1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b">
    <w:name w:val="ВНИПИ1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e">
    <w:name w:val="Стиль таблицы11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fc">
    <w:name w:val="Шапка ВНИПИ1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овременная таблица31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4">
    <w:name w:val="Папушкин31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0">
    <w:name w:val="Столбцы таблицы 231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
    <w:name w:val="Современная таблица4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
    <w:name w:val="Простая таблица 23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5">
    <w:name w:val="Стандартная таблица3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Классическая таблица 23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b">
    <w:name w:val="Светлая заливка21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
    <w:name w:val="1 / 1.1 / 1.1.31"/>
    <w:basedOn w:val="a4"/>
    <w:next w:val="111111"/>
    <w:semiHidden/>
    <w:unhideWhenUsed/>
    <w:rsid w:val="007A73D7"/>
  </w:style>
  <w:style w:type="numbering" w:customStyle="1" w:styleId="11111211">
    <w:name w:val="1 / 1.1 / 1.1.211"/>
    <w:rsid w:val="007A73D7"/>
  </w:style>
  <w:style w:type="numbering" w:customStyle="1" w:styleId="1143">
    <w:name w:val="Нет списка114"/>
    <w:next w:val="a4"/>
    <w:uiPriority w:val="99"/>
    <w:semiHidden/>
    <w:unhideWhenUsed/>
    <w:rsid w:val="007A73D7"/>
  </w:style>
  <w:style w:type="numbering" w:customStyle="1" w:styleId="334">
    <w:name w:val="Нет списка33"/>
    <w:next w:val="a4"/>
    <w:uiPriority w:val="99"/>
    <w:semiHidden/>
    <w:unhideWhenUsed/>
    <w:rsid w:val="007A73D7"/>
  </w:style>
  <w:style w:type="numbering" w:customStyle="1" w:styleId="104">
    <w:name w:val="Нет списка10"/>
    <w:next w:val="a4"/>
    <w:uiPriority w:val="99"/>
    <w:semiHidden/>
    <w:unhideWhenUsed/>
    <w:rsid w:val="007A73D7"/>
  </w:style>
  <w:style w:type="table" w:customStyle="1" w:styleId="TableNormal4">
    <w:name w:val="Table Normal4"/>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4">
    <w:name w:val="Нет списка16"/>
    <w:next w:val="a4"/>
    <w:uiPriority w:val="99"/>
    <w:semiHidden/>
    <w:unhideWhenUsed/>
    <w:rsid w:val="007A73D7"/>
  </w:style>
  <w:style w:type="table" w:customStyle="1" w:styleId="134">
    <w:name w:val="Простая таблица 13"/>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Простая таблица 26"/>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3">
    <w:name w:val="Классическая таблица 17"/>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5">
    <w:name w:val="Столбцы таблицы 26"/>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Столбцы таблицы 36"/>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2">
    <w:name w:val="Столбцы таблицы 56"/>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Сетка таблицы 14"/>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6">
    <w:name w:val="Сетка таблицы 23"/>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Изысканная таблица3"/>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
    <w:name w:val="Стандартная таблица6"/>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Изящная таблица 23"/>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
    <w:name w:val="Сетка таблицы35"/>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ветлая заливка13"/>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
    <w:name w:val="Средний список 116"/>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9">
    <w:name w:val="Папушкин6"/>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 113"/>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2">
    <w:name w:val="Классическая таблица 115"/>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7">
    <w:name w:val="Папушкин13"/>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
    <w:name w:val="Современная таблица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32">
    <w:name w:val="Простая таблица 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0">
    <w:name w:val="Классическая таблица 12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0">
    <w:name w:val="Классическая таблица 111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етка таблицы 533"/>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8">
    <w:name w:val="Папушкин23"/>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32">
    <w:name w:val="Простая таблица 22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Таблица-список 133"/>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новый3"/>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
    <w:name w:val="новая3"/>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0">
    <w:name w:val="ВНИПИ3"/>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a">
    <w:name w:val="Стиль таблицы13"/>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ff1">
    <w:name w:val="Шапка ВНИПИ3"/>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3"/>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5">
    <w:name w:val="Современная таблица33"/>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
    <w:name w:val="Сетка таблицы 553"/>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6">
    <w:name w:val="Папушкин33"/>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
    <w:name w:val="Столбцы таблицы 33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0">
    <w:name w:val="Столбцы таблицы 53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
    <w:name w:val="Классическая таблица 14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b">
    <w:name w:val="Светлая заливка23"/>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5">
    <w:name w:val="Нет списка25"/>
    <w:next w:val="a4"/>
    <w:uiPriority w:val="99"/>
    <w:semiHidden/>
    <w:unhideWhenUsed/>
    <w:rsid w:val="007A73D7"/>
  </w:style>
  <w:style w:type="table" w:customStyle="1" w:styleId="1125">
    <w:name w:val="Простая таблица 112"/>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Столбцы таблицы 342"/>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0">
    <w:name w:val="Столбцы таблицы 542"/>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3">
    <w:name w:val="Сетка таблицы 122"/>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0">
    <w:name w:val="Изысканная таблица12"/>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4">
    <w:name w:val="Стандартная таблица42"/>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Изящная таблица 112"/>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
    <w:name w:val="Сетка таблицы29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ветлая заливка112"/>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5">
    <w:name w:val="Папушкин42"/>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8">
    <w:name w:val="Папушкин112"/>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
    <w:name w:val="Средний список 11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21">
    <w:name w:val="Простая таблица 21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Классическая таблица 21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22">
    <w:name w:val="Простая таблица 2212"/>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1">
    <w:name w:val="новый12"/>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2">
    <w:name w:val="новая12"/>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3">
    <w:name w:val="ВНИПИ12"/>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b">
    <w:name w:val="Стиль таблицы112"/>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f4">
    <w:name w:val="Шапка ВНИПИ12"/>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0">
    <w:name w:val="Сетка таблицы 51112"/>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1">
    <w:name w:val="Современная таблица4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0">
    <w:name w:val="Классическая таблица 141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4"/>
    <w:next w:val="111111"/>
    <w:semiHidden/>
    <w:unhideWhenUsed/>
    <w:rsid w:val="007A73D7"/>
  </w:style>
  <w:style w:type="numbering" w:customStyle="1" w:styleId="11111212">
    <w:name w:val="1 / 1.1 / 1.1.212"/>
    <w:rsid w:val="007A73D7"/>
  </w:style>
  <w:style w:type="table" w:customStyle="1" w:styleId="TableNormal22">
    <w:name w:val="Table Normal22"/>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3">
    <w:name w:val="Нет списка115"/>
    <w:next w:val="a4"/>
    <w:uiPriority w:val="99"/>
    <w:semiHidden/>
    <w:unhideWhenUsed/>
    <w:rsid w:val="007A73D7"/>
  </w:style>
  <w:style w:type="numbering" w:customStyle="1" w:styleId="343">
    <w:name w:val="Нет списка34"/>
    <w:next w:val="a4"/>
    <w:uiPriority w:val="99"/>
    <w:semiHidden/>
    <w:unhideWhenUsed/>
    <w:rsid w:val="007A73D7"/>
  </w:style>
  <w:style w:type="paragraph" w:customStyle="1" w:styleId="font10">
    <w:name w:val="font10"/>
    <w:basedOn w:val="a1"/>
    <w:rsid w:val="007A73D7"/>
    <w:pP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1"/>
    <w:rsid w:val="007A73D7"/>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2">
    <w:name w:val="font12"/>
    <w:basedOn w:val="a1"/>
    <w:rsid w:val="007A73D7"/>
    <w:pPr>
      <w:spacing w:before="100" w:beforeAutospacing="1" w:after="100" w:afterAutospacing="1" w:line="240" w:lineRule="auto"/>
      <w:ind w:firstLine="0"/>
      <w:jc w:val="left"/>
    </w:pPr>
    <w:rPr>
      <w:rFonts w:eastAsia="Times New Roman" w:cs="Times New Roman"/>
      <w:sz w:val="22"/>
      <w:lang w:eastAsia="ru-RU"/>
    </w:rPr>
  </w:style>
  <w:style w:type="paragraph" w:customStyle="1" w:styleId="font13">
    <w:name w:val="font13"/>
    <w:basedOn w:val="a1"/>
    <w:rsid w:val="007A73D7"/>
    <w:pPr>
      <w:spacing w:before="100" w:beforeAutospacing="1" w:after="100" w:afterAutospacing="1" w:line="240" w:lineRule="auto"/>
      <w:ind w:firstLine="0"/>
      <w:jc w:val="left"/>
    </w:pPr>
    <w:rPr>
      <w:rFonts w:eastAsia="Times New Roman" w:cs="Times New Roman"/>
      <w:b/>
      <w:bCs/>
      <w:sz w:val="22"/>
      <w:lang w:eastAsia="ru-RU"/>
    </w:rPr>
  </w:style>
  <w:style w:type="paragraph" w:customStyle="1" w:styleId="font14">
    <w:name w:val="font14"/>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15">
    <w:name w:val="font15"/>
    <w:basedOn w:val="a1"/>
    <w:rsid w:val="007A73D7"/>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6">
    <w:name w:val="font16"/>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character" w:customStyle="1" w:styleId="FontStyle11">
    <w:name w:val="Font Style11"/>
    <w:rsid w:val="007A73D7"/>
    <w:rPr>
      <w:rFonts w:ascii="Times New Roman" w:hAnsi="Times New Roman" w:cs="Times New Roman" w:hint="default"/>
      <w:sz w:val="18"/>
    </w:rPr>
  </w:style>
  <w:style w:type="paragraph" w:styleId="affffffffffd">
    <w:name w:val="macro"/>
    <w:link w:val="affffffffffe"/>
    <w:rsid w:val="007A73D7"/>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e">
    <w:name w:val="Текст макроса Знак"/>
    <w:basedOn w:val="a2"/>
    <w:link w:val="affffffffffd"/>
    <w:rsid w:val="007A73D7"/>
    <w:rPr>
      <w:rFonts w:ascii="Courier New" w:eastAsia="Times New Roman" w:hAnsi="Courier New" w:cs="Times New Roman"/>
      <w:sz w:val="20"/>
      <w:szCs w:val="20"/>
      <w:lang w:eastAsia="ru-RU"/>
    </w:rPr>
  </w:style>
  <w:style w:type="paragraph" w:customStyle="1" w:styleId="MainTXT">
    <w:name w:val="MainTXT"/>
    <w:basedOn w:val="a1"/>
    <w:rsid w:val="007A73D7"/>
    <w:pPr>
      <w:spacing w:line="360" w:lineRule="auto"/>
      <w:ind w:left="142"/>
    </w:pPr>
    <w:rPr>
      <w:rFonts w:ascii="Arial" w:eastAsia="Times New Roman" w:hAnsi="Arial" w:cs="Times New Roman"/>
      <w:szCs w:val="20"/>
      <w:lang w:eastAsia="ru-RU"/>
    </w:rPr>
  </w:style>
  <w:style w:type="paragraph" w:customStyle="1" w:styleId="List1">
    <w:name w:val="List1"/>
    <w:basedOn w:val="a1"/>
    <w:rsid w:val="007A73D7"/>
    <w:pPr>
      <w:numPr>
        <w:numId w:val="35"/>
      </w:numPr>
      <w:spacing w:line="360" w:lineRule="auto"/>
    </w:pPr>
    <w:rPr>
      <w:rFonts w:ascii="Arial" w:eastAsia="Times New Roman" w:hAnsi="Arial" w:cs="Times New Roman"/>
      <w:szCs w:val="20"/>
      <w:lang w:eastAsia="ru-RU"/>
    </w:rPr>
  </w:style>
  <w:style w:type="paragraph" w:customStyle="1" w:styleId="List2">
    <w:name w:val="List2"/>
    <w:basedOn w:val="a1"/>
    <w:rsid w:val="007A73D7"/>
    <w:pPr>
      <w:numPr>
        <w:numId w:val="34"/>
      </w:numPr>
      <w:tabs>
        <w:tab w:val="left" w:pos="1701"/>
      </w:tabs>
      <w:spacing w:line="360" w:lineRule="auto"/>
    </w:pPr>
    <w:rPr>
      <w:rFonts w:ascii="Arial" w:eastAsia="Times New Roman" w:hAnsi="Arial" w:cs="Times New Roman"/>
      <w:szCs w:val="20"/>
      <w:lang w:eastAsia="ru-RU"/>
    </w:rPr>
  </w:style>
  <w:style w:type="paragraph" w:customStyle="1" w:styleId="PamkaSmall">
    <w:name w:val="PamkaSmall"/>
    <w:basedOn w:val="a1"/>
    <w:rsid w:val="007A73D7"/>
    <w:pPr>
      <w:spacing w:line="240" w:lineRule="auto"/>
      <w:ind w:firstLine="0"/>
      <w:jc w:val="left"/>
    </w:pPr>
    <w:rPr>
      <w:rFonts w:ascii="Arial" w:eastAsia="Times New Roman" w:hAnsi="Arial" w:cs="Times New Roman"/>
      <w:i/>
      <w:sz w:val="16"/>
      <w:szCs w:val="20"/>
      <w:lang w:eastAsia="ru-RU"/>
    </w:rPr>
  </w:style>
  <w:style w:type="paragraph" w:customStyle="1" w:styleId="TitleProject">
    <w:name w:val="TitleProject"/>
    <w:basedOn w:val="a1"/>
    <w:rsid w:val="007A73D7"/>
    <w:pPr>
      <w:spacing w:line="240" w:lineRule="auto"/>
      <w:ind w:left="142" w:firstLine="0"/>
      <w:jc w:val="center"/>
    </w:pPr>
    <w:rPr>
      <w:rFonts w:ascii="Arial" w:eastAsia="Times New Roman" w:hAnsi="Arial" w:cs="Times New Roman"/>
      <w:b/>
      <w:sz w:val="32"/>
      <w:szCs w:val="20"/>
      <w:lang w:eastAsia="ru-RU"/>
    </w:rPr>
  </w:style>
  <w:style w:type="paragraph" w:customStyle="1" w:styleId="PamkaNum">
    <w:name w:val="PamkaNum"/>
    <w:basedOn w:val="a1"/>
    <w:rsid w:val="007A73D7"/>
    <w:pPr>
      <w:spacing w:line="240" w:lineRule="auto"/>
      <w:ind w:firstLine="0"/>
      <w:jc w:val="center"/>
    </w:pPr>
    <w:rPr>
      <w:rFonts w:ascii="Arial" w:eastAsia="Times New Roman" w:hAnsi="Arial" w:cs="Times New Roman"/>
      <w:i/>
      <w:sz w:val="20"/>
      <w:szCs w:val="20"/>
      <w:lang w:eastAsia="ru-RU"/>
    </w:rPr>
  </w:style>
  <w:style w:type="paragraph" w:customStyle="1" w:styleId="PamkaStad">
    <w:name w:val="PamkaStad"/>
    <w:basedOn w:val="a1"/>
    <w:rsid w:val="007A73D7"/>
    <w:pPr>
      <w:spacing w:line="240" w:lineRule="auto"/>
      <w:ind w:firstLine="0"/>
      <w:jc w:val="center"/>
    </w:pPr>
    <w:rPr>
      <w:rFonts w:ascii="Arial" w:eastAsia="Times New Roman" w:hAnsi="Arial" w:cs="Times New Roman"/>
      <w:szCs w:val="20"/>
      <w:lang w:eastAsia="ru-RU"/>
    </w:rPr>
  </w:style>
  <w:style w:type="paragraph" w:customStyle="1" w:styleId="PamkaGraf">
    <w:name w:val="PamkaGraf"/>
    <w:basedOn w:val="a1"/>
    <w:rsid w:val="007A73D7"/>
    <w:pPr>
      <w:spacing w:line="240" w:lineRule="auto"/>
      <w:ind w:firstLine="0"/>
      <w:jc w:val="left"/>
    </w:pPr>
    <w:rPr>
      <w:rFonts w:ascii="Arial" w:eastAsia="Times New Roman" w:hAnsi="Arial" w:cs="Times New Roman"/>
      <w:i/>
      <w:sz w:val="8"/>
      <w:szCs w:val="20"/>
      <w:lang w:eastAsia="ru-RU"/>
    </w:rPr>
  </w:style>
  <w:style w:type="paragraph" w:customStyle="1" w:styleId="Stadia">
    <w:name w:val="Stadia"/>
    <w:basedOn w:val="a1"/>
    <w:rsid w:val="007A73D7"/>
    <w:pPr>
      <w:pBdr>
        <w:top w:val="single" w:sz="24" w:space="9" w:color="auto"/>
      </w:pBdr>
      <w:spacing w:line="240" w:lineRule="auto"/>
      <w:ind w:left="142" w:firstLine="0"/>
      <w:jc w:val="center"/>
    </w:pPr>
    <w:rPr>
      <w:rFonts w:ascii="Arial" w:eastAsia="Times New Roman" w:hAnsi="Arial" w:cs="Times New Roman"/>
      <w:b/>
      <w:sz w:val="44"/>
      <w:szCs w:val="20"/>
      <w:lang w:eastAsia="ru-RU"/>
    </w:rPr>
  </w:style>
  <w:style w:type="paragraph" w:customStyle="1" w:styleId="PamkaNaim">
    <w:name w:val="PamkaNaim"/>
    <w:basedOn w:val="a1"/>
    <w:rsid w:val="007A73D7"/>
    <w:pPr>
      <w:spacing w:line="240" w:lineRule="auto"/>
      <w:ind w:firstLine="0"/>
      <w:jc w:val="center"/>
    </w:pPr>
    <w:rPr>
      <w:rFonts w:ascii="Arial" w:eastAsia="Times New Roman" w:hAnsi="Arial" w:cs="Times New Roman"/>
      <w:i/>
      <w:szCs w:val="20"/>
      <w:lang w:eastAsia="ru-RU"/>
    </w:rPr>
  </w:style>
  <w:style w:type="paragraph" w:customStyle="1" w:styleId="TitleDoc">
    <w:name w:val="TitleDoc"/>
    <w:basedOn w:val="a1"/>
    <w:rsid w:val="007A73D7"/>
    <w:pPr>
      <w:spacing w:line="360" w:lineRule="auto"/>
      <w:ind w:left="142" w:firstLine="0"/>
      <w:jc w:val="center"/>
    </w:pPr>
    <w:rPr>
      <w:rFonts w:ascii="Arial" w:eastAsia="Times New Roman" w:hAnsi="Arial" w:cs="Times New Roman"/>
      <w:sz w:val="28"/>
      <w:szCs w:val="20"/>
      <w:lang w:val="en-US" w:eastAsia="ru-RU"/>
    </w:rPr>
  </w:style>
  <w:style w:type="character" w:customStyle="1" w:styleId="CODE">
    <w:name w:val="CODE"/>
    <w:rsid w:val="007A73D7"/>
    <w:rPr>
      <w:rFonts w:ascii="Courier New" w:hAnsi="Courier New"/>
      <w:dstrike w:val="0"/>
      <w:color w:val="auto"/>
      <w:u w:val="none"/>
      <w:vertAlign w:val="baseline"/>
    </w:rPr>
  </w:style>
  <w:style w:type="paragraph" w:customStyle="1" w:styleId="FMainTXT">
    <w:name w:val="FMainTXT"/>
    <w:basedOn w:val="MainTXT"/>
    <w:rsid w:val="007A73D7"/>
    <w:pPr>
      <w:spacing w:before="120"/>
    </w:pPr>
  </w:style>
  <w:style w:type="paragraph" w:customStyle="1" w:styleId="IfMainTXT">
    <w:name w:val="IfMainTXT"/>
    <w:basedOn w:val="MainTXT"/>
    <w:rsid w:val="007A73D7"/>
    <w:pPr>
      <w:spacing w:before="120"/>
    </w:pPr>
    <w:rPr>
      <w:i/>
      <w:u w:val="single"/>
    </w:rPr>
  </w:style>
  <w:style w:type="paragraph" w:customStyle="1" w:styleId="indMainTXT">
    <w:name w:val="indMainTXT"/>
    <w:basedOn w:val="a1"/>
    <w:rsid w:val="007A73D7"/>
    <w:pPr>
      <w:spacing w:line="360" w:lineRule="auto"/>
      <w:ind w:left="1134" w:firstLine="0"/>
    </w:pPr>
    <w:rPr>
      <w:rFonts w:ascii="Arial" w:eastAsia="Times New Roman" w:hAnsi="Arial" w:cs="Times New Roman"/>
      <w:szCs w:val="20"/>
      <w:lang w:eastAsia="ru-RU"/>
    </w:rPr>
  </w:style>
  <w:style w:type="paragraph" w:customStyle="1" w:styleId="NormalIndent">
    <w:name w:val="NormalIndent"/>
    <w:basedOn w:val="a1"/>
    <w:rsid w:val="007A73D7"/>
    <w:pPr>
      <w:spacing w:line="360" w:lineRule="auto"/>
      <w:ind w:left="1134" w:firstLine="720"/>
    </w:pPr>
    <w:rPr>
      <w:rFonts w:ascii="Arial" w:eastAsia="Times New Roman" w:hAnsi="Arial" w:cs="Times New Roman"/>
      <w:szCs w:val="20"/>
      <w:lang w:eastAsia="ru-RU"/>
    </w:rPr>
  </w:style>
  <w:style w:type="paragraph" w:customStyle="1" w:styleId="TableTXT">
    <w:name w:val="TableTXT"/>
    <w:basedOn w:val="a1"/>
    <w:rsid w:val="007A73D7"/>
    <w:pPr>
      <w:spacing w:line="240" w:lineRule="auto"/>
      <w:ind w:firstLine="0"/>
      <w:jc w:val="center"/>
    </w:pPr>
    <w:rPr>
      <w:rFonts w:ascii="Arial" w:eastAsia="Times New Roman" w:hAnsi="Arial" w:cs="Times New Roman"/>
      <w:snapToGrid w:val="0"/>
      <w:szCs w:val="20"/>
    </w:rPr>
  </w:style>
  <w:style w:type="paragraph" w:customStyle="1" w:styleId="RamkaTXT12">
    <w:name w:val="RamkaTXT(12)"/>
    <w:basedOn w:val="a1"/>
    <w:rsid w:val="007A73D7"/>
    <w:pPr>
      <w:spacing w:line="360" w:lineRule="auto"/>
      <w:ind w:firstLine="0"/>
    </w:pPr>
    <w:rPr>
      <w:rFonts w:ascii="Arial" w:eastAsia="Times New Roman" w:hAnsi="Arial" w:cs="Times New Roman"/>
      <w:szCs w:val="20"/>
      <w:lang w:eastAsia="ru-RU"/>
    </w:rPr>
  </w:style>
  <w:style w:type="paragraph" w:customStyle="1" w:styleId="RamkaTXT10">
    <w:name w:val="RamkaTXT(10)"/>
    <w:basedOn w:val="a1"/>
    <w:rsid w:val="007A73D7"/>
    <w:pPr>
      <w:spacing w:line="360" w:lineRule="auto"/>
      <w:ind w:firstLine="0"/>
    </w:pPr>
    <w:rPr>
      <w:rFonts w:ascii="Arial" w:eastAsia="Times New Roman" w:hAnsi="Arial" w:cs="Times New Roman"/>
      <w:sz w:val="20"/>
      <w:szCs w:val="20"/>
      <w:lang w:eastAsia="ru-RU"/>
    </w:rPr>
  </w:style>
  <w:style w:type="character" w:customStyle="1" w:styleId="FontStyle15">
    <w:name w:val="Font Style15"/>
    <w:rsid w:val="007A73D7"/>
    <w:rPr>
      <w:rFonts w:ascii="Times New Roman" w:hAnsi="Times New Roman" w:cs="Times New Roman"/>
      <w:b/>
      <w:bCs/>
      <w:sz w:val="26"/>
      <w:szCs w:val="26"/>
    </w:rPr>
  </w:style>
  <w:style w:type="character" w:customStyle="1" w:styleId="FontStyle13">
    <w:name w:val="Font Style13"/>
    <w:rsid w:val="007A73D7"/>
    <w:rPr>
      <w:rFonts w:ascii="Times New Roman" w:hAnsi="Times New Roman" w:cs="Times New Roman"/>
      <w:sz w:val="26"/>
      <w:szCs w:val="26"/>
    </w:rPr>
  </w:style>
  <w:style w:type="character" w:customStyle="1" w:styleId="FontStyle14">
    <w:name w:val="Font Style14"/>
    <w:rsid w:val="007A73D7"/>
    <w:rPr>
      <w:rFonts w:ascii="Times New Roman" w:hAnsi="Times New Roman" w:cs="Times New Roman"/>
      <w:sz w:val="22"/>
      <w:szCs w:val="22"/>
    </w:rPr>
  </w:style>
  <w:style w:type="character" w:customStyle="1" w:styleId="FontStyle16">
    <w:name w:val="Font Style16"/>
    <w:rsid w:val="007A73D7"/>
    <w:rPr>
      <w:rFonts w:ascii="Times New Roman" w:hAnsi="Times New Roman" w:cs="Times New Roman"/>
      <w:b/>
      <w:bCs/>
      <w:i/>
      <w:iCs/>
      <w:sz w:val="26"/>
      <w:szCs w:val="26"/>
    </w:rPr>
  </w:style>
  <w:style w:type="character" w:customStyle="1" w:styleId="afffffffffff">
    <w:name w:val="таблица Знак"/>
    <w:link w:val="afffffffffff0"/>
    <w:locked/>
    <w:rsid w:val="007A73D7"/>
    <w:rPr>
      <w:color w:val="000000"/>
    </w:rPr>
  </w:style>
  <w:style w:type="paragraph" w:customStyle="1" w:styleId="afffffffffff0">
    <w:name w:val="таблица"/>
    <w:basedOn w:val="a1"/>
    <w:link w:val="afffffffffff"/>
    <w:rsid w:val="007A73D7"/>
    <w:pPr>
      <w:spacing w:line="240" w:lineRule="auto"/>
      <w:ind w:firstLine="0"/>
    </w:pPr>
    <w:rPr>
      <w:rFonts w:asciiTheme="minorHAnsi" w:hAnsiTheme="minorHAnsi"/>
      <w:color w:val="000000"/>
      <w:sz w:val="22"/>
    </w:rPr>
  </w:style>
  <w:style w:type="character" w:styleId="HTML1">
    <w:name w:val="HTML Cite"/>
    <w:semiHidden/>
    <w:unhideWhenUsed/>
    <w:rsid w:val="007A73D7"/>
    <w:rPr>
      <w:rFonts w:ascii="Times New Roman" w:hAnsi="Times New Roman" w:cs="Times New Roman" w:hint="default"/>
      <w:i/>
      <w:iCs/>
    </w:rPr>
  </w:style>
  <w:style w:type="character" w:customStyle="1" w:styleId="NoSpacingChar">
    <w:name w:val="No Spacing Char"/>
    <w:link w:val="1ffffb"/>
    <w:locked/>
    <w:rsid w:val="007A73D7"/>
    <w:rPr>
      <w:sz w:val="28"/>
    </w:rPr>
  </w:style>
  <w:style w:type="paragraph" w:customStyle="1" w:styleId="1ffffb">
    <w:name w:val="Без интервала1"/>
    <w:link w:val="NoSpacingChar"/>
    <w:rsid w:val="007A73D7"/>
    <w:pPr>
      <w:spacing w:after="0" w:line="240" w:lineRule="auto"/>
      <w:jc w:val="both"/>
    </w:pPr>
    <w:rPr>
      <w:sz w:val="28"/>
    </w:rPr>
  </w:style>
  <w:style w:type="paragraph" w:customStyle="1" w:styleId="11fd">
    <w:name w:val="Заголовок11"/>
    <w:basedOn w:val="a1"/>
    <w:next w:val="af9"/>
    <w:rsid w:val="007A73D7"/>
    <w:pPr>
      <w:keepNext/>
      <w:spacing w:before="240" w:after="120" w:line="240" w:lineRule="auto"/>
      <w:ind w:firstLine="0"/>
      <w:jc w:val="left"/>
    </w:pPr>
    <w:rPr>
      <w:rFonts w:ascii="Arial" w:eastAsia="Times New Roman" w:hAnsi="Arial" w:cs="Tahoma"/>
      <w:sz w:val="28"/>
      <w:szCs w:val="28"/>
      <w:lang w:eastAsia="ar-SA"/>
    </w:rPr>
  </w:style>
  <w:style w:type="paragraph" w:customStyle="1" w:styleId="1ffffc">
    <w:name w:val="Название1"/>
    <w:basedOn w:val="a1"/>
    <w:rsid w:val="007A73D7"/>
    <w:pPr>
      <w:suppressLineNumbers/>
      <w:spacing w:before="120" w:after="120" w:line="240" w:lineRule="auto"/>
      <w:ind w:firstLine="0"/>
      <w:jc w:val="left"/>
    </w:pPr>
    <w:rPr>
      <w:rFonts w:ascii="Arial" w:eastAsia="Times New Roman" w:hAnsi="Arial" w:cs="Tahoma"/>
      <w:i/>
      <w:iCs/>
      <w:sz w:val="20"/>
      <w:lang w:eastAsia="ar-SA"/>
    </w:rPr>
  </w:style>
  <w:style w:type="paragraph" w:customStyle="1" w:styleId="2ffd">
    <w:name w:val="Приложение2"/>
    <w:basedOn w:val="12"/>
    <w:rsid w:val="007A73D7"/>
    <w:pPr>
      <w:keepLines w:val="0"/>
      <w:pageBreakBefore/>
      <w:numPr>
        <w:numId w:val="0"/>
      </w:numPr>
      <w:tabs>
        <w:tab w:val="num" w:pos="644"/>
        <w:tab w:val="left" w:pos="1100"/>
      </w:tabs>
      <w:suppressAutoHyphens/>
      <w:spacing w:after="400" w:line="240" w:lineRule="auto"/>
      <w:ind w:left="284"/>
      <w:jc w:val="center"/>
    </w:pPr>
    <w:rPr>
      <w:rFonts w:eastAsia="Times New Roman" w:cs="Times New Roman"/>
      <w:b w:val="0"/>
      <w:caps/>
      <w:kern w:val="2"/>
      <w:sz w:val="32"/>
      <w:lang w:val="x-none" w:eastAsia="ar-SA"/>
    </w:rPr>
  </w:style>
  <w:style w:type="paragraph" w:customStyle="1" w:styleId="1ffffd">
    <w:name w:val="заголовок 1"/>
    <w:basedOn w:val="a1"/>
    <w:next w:val="a1"/>
    <w:rsid w:val="007A73D7"/>
    <w:pPr>
      <w:keepNext/>
      <w:autoSpaceDE w:val="0"/>
      <w:spacing w:line="240" w:lineRule="atLeast"/>
      <w:ind w:firstLine="0"/>
      <w:jc w:val="center"/>
    </w:pPr>
    <w:rPr>
      <w:rFonts w:eastAsia="Times New Roman" w:cs="Times New Roman"/>
      <w:spacing w:val="20"/>
      <w:sz w:val="36"/>
      <w:szCs w:val="36"/>
      <w:lang w:eastAsia="ar-SA"/>
    </w:rPr>
  </w:style>
  <w:style w:type="paragraph" w:customStyle="1" w:styleId="CharChar">
    <w:name w:val="Знак Знак Знак Char Char"/>
    <w:basedOn w:val="a1"/>
    <w:rsid w:val="007A73D7"/>
    <w:pPr>
      <w:spacing w:after="160" w:line="240" w:lineRule="exact"/>
      <w:ind w:firstLine="0"/>
      <w:jc w:val="left"/>
    </w:pPr>
    <w:rPr>
      <w:rFonts w:ascii="Verdana" w:eastAsia="Times New Roman" w:hAnsi="Verdana" w:cs="Verdana"/>
      <w:sz w:val="20"/>
      <w:szCs w:val="20"/>
      <w:lang w:val="en-US" w:eastAsia="ar-SA"/>
    </w:rPr>
  </w:style>
  <w:style w:type="paragraph" w:customStyle="1" w:styleId="1ffffe">
    <w:name w:val="Текст примечания1"/>
    <w:basedOn w:val="a1"/>
    <w:uiPriority w:val="99"/>
    <w:rsid w:val="007A73D7"/>
    <w:pPr>
      <w:spacing w:line="240" w:lineRule="auto"/>
      <w:ind w:firstLine="0"/>
      <w:jc w:val="left"/>
    </w:pPr>
    <w:rPr>
      <w:rFonts w:eastAsia="Times New Roman" w:cs="Times New Roman"/>
      <w:sz w:val="20"/>
      <w:szCs w:val="20"/>
      <w:lang w:eastAsia="ar-SA"/>
    </w:rPr>
  </w:style>
  <w:style w:type="paragraph" w:customStyle="1" w:styleId="afffffffffff1">
    <w:name w:val="Содержимое врезки"/>
    <w:basedOn w:val="af9"/>
    <w:rsid w:val="007A73D7"/>
    <w:pPr>
      <w:spacing w:line="240" w:lineRule="auto"/>
    </w:pPr>
    <w:rPr>
      <w:rFonts w:ascii="Times New Roman" w:eastAsia="Times New Roman" w:hAnsi="Times New Roman" w:cs="Times New Roman"/>
      <w:sz w:val="24"/>
      <w:lang w:val="x-none" w:eastAsia="ar-SA"/>
    </w:rPr>
  </w:style>
  <w:style w:type="paragraph" w:customStyle="1" w:styleId="consplusnonformat0">
    <w:name w:val="consplusnonformat"/>
    <w:basedOn w:val="a1"/>
    <w:rsid w:val="007A73D7"/>
    <w:pPr>
      <w:autoSpaceDE w:val="0"/>
      <w:autoSpaceDN w:val="0"/>
      <w:spacing w:line="240" w:lineRule="auto"/>
      <w:ind w:firstLine="0"/>
      <w:jc w:val="left"/>
    </w:pPr>
    <w:rPr>
      <w:rFonts w:ascii="Courier New" w:eastAsia="Times New Roman" w:hAnsi="Courier New" w:cs="Courier New"/>
      <w:sz w:val="20"/>
      <w:szCs w:val="20"/>
    </w:rPr>
  </w:style>
  <w:style w:type="paragraph" w:customStyle="1" w:styleId="1fffff">
    <w:name w:val="Рецензия1"/>
    <w:semiHidden/>
    <w:rsid w:val="007A73D7"/>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ffff0"/>
    <w:locked/>
    <w:rsid w:val="007A73D7"/>
    <w:rPr>
      <w:b/>
      <w:bCs/>
      <w:i/>
      <w:iCs/>
      <w:color w:val="4F81BD"/>
      <w:sz w:val="28"/>
    </w:rPr>
  </w:style>
  <w:style w:type="paragraph" w:customStyle="1" w:styleId="1fffff0">
    <w:name w:val="Выделенная цитата1"/>
    <w:basedOn w:val="a1"/>
    <w:next w:val="a1"/>
    <w:link w:val="IntenseQuoteChar"/>
    <w:rsid w:val="007A73D7"/>
    <w:pPr>
      <w:pBdr>
        <w:bottom w:val="single" w:sz="4" w:space="4" w:color="4F81BD"/>
      </w:pBdr>
      <w:spacing w:before="200" w:after="280" w:line="360" w:lineRule="auto"/>
      <w:ind w:left="936" w:right="936"/>
    </w:pPr>
    <w:rPr>
      <w:rFonts w:asciiTheme="minorHAnsi" w:hAnsiTheme="minorHAnsi"/>
      <w:b/>
      <w:bCs/>
      <w:i/>
      <w:iCs/>
      <w:color w:val="4F81BD"/>
      <w:sz w:val="28"/>
    </w:rPr>
  </w:style>
  <w:style w:type="paragraph" w:customStyle="1" w:styleId="713">
    <w:name w:val="Заголовок 71"/>
    <w:basedOn w:val="a1"/>
    <w:next w:val="a1"/>
    <w:rsid w:val="007A73D7"/>
    <w:pPr>
      <w:keepNext/>
      <w:keepLines/>
      <w:spacing w:before="200" w:line="360" w:lineRule="auto"/>
      <w:ind w:firstLine="0"/>
      <w:outlineLvl w:val="6"/>
    </w:pPr>
    <w:rPr>
      <w:rFonts w:ascii="Cambria" w:eastAsia="Times New Roman" w:hAnsi="Cambria" w:cs="Times New Roman"/>
      <w:i/>
      <w:iCs/>
      <w:sz w:val="28"/>
    </w:rPr>
  </w:style>
  <w:style w:type="paragraph" w:customStyle="1" w:styleId="813">
    <w:name w:val="Заголовок 81"/>
    <w:basedOn w:val="a1"/>
    <w:next w:val="a1"/>
    <w:rsid w:val="007A73D7"/>
    <w:pPr>
      <w:keepNext/>
      <w:keepLines/>
      <w:spacing w:before="200" w:line="360" w:lineRule="auto"/>
      <w:ind w:firstLine="0"/>
      <w:outlineLvl w:val="7"/>
    </w:pPr>
    <w:rPr>
      <w:rFonts w:ascii="Cambria" w:eastAsia="Times New Roman" w:hAnsi="Cambria" w:cs="Times New Roman"/>
      <w:color w:val="404040"/>
      <w:sz w:val="20"/>
      <w:szCs w:val="20"/>
    </w:rPr>
  </w:style>
  <w:style w:type="paragraph" w:customStyle="1" w:styleId="1fffff1">
    <w:name w:val="Заголовок оглавления1"/>
    <w:basedOn w:val="12"/>
    <w:next w:val="a1"/>
    <w:rsid w:val="007A73D7"/>
    <w:pPr>
      <w:pageBreakBefore/>
      <w:numPr>
        <w:numId w:val="0"/>
      </w:numPr>
      <w:tabs>
        <w:tab w:val="num" w:pos="644"/>
        <w:tab w:val="left" w:pos="1100"/>
      </w:tabs>
      <w:suppressAutoHyphens/>
      <w:ind w:left="284"/>
      <w:jc w:val="center"/>
      <w:outlineLvl w:val="9"/>
    </w:pPr>
    <w:rPr>
      <w:rFonts w:eastAsia="Times New Roman" w:cs="Times New Roman"/>
      <w:b w:val="0"/>
      <w:color w:val="365F91"/>
      <w:sz w:val="32"/>
      <w:szCs w:val="28"/>
      <w:lang w:val="x-none" w:eastAsia="x-none"/>
    </w:rPr>
  </w:style>
  <w:style w:type="paragraph" w:customStyle="1" w:styleId="2ffe">
    <w:name w:val="Абзац списка2"/>
    <w:basedOn w:val="a1"/>
    <w:rsid w:val="007A73D7"/>
    <w:pPr>
      <w:spacing w:after="200"/>
      <w:ind w:left="720" w:firstLine="0"/>
      <w:contextualSpacing/>
      <w:jc w:val="left"/>
    </w:pPr>
    <w:rPr>
      <w:rFonts w:ascii="Calibri" w:eastAsia="Times New Roman" w:hAnsi="Calibri" w:cs="Times New Roman"/>
      <w:sz w:val="22"/>
      <w:lang w:eastAsia="ru-RU"/>
    </w:rPr>
  </w:style>
  <w:style w:type="paragraph" w:customStyle="1" w:styleId="style13379514330000000559msonormal">
    <w:name w:val="style_13379514330000000559msonormal"/>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ConsPlusCell">
    <w:name w:val="ConsPlusCell"/>
    <w:rsid w:val="007A73D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0">
    <w:name w:val="Char Char"/>
    <w:basedOn w:val="a1"/>
    <w:rsid w:val="007A73D7"/>
    <w:pPr>
      <w:spacing w:after="160" w:line="240" w:lineRule="exact"/>
      <w:ind w:firstLine="0"/>
    </w:pPr>
    <w:rPr>
      <w:rFonts w:ascii="Verdana" w:eastAsia="Times New Roman" w:hAnsi="Verdana" w:cs="Times New Roman"/>
      <w:sz w:val="20"/>
      <w:szCs w:val="20"/>
      <w:lang w:val="en-US"/>
    </w:rPr>
  </w:style>
  <w:style w:type="character" w:customStyle="1" w:styleId="FontStyle26">
    <w:name w:val="Font Style26"/>
    <w:rsid w:val="007A73D7"/>
    <w:rPr>
      <w:rFonts w:ascii="Times New Roman" w:hAnsi="Times New Roman" w:cs="Times New Roman" w:hint="default"/>
      <w:sz w:val="20"/>
      <w:szCs w:val="20"/>
    </w:rPr>
  </w:style>
  <w:style w:type="character" w:customStyle="1" w:styleId="BodyText2Char1">
    <w:name w:val="Body Text 2 Char1"/>
    <w:semiHidden/>
    <w:locked/>
    <w:rsid w:val="007A73D7"/>
    <w:rPr>
      <w:rFonts w:ascii="Times New Roman" w:hAnsi="Times New Roman" w:cs="Times New Roman" w:hint="default"/>
      <w:sz w:val="28"/>
      <w:lang w:val="x-none" w:eastAsia="en-US"/>
    </w:rPr>
  </w:style>
  <w:style w:type="character" w:customStyle="1" w:styleId="WW8Num3z1">
    <w:name w:val="WW8Num3z1"/>
    <w:rsid w:val="007A73D7"/>
    <w:rPr>
      <w:rFonts w:ascii="Symbol" w:hAnsi="Symbol" w:hint="default"/>
    </w:rPr>
  </w:style>
  <w:style w:type="character" w:customStyle="1" w:styleId="WW8Num4z0">
    <w:name w:val="WW8Num4z0"/>
    <w:rsid w:val="007A73D7"/>
    <w:rPr>
      <w:rFonts w:ascii="Times New Roman" w:hAnsi="Times New Roman" w:cs="Times New Roman" w:hint="default"/>
      <w:sz w:val="28"/>
    </w:rPr>
  </w:style>
  <w:style w:type="character" w:customStyle="1" w:styleId="WW8Num5z0">
    <w:name w:val="WW8Num5z0"/>
    <w:rsid w:val="007A73D7"/>
    <w:rPr>
      <w:rFonts w:ascii="Times New Roman" w:hAnsi="Times New Roman" w:cs="Times New Roman" w:hint="default"/>
      <w:sz w:val="28"/>
    </w:rPr>
  </w:style>
  <w:style w:type="character" w:customStyle="1" w:styleId="WW8Num6z0">
    <w:name w:val="WW8Num6z0"/>
    <w:rsid w:val="007A73D7"/>
    <w:rPr>
      <w:rFonts w:ascii="Times New Roman" w:hAnsi="Times New Roman" w:cs="Times New Roman" w:hint="default"/>
      <w:sz w:val="28"/>
    </w:rPr>
  </w:style>
  <w:style w:type="character" w:customStyle="1" w:styleId="WW8Num7z1">
    <w:name w:val="WW8Num7z1"/>
    <w:rsid w:val="007A73D7"/>
  </w:style>
  <w:style w:type="character" w:customStyle="1" w:styleId="WW8Num8z0">
    <w:name w:val="WW8Num8z0"/>
    <w:rsid w:val="007A73D7"/>
    <w:rPr>
      <w:rFonts w:ascii="Symbol" w:hAnsi="Symbol" w:hint="default"/>
    </w:rPr>
  </w:style>
  <w:style w:type="character" w:customStyle="1" w:styleId="WW8Num9z0">
    <w:name w:val="WW8Num9z0"/>
    <w:rsid w:val="007A73D7"/>
    <w:rPr>
      <w:rFonts w:ascii="Symbol" w:hAnsi="Symbol" w:hint="default"/>
    </w:rPr>
  </w:style>
  <w:style w:type="character" w:customStyle="1" w:styleId="WW8Num1z0">
    <w:name w:val="WW8Num1z0"/>
    <w:rsid w:val="007A73D7"/>
    <w:rPr>
      <w:sz w:val="28"/>
    </w:rPr>
  </w:style>
  <w:style w:type="character" w:customStyle="1" w:styleId="WW8Num2z1">
    <w:name w:val="WW8Num2z1"/>
    <w:rsid w:val="007A73D7"/>
    <w:rPr>
      <w:rFonts w:ascii="Symbol" w:hAnsi="Symbol" w:hint="default"/>
    </w:rPr>
  </w:style>
  <w:style w:type="character" w:customStyle="1" w:styleId="WW8Num6z1">
    <w:name w:val="WW8Num6z1"/>
    <w:rsid w:val="007A73D7"/>
    <w:rPr>
      <w:rFonts w:ascii="Symbol" w:hAnsi="Symbol" w:hint="default"/>
    </w:rPr>
  </w:style>
  <w:style w:type="character" w:customStyle="1" w:styleId="WW8Num7z0">
    <w:name w:val="WW8Num7z0"/>
    <w:rsid w:val="007A73D7"/>
    <w:rPr>
      <w:rFonts w:ascii="Times New Roman" w:hAnsi="Times New Roman" w:cs="Times New Roman" w:hint="default"/>
      <w:sz w:val="28"/>
    </w:rPr>
  </w:style>
  <w:style w:type="character" w:customStyle="1" w:styleId="WW8Num8z1">
    <w:name w:val="WW8Num8z1"/>
    <w:rsid w:val="007A73D7"/>
    <w:rPr>
      <w:rFonts w:ascii="Courier New" w:hAnsi="Courier New" w:cs="Courier New" w:hint="default"/>
    </w:rPr>
  </w:style>
  <w:style w:type="character" w:customStyle="1" w:styleId="WW8Num8z2">
    <w:name w:val="WW8Num8z2"/>
    <w:rsid w:val="007A73D7"/>
    <w:rPr>
      <w:rFonts w:ascii="Wingdings" w:hAnsi="Wingdings" w:hint="default"/>
    </w:rPr>
  </w:style>
  <w:style w:type="character" w:customStyle="1" w:styleId="WW8Num10z0">
    <w:name w:val="WW8Num10z0"/>
    <w:rsid w:val="007A73D7"/>
    <w:rPr>
      <w:rFonts w:ascii="Times New Roman" w:hAnsi="Times New Roman" w:cs="Times New Roman" w:hint="default"/>
      <w:sz w:val="28"/>
    </w:rPr>
  </w:style>
  <w:style w:type="character" w:customStyle="1" w:styleId="WW8Num11z1">
    <w:name w:val="WW8Num11z1"/>
    <w:rsid w:val="007A73D7"/>
  </w:style>
  <w:style w:type="character" w:customStyle="1" w:styleId="WW8Num12z0">
    <w:name w:val="WW8Num12z0"/>
    <w:rsid w:val="007A73D7"/>
    <w:rPr>
      <w:rFonts w:ascii="Times New Roman" w:hAnsi="Times New Roman" w:cs="Times New Roman" w:hint="default"/>
      <w:sz w:val="28"/>
    </w:rPr>
  </w:style>
  <w:style w:type="character" w:customStyle="1" w:styleId="WW8Num13z0">
    <w:name w:val="WW8Num13z0"/>
    <w:rsid w:val="007A73D7"/>
    <w:rPr>
      <w:rFonts w:ascii="Symbol" w:hAnsi="Symbol" w:hint="default"/>
    </w:rPr>
  </w:style>
  <w:style w:type="character" w:customStyle="1" w:styleId="WW8Num13z1">
    <w:name w:val="WW8Num13z1"/>
    <w:rsid w:val="007A73D7"/>
    <w:rPr>
      <w:rFonts w:ascii="Courier New" w:hAnsi="Courier New" w:cs="Courier New" w:hint="default"/>
    </w:rPr>
  </w:style>
  <w:style w:type="character" w:customStyle="1" w:styleId="WW8Num13z2">
    <w:name w:val="WW8Num13z2"/>
    <w:rsid w:val="007A73D7"/>
    <w:rPr>
      <w:rFonts w:ascii="Wingdings" w:hAnsi="Wingdings" w:hint="default"/>
    </w:rPr>
  </w:style>
  <w:style w:type="character" w:customStyle="1" w:styleId="WW8Num14z1">
    <w:name w:val="WW8Num14z1"/>
    <w:rsid w:val="007A73D7"/>
    <w:rPr>
      <w:rFonts w:ascii="Courier New" w:hAnsi="Courier New" w:cs="Courier New" w:hint="default"/>
    </w:rPr>
  </w:style>
  <w:style w:type="character" w:customStyle="1" w:styleId="WW8Num14z2">
    <w:name w:val="WW8Num14z2"/>
    <w:rsid w:val="007A73D7"/>
    <w:rPr>
      <w:rFonts w:ascii="Wingdings" w:hAnsi="Wingdings" w:hint="default"/>
    </w:rPr>
  </w:style>
  <w:style w:type="character" w:customStyle="1" w:styleId="WW8Num14z3">
    <w:name w:val="WW8Num14z3"/>
    <w:rsid w:val="007A73D7"/>
    <w:rPr>
      <w:rFonts w:ascii="Symbol" w:hAnsi="Symbol" w:hint="default"/>
    </w:rPr>
  </w:style>
  <w:style w:type="character" w:customStyle="1" w:styleId="1fffff2">
    <w:name w:val="Основной шрифт абзаца1"/>
    <w:rsid w:val="007A73D7"/>
  </w:style>
  <w:style w:type="character" w:customStyle="1" w:styleId="1fffff3">
    <w:name w:val="Знак примечания1"/>
    <w:rsid w:val="007A73D7"/>
    <w:rPr>
      <w:rFonts w:ascii="Times New Roman" w:hAnsi="Times New Roman" w:cs="Times New Roman" w:hint="default"/>
      <w:sz w:val="16"/>
      <w:szCs w:val="16"/>
    </w:rPr>
  </w:style>
  <w:style w:type="character" w:customStyle="1" w:styleId="afffffffffff2">
    <w:name w:val="Символ сноски"/>
    <w:rsid w:val="007A73D7"/>
    <w:rPr>
      <w:rFonts w:ascii="Times New Roman" w:hAnsi="Times New Roman" w:cs="Times New Roman" w:hint="default"/>
      <w:vertAlign w:val="superscript"/>
    </w:rPr>
  </w:style>
  <w:style w:type="character" w:customStyle="1" w:styleId="afffffffffff3">
    <w:name w:val="Символы концевой сноски"/>
    <w:rsid w:val="007A73D7"/>
    <w:rPr>
      <w:vertAlign w:val="superscript"/>
    </w:rPr>
  </w:style>
  <w:style w:type="character" w:customStyle="1" w:styleId="WW-">
    <w:name w:val="WW-Символы концевой сноски"/>
    <w:rsid w:val="007A73D7"/>
  </w:style>
  <w:style w:type="character" w:customStyle="1" w:styleId="afffffffffff4">
    <w:name w:val="Маркеры списка"/>
    <w:rsid w:val="007A73D7"/>
    <w:rPr>
      <w:rFonts w:ascii="OpenSymbol" w:eastAsia="OpenSymbol" w:hAnsi="OpenSymbol" w:hint="eastAsia"/>
    </w:rPr>
  </w:style>
  <w:style w:type="character" w:customStyle="1" w:styleId="afffffffffff5">
    <w:name w:val="Символ нумерации"/>
    <w:rsid w:val="007A73D7"/>
  </w:style>
  <w:style w:type="character" w:customStyle="1" w:styleId="DocumentMapChar1">
    <w:name w:val="Document Map Char1"/>
    <w:semiHidden/>
    <w:locked/>
    <w:rsid w:val="007A73D7"/>
    <w:rPr>
      <w:rFonts w:ascii="Times New Roman" w:hAnsi="Times New Roman" w:cs="Times New Roman" w:hint="default"/>
      <w:sz w:val="2"/>
      <w:lang w:val="x-none" w:eastAsia="en-US"/>
    </w:rPr>
  </w:style>
  <w:style w:type="character" w:customStyle="1" w:styleId="1fffff4">
    <w:name w:val="Сильное выделение1"/>
    <w:rsid w:val="007A73D7"/>
    <w:rPr>
      <w:rFonts w:ascii="Times New Roman" w:hAnsi="Times New Roman" w:cs="Times New Roman" w:hint="default"/>
      <w:b/>
      <w:bCs/>
      <w:i/>
      <w:iCs/>
      <w:color w:val="4F81BD"/>
    </w:rPr>
  </w:style>
  <w:style w:type="character" w:customStyle="1" w:styleId="1fffff5">
    <w:name w:val="Слабое выделение1"/>
    <w:rsid w:val="007A73D7"/>
    <w:rPr>
      <w:rFonts w:ascii="Times New Roman" w:hAnsi="Times New Roman" w:cs="Times New Roman" w:hint="default"/>
      <w:i/>
      <w:iCs/>
      <w:color w:val="808080"/>
    </w:rPr>
  </w:style>
  <w:style w:type="character" w:customStyle="1" w:styleId="714">
    <w:name w:val="Заголовок 7 Знак1"/>
    <w:semiHidden/>
    <w:rsid w:val="007A73D7"/>
    <w:rPr>
      <w:rFonts w:ascii="Times New Roman" w:hAnsi="Times New Roman" w:cs="Times New Roman" w:hint="default"/>
      <w:i/>
      <w:iCs/>
      <w:color w:val="404040"/>
      <w:sz w:val="28"/>
    </w:rPr>
  </w:style>
  <w:style w:type="character" w:customStyle="1" w:styleId="814">
    <w:name w:val="Заголовок 8 Знак1"/>
    <w:semiHidden/>
    <w:rsid w:val="007A73D7"/>
    <w:rPr>
      <w:rFonts w:ascii="Times New Roman" w:hAnsi="Times New Roman" w:cs="Times New Roman" w:hint="default"/>
      <w:color w:val="404040"/>
      <w:sz w:val="20"/>
      <w:szCs w:val="20"/>
    </w:rPr>
  </w:style>
  <w:style w:type="character" w:customStyle="1" w:styleId="sourhr1">
    <w:name w:val="sourhr1"/>
    <w:rsid w:val="007A73D7"/>
    <w:rPr>
      <w:rFonts w:ascii="Times New Roman" w:hAnsi="Times New Roman" w:cs="Times New Roman" w:hint="default"/>
      <w:color w:val="0000FF"/>
      <w:u w:val="single"/>
    </w:rPr>
  </w:style>
  <w:style w:type="character" w:customStyle="1" w:styleId="Heading2Char">
    <w:name w:val="Heading 2 Char"/>
    <w:locked/>
    <w:rsid w:val="007A73D7"/>
    <w:rPr>
      <w:rFonts w:ascii="Times New Roman" w:hAnsi="Times New Roman" w:cs="Times New Roman" w:hint="default"/>
      <w:b/>
      <w:bCs/>
      <w:sz w:val="26"/>
      <w:szCs w:val="26"/>
    </w:rPr>
  </w:style>
  <w:style w:type="character" w:customStyle="1" w:styleId="Heading3Char">
    <w:name w:val="Heading 3 Char"/>
    <w:locked/>
    <w:rsid w:val="007A73D7"/>
    <w:rPr>
      <w:rFonts w:ascii="Times New Roman" w:hAnsi="Times New Roman" w:cs="Times New Roman" w:hint="default"/>
      <w:b/>
      <w:bCs/>
      <w:sz w:val="28"/>
    </w:rPr>
  </w:style>
  <w:style w:type="character" w:customStyle="1" w:styleId="1fffff6">
    <w:name w:val="Текст примечания Знак1"/>
    <w:uiPriority w:val="99"/>
    <w:semiHidden/>
    <w:rsid w:val="007A73D7"/>
  </w:style>
  <w:style w:type="paragraph" w:customStyle="1" w:styleId="afffffffffff6">
    <w:name w:val="Маркированный кат"/>
    <w:basedOn w:val="afffc"/>
    <w:next w:val="affffff8"/>
    <w:uiPriority w:val="99"/>
    <w:rsid w:val="007A73D7"/>
    <w:pPr>
      <w:tabs>
        <w:tab w:val="clear" w:pos="1134"/>
        <w:tab w:val="num" w:pos="993"/>
        <w:tab w:val="num" w:pos="1267"/>
      </w:tabs>
      <w:spacing w:before="0" w:after="200"/>
      <w:ind w:left="1191" w:hanging="284"/>
      <w:contextualSpacing/>
      <w:jc w:val="left"/>
    </w:pPr>
    <w:rPr>
      <w:rFonts w:ascii="Times New Roman" w:eastAsia="Calibri" w:hAnsi="Times New Roman" w:cs="Times New Roman"/>
      <w:sz w:val="28"/>
      <w:szCs w:val="22"/>
    </w:rPr>
  </w:style>
  <w:style w:type="character" w:customStyle="1" w:styleId="italic">
    <w:name w:val="italic"/>
    <w:basedOn w:val="a2"/>
    <w:rsid w:val="007A73D7"/>
  </w:style>
  <w:style w:type="paragraph" w:styleId="afffffffffff7">
    <w:name w:val="Date"/>
    <w:basedOn w:val="a1"/>
    <w:next w:val="a1"/>
    <w:link w:val="afffffffffff8"/>
    <w:rsid w:val="007A73D7"/>
    <w:pPr>
      <w:spacing w:line="360" w:lineRule="auto"/>
      <w:contextualSpacing/>
      <w:jc w:val="center"/>
    </w:pPr>
    <w:rPr>
      <w:rFonts w:ascii="Calibri" w:eastAsia="Times New Roman" w:hAnsi="Calibri" w:cs="Times New Roman"/>
      <w:szCs w:val="20"/>
      <w:lang w:val="x-none" w:eastAsia="x-none"/>
    </w:rPr>
  </w:style>
  <w:style w:type="character" w:customStyle="1" w:styleId="afffffffffff8">
    <w:name w:val="Дата Знак"/>
    <w:basedOn w:val="a2"/>
    <w:link w:val="afffffffffff7"/>
    <w:rsid w:val="007A73D7"/>
    <w:rPr>
      <w:rFonts w:ascii="Calibri" w:eastAsia="Times New Roman" w:hAnsi="Calibri" w:cs="Times New Roman"/>
      <w:sz w:val="24"/>
      <w:szCs w:val="20"/>
      <w:lang w:val="x-none" w:eastAsia="x-none"/>
    </w:rPr>
  </w:style>
  <w:style w:type="paragraph" w:customStyle="1" w:styleId="afffffffffff9">
    <w:name w:val="Краткий обратный адрес"/>
    <w:basedOn w:val="a1"/>
    <w:rsid w:val="007A73D7"/>
    <w:pPr>
      <w:spacing w:line="360" w:lineRule="auto"/>
      <w:contextualSpacing/>
    </w:pPr>
    <w:rPr>
      <w:rFonts w:ascii="Arial" w:eastAsia="Times New Roman" w:hAnsi="Arial" w:cs="Times New Roman"/>
      <w:szCs w:val="20"/>
      <w:lang w:eastAsia="ru-RU"/>
    </w:rPr>
  </w:style>
  <w:style w:type="character" w:customStyle="1" w:styleId="Heading1Char">
    <w:name w:val="Heading 1 Char"/>
    <w:locked/>
    <w:rsid w:val="007A73D7"/>
    <w:rPr>
      <w:rFonts w:ascii="Arial" w:hAnsi="Arial"/>
      <w:b/>
      <w:kern w:val="32"/>
      <w:sz w:val="32"/>
      <w:lang w:val="ru-RU" w:eastAsia="ru-RU"/>
    </w:rPr>
  </w:style>
  <w:style w:type="paragraph" w:customStyle="1" w:styleId="21f2">
    <w:name w:val="Цитата 21"/>
    <w:basedOn w:val="a1"/>
    <w:next w:val="a1"/>
    <w:link w:val="QuoteChar"/>
    <w:rsid w:val="007A73D7"/>
    <w:pPr>
      <w:spacing w:line="360" w:lineRule="auto"/>
      <w:contextualSpacing/>
      <w:jc w:val="center"/>
    </w:pPr>
    <w:rPr>
      <w:rFonts w:ascii="Calibri" w:eastAsia="Times New Roman" w:hAnsi="Calibri" w:cs="Times New Roman"/>
      <w:i/>
      <w:sz w:val="22"/>
      <w:lang w:val="x-none" w:eastAsia="x-none"/>
    </w:rPr>
  </w:style>
  <w:style w:type="character" w:customStyle="1" w:styleId="QuoteChar">
    <w:name w:val="Quote Char"/>
    <w:link w:val="21f2"/>
    <w:locked/>
    <w:rsid w:val="007A73D7"/>
    <w:rPr>
      <w:rFonts w:ascii="Calibri" w:eastAsia="Times New Roman" w:hAnsi="Calibri" w:cs="Times New Roman"/>
      <w:i/>
      <w:lang w:val="x-none" w:eastAsia="x-none"/>
    </w:rPr>
  </w:style>
  <w:style w:type="character" w:customStyle="1" w:styleId="1fffff7">
    <w:name w:val="Сильная ссылка1"/>
    <w:rsid w:val="007A73D7"/>
    <w:rPr>
      <w:b/>
      <w:sz w:val="24"/>
      <w:u w:val="single"/>
    </w:rPr>
  </w:style>
  <w:style w:type="character" w:customStyle="1" w:styleId="1fffff8">
    <w:name w:val="Название книги1"/>
    <w:rsid w:val="007A73D7"/>
    <w:rPr>
      <w:rFonts w:ascii="Cambria" w:hAnsi="Cambria"/>
      <w:b/>
      <w:i/>
      <w:sz w:val="24"/>
    </w:rPr>
  </w:style>
  <w:style w:type="paragraph" w:customStyle="1" w:styleId="afffffffffffa">
    <w:name w:val="Îáû÷íûé"/>
    <w:rsid w:val="007A73D7"/>
    <w:pPr>
      <w:spacing w:after="200" w:line="276" w:lineRule="auto"/>
      <w:jc w:val="both"/>
    </w:pPr>
    <w:rPr>
      <w:rFonts w:ascii="Arial" w:eastAsia="Times New Roman" w:hAnsi="Arial" w:cs="Times New Roman"/>
      <w:sz w:val="24"/>
      <w:lang w:eastAsia="ru-RU"/>
    </w:rPr>
  </w:style>
  <w:style w:type="paragraph" w:customStyle="1" w:styleId="12f5">
    <w:name w:val="Абзац списка12"/>
    <w:basedOn w:val="a1"/>
    <w:rsid w:val="007A73D7"/>
    <w:pPr>
      <w:spacing w:line="360" w:lineRule="auto"/>
      <w:ind w:left="720"/>
      <w:contextualSpacing/>
      <w:jc w:val="center"/>
    </w:pPr>
    <w:rPr>
      <w:rFonts w:ascii="Calibri" w:eastAsia="Times New Roman" w:hAnsi="Calibri" w:cs="Times New Roman"/>
      <w:sz w:val="22"/>
      <w:lang w:eastAsia="ru-RU"/>
    </w:rPr>
  </w:style>
  <w:style w:type="paragraph" w:customStyle="1" w:styleId="21f3">
    <w:name w:val="Абзац списка21"/>
    <w:basedOn w:val="a1"/>
    <w:rsid w:val="007A73D7"/>
    <w:pPr>
      <w:spacing w:line="360" w:lineRule="auto"/>
      <w:ind w:left="720"/>
      <w:contextualSpacing/>
      <w:jc w:val="center"/>
    </w:pPr>
    <w:rPr>
      <w:rFonts w:ascii="Calibri" w:eastAsia="Times New Roman" w:hAnsi="Calibri" w:cs="Times New Roman"/>
      <w:sz w:val="22"/>
      <w:lang w:eastAsia="ru-RU"/>
    </w:rPr>
  </w:style>
  <w:style w:type="paragraph" w:customStyle="1" w:styleId="afffffffffffb">
    <w:name w:val="Фамилии"/>
    <w:basedOn w:val="a1"/>
    <w:rsid w:val="007A73D7"/>
    <w:pPr>
      <w:spacing w:line="360" w:lineRule="auto"/>
      <w:contextualSpacing/>
    </w:pPr>
    <w:rPr>
      <w:rFonts w:ascii="Arial" w:eastAsia="Times New Roman" w:hAnsi="Arial" w:cs="Times New Roman"/>
      <w:sz w:val="16"/>
      <w:szCs w:val="24"/>
      <w:lang w:eastAsia="ru-RU"/>
    </w:rPr>
  </w:style>
  <w:style w:type="paragraph" w:customStyle="1" w:styleId="Style25">
    <w:name w:val="Style25"/>
    <w:basedOn w:val="a1"/>
    <w:rsid w:val="007A73D7"/>
    <w:pPr>
      <w:widowControl w:val="0"/>
      <w:autoSpaceDE w:val="0"/>
      <w:autoSpaceDN w:val="0"/>
      <w:adjustRightInd w:val="0"/>
      <w:spacing w:line="264" w:lineRule="exact"/>
      <w:ind w:firstLine="667"/>
      <w:contextualSpacing/>
    </w:pPr>
    <w:rPr>
      <w:rFonts w:ascii="Arial" w:eastAsia="Times New Roman" w:hAnsi="Arial" w:cs="Arial"/>
      <w:szCs w:val="24"/>
      <w:lang w:eastAsia="ru-RU"/>
    </w:rPr>
  </w:style>
  <w:style w:type="character" w:customStyle="1" w:styleId="FontStyle110">
    <w:name w:val="Font Style110"/>
    <w:rsid w:val="007A73D7"/>
    <w:rPr>
      <w:rFonts w:ascii="Arial" w:hAnsi="Arial"/>
      <w:sz w:val="22"/>
    </w:rPr>
  </w:style>
  <w:style w:type="character" w:customStyle="1" w:styleId="256">
    <w:name w:val="Знак Знак25"/>
    <w:locked/>
    <w:rsid w:val="007A73D7"/>
    <w:rPr>
      <w:rFonts w:ascii="Arial" w:hAnsi="Arial"/>
      <w:b/>
      <w:kern w:val="32"/>
      <w:sz w:val="32"/>
      <w:lang w:val="ru-RU" w:eastAsia="ru-RU"/>
    </w:rPr>
  </w:style>
  <w:style w:type="character" w:customStyle="1" w:styleId="afffffffffffc">
    <w:name w:val="знак сноски"/>
    <w:rsid w:val="007A73D7"/>
    <w:rPr>
      <w:vertAlign w:val="superscript"/>
    </w:rPr>
  </w:style>
  <w:style w:type="paragraph" w:customStyle="1" w:styleId="afffffffffffd">
    <w:name w:val="текст сноски"/>
    <w:basedOn w:val="a1"/>
    <w:rsid w:val="007A73D7"/>
    <w:pPr>
      <w:spacing w:line="360" w:lineRule="auto"/>
      <w:contextualSpacing/>
    </w:pPr>
    <w:rPr>
      <w:rFonts w:eastAsia="Times New Roman" w:cs="Times New Roman"/>
      <w:szCs w:val="20"/>
      <w:lang w:eastAsia="ru-RU"/>
    </w:rPr>
  </w:style>
  <w:style w:type="paragraph" w:customStyle="1" w:styleId="1fffff9">
    <w:name w:val="Ñòèëü1"/>
    <w:basedOn w:val="a1"/>
    <w:rsid w:val="007A73D7"/>
    <w:pPr>
      <w:spacing w:after="120" w:line="360" w:lineRule="auto"/>
      <w:contextualSpacing/>
    </w:pPr>
    <w:rPr>
      <w:rFonts w:eastAsia="Times New Roman" w:cs="Times New Roman"/>
      <w:szCs w:val="20"/>
      <w:lang w:eastAsia="ru-RU"/>
    </w:rPr>
  </w:style>
  <w:style w:type="paragraph" w:customStyle="1" w:styleId="3ff2">
    <w:name w:val="Абзац списка3"/>
    <w:basedOn w:val="a1"/>
    <w:rsid w:val="007A73D7"/>
    <w:pPr>
      <w:spacing w:after="200"/>
      <w:ind w:left="720"/>
      <w:contextualSpacing/>
    </w:pPr>
    <w:rPr>
      <w:rFonts w:ascii="Calibri" w:eastAsia="Times New Roman" w:hAnsi="Calibri" w:cs="Times New Roman"/>
      <w:sz w:val="22"/>
    </w:rPr>
  </w:style>
  <w:style w:type="paragraph" w:customStyle="1" w:styleId="Style1">
    <w:name w:val="Style1"/>
    <w:basedOn w:val="a1"/>
    <w:rsid w:val="007A73D7"/>
    <w:pPr>
      <w:widowControl w:val="0"/>
      <w:autoSpaceDE w:val="0"/>
      <w:autoSpaceDN w:val="0"/>
      <w:adjustRightInd w:val="0"/>
      <w:spacing w:line="360" w:lineRule="auto"/>
      <w:contextualSpacing/>
    </w:pPr>
    <w:rPr>
      <w:rFonts w:eastAsia="Times New Roman" w:cs="Times New Roman"/>
      <w:szCs w:val="24"/>
      <w:lang w:eastAsia="ru-RU"/>
    </w:rPr>
  </w:style>
  <w:style w:type="paragraph" w:customStyle="1" w:styleId="Style8">
    <w:name w:val="Style8"/>
    <w:basedOn w:val="a1"/>
    <w:rsid w:val="007A73D7"/>
    <w:pPr>
      <w:widowControl w:val="0"/>
      <w:autoSpaceDE w:val="0"/>
      <w:autoSpaceDN w:val="0"/>
      <w:adjustRightInd w:val="0"/>
      <w:spacing w:line="360" w:lineRule="auto"/>
      <w:contextualSpacing/>
    </w:pPr>
    <w:rPr>
      <w:rFonts w:eastAsia="Times New Roman" w:cs="Times New Roman"/>
      <w:szCs w:val="24"/>
      <w:lang w:eastAsia="ru-RU"/>
    </w:rPr>
  </w:style>
  <w:style w:type="paragraph" w:customStyle="1" w:styleId="Style9">
    <w:name w:val="Style9"/>
    <w:basedOn w:val="a1"/>
    <w:rsid w:val="007A73D7"/>
    <w:pPr>
      <w:widowControl w:val="0"/>
      <w:autoSpaceDE w:val="0"/>
      <w:autoSpaceDN w:val="0"/>
      <w:adjustRightInd w:val="0"/>
      <w:spacing w:line="360" w:lineRule="auto"/>
      <w:contextualSpacing/>
    </w:pPr>
    <w:rPr>
      <w:rFonts w:eastAsia="Times New Roman" w:cs="Times New Roman"/>
      <w:szCs w:val="24"/>
      <w:lang w:eastAsia="ru-RU"/>
    </w:rPr>
  </w:style>
  <w:style w:type="character" w:customStyle="1" w:styleId="FontStyle12">
    <w:name w:val="Font Style12"/>
    <w:rsid w:val="007A73D7"/>
    <w:rPr>
      <w:rFonts w:ascii="Times New Roman" w:hAnsi="Times New Roman" w:cs="Times New Roman"/>
      <w:sz w:val="20"/>
      <w:szCs w:val="20"/>
    </w:rPr>
  </w:style>
  <w:style w:type="paragraph" w:customStyle="1" w:styleId="4f0">
    <w:name w:val="Абзац списка4"/>
    <w:basedOn w:val="a1"/>
    <w:rsid w:val="007A73D7"/>
    <w:pPr>
      <w:spacing w:after="200"/>
      <w:ind w:left="720" w:firstLine="851"/>
      <w:contextualSpacing/>
    </w:pPr>
    <w:rPr>
      <w:rFonts w:ascii="Calibri" w:eastAsia="Times New Roman" w:hAnsi="Calibri" w:cs="Times New Roman"/>
      <w:sz w:val="22"/>
    </w:rPr>
  </w:style>
  <w:style w:type="character" w:customStyle="1" w:styleId="afffffffffffe">
    <w:name w:val="Гипертекстовая ссылка"/>
    <w:rsid w:val="007A73D7"/>
    <w:rPr>
      <w:color w:val="008000"/>
    </w:rPr>
  </w:style>
  <w:style w:type="paragraph" w:customStyle="1" w:styleId="affffffffffff">
    <w:name w:val="Основной"/>
    <w:basedOn w:val="a1"/>
    <w:link w:val="affffffffffff0"/>
    <w:rsid w:val="007A73D7"/>
    <w:pPr>
      <w:widowControl w:val="0"/>
      <w:shd w:val="clear" w:color="auto" w:fill="FFFFFF"/>
      <w:autoSpaceDE w:val="0"/>
      <w:autoSpaceDN w:val="0"/>
      <w:adjustRightInd w:val="0"/>
      <w:spacing w:before="120" w:line="240" w:lineRule="atLeast"/>
      <w:contextualSpacing/>
    </w:pPr>
    <w:rPr>
      <w:rFonts w:eastAsia="Times New Roman" w:cs="Times New Roman"/>
      <w:szCs w:val="24"/>
      <w:lang w:val="x-none" w:eastAsia="x-none"/>
    </w:rPr>
  </w:style>
  <w:style w:type="character" w:customStyle="1" w:styleId="affffffffffff0">
    <w:name w:val="Основной Знак"/>
    <w:link w:val="affffffffffff"/>
    <w:rsid w:val="007A73D7"/>
    <w:rPr>
      <w:rFonts w:ascii="Times New Roman" w:eastAsia="Times New Roman" w:hAnsi="Times New Roman" w:cs="Times New Roman"/>
      <w:sz w:val="24"/>
      <w:szCs w:val="24"/>
      <w:shd w:val="clear" w:color="auto" w:fill="FFFFFF"/>
      <w:lang w:val="x-none" w:eastAsia="x-none"/>
    </w:rPr>
  </w:style>
  <w:style w:type="character" w:styleId="HTML2">
    <w:name w:val="HTML Code"/>
    <w:uiPriority w:val="99"/>
    <w:unhideWhenUsed/>
    <w:rsid w:val="007A73D7"/>
    <w:rPr>
      <w:rFonts w:ascii="Courier New" w:eastAsia="Times New Roman" w:hAnsi="Courier New" w:cs="Courier New"/>
      <w:sz w:val="20"/>
      <w:szCs w:val="20"/>
    </w:rPr>
  </w:style>
  <w:style w:type="paragraph" w:customStyle="1" w:styleId="xl739">
    <w:name w:val="xl739"/>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0">
    <w:name w:val="xl740"/>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1">
    <w:name w:val="xl741"/>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2">
    <w:name w:val="xl742"/>
    <w:basedOn w:val="a1"/>
    <w:rsid w:val="007A73D7"/>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3">
    <w:name w:val="xl743"/>
    <w:basedOn w:val="a1"/>
    <w:rsid w:val="007A73D7"/>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51">
    <w:name w:val="xl751"/>
    <w:basedOn w:val="a1"/>
    <w:rsid w:val="007A73D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2">
    <w:name w:val="xl752"/>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3">
    <w:name w:val="xl753"/>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754">
    <w:name w:val="xl754"/>
    <w:basedOn w:val="a1"/>
    <w:rsid w:val="007A73D7"/>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5">
    <w:name w:val="xl75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6">
    <w:name w:val="xl75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57">
    <w:name w:val="xl757"/>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8">
    <w:name w:val="xl758"/>
    <w:basedOn w:val="a1"/>
    <w:rsid w:val="007A73D7"/>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9">
    <w:name w:val="xl759"/>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0">
    <w:name w:val="xl760"/>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1">
    <w:name w:val="xl761"/>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lang w:eastAsia="ru-RU"/>
    </w:rPr>
  </w:style>
  <w:style w:type="paragraph" w:customStyle="1" w:styleId="xl762">
    <w:name w:val="xl762"/>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3">
    <w:name w:val="xl763"/>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4">
    <w:name w:val="xl76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5">
    <w:name w:val="xl76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6">
    <w:name w:val="xl76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7">
    <w:name w:val="xl767"/>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9">
    <w:name w:val="xl769"/>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0">
    <w:name w:val="xl770"/>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1">
    <w:name w:val="xl771"/>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2">
    <w:name w:val="xl772"/>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3">
    <w:name w:val="xl773"/>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4">
    <w:name w:val="xl774"/>
    <w:basedOn w:val="a1"/>
    <w:rsid w:val="007A73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5">
    <w:name w:val="xl775"/>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6">
    <w:name w:val="xl77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744">
    <w:name w:val="xl74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5">
    <w:name w:val="xl745"/>
    <w:basedOn w:val="a1"/>
    <w:rsid w:val="007A73D7"/>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6">
    <w:name w:val="xl746"/>
    <w:basedOn w:val="a1"/>
    <w:rsid w:val="007A73D7"/>
    <w:pPr>
      <w:pBdr>
        <w:top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7">
    <w:name w:val="xl747"/>
    <w:basedOn w:val="a1"/>
    <w:rsid w:val="007A73D7"/>
    <w:pPr>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8">
    <w:name w:val="xl748"/>
    <w:basedOn w:val="a1"/>
    <w:rsid w:val="007A73D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1">
    <w:name w:val="подпункт"/>
    <w:basedOn w:val="affffffff2"/>
    <w:link w:val="affffffffffff2"/>
    <w:uiPriority w:val="1"/>
    <w:rsid w:val="007A73D7"/>
    <w:pPr>
      <w:ind w:left="1418"/>
      <w:jc w:val="left"/>
    </w:pPr>
  </w:style>
  <w:style w:type="character" w:customStyle="1" w:styleId="affffffffffff2">
    <w:name w:val="подпункт Знак"/>
    <w:link w:val="affffffffffff1"/>
    <w:uiPriority w:val="1"/>
    <w:rsid w:val="007A73D7"/>
    <w:rPr>
      <w:rFonts w:ascii="Arial" w:eastAsia="Times New Roman" w:hAnsi="Arial" w:cs="Arial"/>
      <w:b/>
      <w:color w:val="000000"/>
      <w:sz w:val="24"/>
      <w:szCs w:val="24"/>
    </w:rPr>
  </w:style>
  <w:style w:type="paragraph" w:customStyle="1" w:styleId="xl2396">
    <w:name w:val="xl2396"/>
    <w:basedOn w:val="a1"/>
    <w:rsid w:val="007A73D7"/>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397">
    <w:name w:val="xl2397"/>
    <w:basedOn w:val="a1"/>
    <w:rsid w:val="007A73D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398">
    <w:name w:val="xl2398"/>
    <w:basedOn w:val="a1"/>
    <w:rsid w:val="007A73D7"/>
    <w:pP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1"/>
    <w:rsid w:val="007A73D7"/>
    <w:pPr>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0">
    <w:name w:val="xl2400"/>
    <w:basedOn w:val="a1"/>
    <w:rsid w:val="007A73D7"/>
    <w:pP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1">
    <w:name w:val="xl2401"/>
    <w:basedOn w:val="a1"/>
    <w:rsid w:val="007A73D7"/>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2">
    <w:name w:val="xl2402"/>
    <w:basedOn w:val="a1"/>
    <w:rsid w:val="007A73D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3">
    <w:name w:val="xl2403"/>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04">
    <w:name w:val="xl240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eastAsia="ru-RU"/>
    </w:rPr>
  </w:style>
  <w:style w:type="paragraph" w:customStyle="1" w:styleId="xl2405">
    <w:name w:val="xl2405"/>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2"/>
      <w:lang w:eastAsia="ru-RU"/>
    </w:rPr>
  </w:style>
  <w:style w:type="paragraph" w:customStyle="1" w:styleId="xl2406">
    <w:name w:val="xl240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2"/>
      <w:lang w:eastAsia="ru-RU"/>
    </w:rPr>
  </w:style>
  <w:style w:type="paragraph" w:customStyle="1" w:styleId="xl2407">
    <w:name w:val="xl2407"/>
    <w:basedOn w:val="a1"/>
    <w:rsid w:val="007A73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08">
    <w:name w:val="xl2408"/>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9">
    <w:name w:val="xl2409"/>
    <w:basedOn w:val="a1"/>
    <w:rsid w:val="007A73D7"/>
    <w:pPr>
      <w:spacing w:before="100" w:beforeAutospacing="1" w:after="100" w:afterAutospacing="1" w:line="240" w:lineRule="auto"/>
      <w:ind w:firstLine="0"/>
      <w:jc w:val="left"/>
      <w:textAlignment w:val="center"/>
    </w:pPr>
    <w:rPr>
      <w:rFonts w:eastAsia="Times New Roman" w:cs="Times New Roman"/>
      <w:b/>
      <w:bCs/>
      <w:color w:val="000000"/>
      <w:sz w:val="22"/>
      <w:lang w:eastAsia="ru-RU"/>
    </w:rPr>
  </w:style>
  <w:style w:type="paragraph" w:customStyle="1" w:styleId="xl2410">
    <w:name w:val="xl2410"/>
    <w:basedOn w:val="a1"/>
    <w:rsid w:val="007A73D7"/>
    <w:pPr>
      <w:spacing w:before="100" w:beforeAutospacing="1" w:after="100" w:afterAutospacing="1" w:line="240" w:lineRule="auto"/>
      <w:ind w:firstLine="0"/>
      <w:jc w:val="left"/>
      <w:textAlignment w:val="center"/>
    </w:pPr>
    <w:rPr>
      <w:rFonts w:eastAsia="Times New Roman" w:cs="Times New Roman"/>
      <w:color w:val="000000"/>
      <w:sz w:val="22"/>
      <w:lang w:eastAsia="ru-RU"/>
    </w:rPr>
  </w:style>
  <w:style w:type="paragraph" w:customStyle="1" w:styleId="xl2411">
    <w:name w:val="xl2411"/>
    <w:basedOn w:val="a1"/>
    <w:rsid w:val="007A73D7"/>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412">
    <w:name w:val="xl2412"/>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3">
    <w:name w:val="xl2413"/>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4">
    <w:name w:val="xl2414"/>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15">
    <w:name w:val="xl2415"/>
    <w:basedOn w:val="a1"/>
    <w:rsid w:val="007A73D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416">
    <w:name w:val="xl2416"/>
    <w:basedOn w:val="a1"/>
    <w:rsid w:val="007A73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7">
    <w:name w:val="xl2417"/>
    <w:basedOn w:val="a1"/>
    <w:rsid w:val="007A73D7"/>
    <w:pPr>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8">
    <w:name w:val="xl2418"/>
    <w:basedOn w:val="a1"/>
    <w:rsid w:val="007A73D7"/>
    <w:pPr>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9">
    <w:name w:val="xl2419"/>
    <w:basedOn w:val="a1"/>
    <w:rsid w:val="007A73D7"/>
    <w:pPr>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0">
    <w:name w:val="xl2420"/>
    <w:basedOn w:val="a1"/>
    <w:rsid w:val="007A73D7"/>
    <w:pPr>
      <w:pBdr>
        <w:top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1">
    <w:name w:val="xl2421"/>
    <w:basedOn w:val="a1"/>
    <w:rsid w:val="007A73D7"/>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2">
    <w:name w:val="xl2422"/>
    <w:basedOn w:val="a1"/>
    <w:rsid w:val="007A73D7"/>
    <w:pPr>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3">
    <w:name w:val="xl2423"/>
    <w:basedOn w:val="a1"/>
    <w:rsid w:val="007A73D7"/>
    <w:pPr>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4">
    <w:name w:val="xl2424"/>
    <w:basedOn w:val="a1"/>
    <w:rsid w:val="007A73D7"/>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5">
    <w:name w:val="xl2425"/>
    <w:basedOn w:val="a1"/>
    <w:rsid w:val="007A73D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6">
    <w:name w:val="xl2426"/>
    <w:basedOn w:val="a1"/>
    <w:rsid w:val="007A73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7">
    <w:name w:val="xl2427"/>
    <w:basedOn w:val="a1"/>
    <w:rsid w:val="007A73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character" w:customStyle="1" w:styleId="affffffffa">
    <w:name w:val="ТАБЛИЦА Знак"/>
    <w:basedOn w:val="a2"/>
    <w:link w:val="affffffff9"/>
    <w:uiPriority w:val="1"/>
    <w:rsid w:val="007A73D7"/>
    <w:rPr>
      <w:rFonts w:ascii="Arial" w:eastAsia="Arial" w:hAnsi="Arial" w:cs="Arial"/>
      <w:b/>
      <w:bCs/>
      <w:sz w:val="18"/>
      <w:szCs w:val="18"/>
    </w:rPr>
  </w:style>
  <w:style w:type="paragraph" w:customStyle="1" w:styleId="S20">
    <w:name w:val="S_Заголовок 2"/>
    <w:basedOn w:val="21"/>
    <w:qFormat/>
    <w:rsid w:val="007A73D7"/>
    <w:pPr>
      <w:keepNext w:val="0"/>
      <w:keepLines w:val="0"/>
      <w:numPr>
        <w:ilvl w:val="0"/>
        <w:numId w:val="0"/>
      </w:numPr>
      <w:tabs>
        <w:tab w:val="num" w:pos="1440"/>
      </w:tabs>
      <w:spacing w:before="60" w:line="240" w:lineRule="auto"/>
    </w:pPr>
    <w:rPr>
      <w:rFonts w:eastAsia="Times New Roman" w:cs="Times New Roman"/>
      <w:sz w:val="28"/>
      <w:szCs w:val="24"/>
      <w:lang w:eastAsia="ru-RU"/>
    </w:rPr>
  </w:style>
  <w:style w:type="paragraph" w:customStyle="1" w:styleId="msonormalmailrucssattributepostfix">
    <w:name w:val="msonormal_mailru_css_attribute_postfix"/>
    <w:basedOn w:val="a1"/>
    <w:rsid w:val="007A73D7"/>
    <w:pPr>
      <w:spacing w:before="100" w:beforeAutospacing="1" w:after="100" w:afterAutospacing="1" w:line="240" w:lineRule="auto"/>
      <w:ind w:firstLine="0"/>
      <w:jc w:val="left"/>
    </w:pPr>
    <w:rPr>
      <w:rFonts w:eastAsia="Times New Roman" w:cs="Times New Roman"/>
      <w:szCs w:val="24"/>
      <w:lang w:eastAsia="ru-RU"/>
    </w:rPr>
  </w:style>
  <w:style w:type="numbering" w:customStyle="1" w:styleId="174">
    <w:name w:val="Нет списка17"/>
    <w:next w:val="a4"/>
    <w:uiPriority w:val="99"/>
    <w:semiHidden/>
    <w:unhideWhenUsed/>
    <w:rsid w:val="007A73D7"/>
  </w:style>
  <w:style w:type="table" w:customStyle="1" w:styleId="371">
    <w:name w:val="Сетка таблицы37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4"/>
    <w:uiPriority w:val="99"/>
    <w:semiHidden/>
    <w:unhideWhenUsed/>
    <w:rsid w:val="007A73D7"/>
  </w:style>
  <w:style w:type="table" w:customStyle="1" w:styleId="380">
    <w:name w:val="Сетка таблицы38"/>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4"/>
    <w:uiPriority w:val="99"/>
    <w:semiHidden/>
    <w:unhideWhenUsed/>
    <w:rsid w:val="007A73D7"/>
  </w:style>
  <w:style w:type="table" w:customStyle="1" w:styleId="400">
    <w:name w:val="Сетка таблицы40"/>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
    <w:next w:val="a4"/>
    <w:uiPriority w:val="99"/>
    <w:semiHidden/>
    <w:unhideWhenUsed/>
    <w:rsid w:val="007A73D7"/>
  </w:style>
  <w:style w:type="table" w:customStyle="1" w:styleId="461">
    <w:name w:val="Сетка таблицы46"/>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1">
    <w:name w:val="S_Маркированный Знак Знак1"/>
    <w:basedOn w:val="a2"/>
    <w:link w:val="S"/>
    <w:rsid w:val="007A73D7"/>
    <w:rPr>
      <w:rFonts w:ascii="Times New Roman" w:eastAsia="Times New Roman" w:hAnsi="Times New Roman" w:cs="Times New Roman"/>
      <w:sz w:val="24"/>
      <w:szCs w:val="24"/>
      <w:lang w:eastAsia="ar-SA"/>
    </w:rPr>
  </w:style>
  <w:style w:type="paragraph" w:customStyle="1" w:styleId="S3">
    <w:name w:val="S_Обычный Знак Знак"/>
    <w:basedOn w:val="a1"/>
    <w:link w:val="S4"/>
    <w:locked/>
    <w:rsid w:val="007A73D7"/>
    <w:pPr>
      <w:spacing w:line="360" w:lineRule="auto"/>
    </w:pPr>
    <w:rPr>
      <w:rFonts w:eastAsia="Times New Roman" w:cs="Times New Roman"/>
      <w:szCs w:val="24"/>
      <w:lang w:eastAsia="ru-RU"/>
    </w:rPr>
  </w:style>
  <w:style w:type="character" w:customStyle="1" w:styleId="S4">
    <w:name w:val="S_Обычный Знак Знак Знак"/>
    <w:basedOn w:val="a2"/>
    <w:link w:val="S3"/>
    <w:rsid w:val="007A73D7"/>
    <w:rPr>
      <w:rFonts w:ascii="Times New Roman" w:eastAsia="Times New Roman" w:hAnsi="Times New Roman" w:cs="Times New Roman"/>
      <w:sz w:val="24"/>
      <w:szCs w:val="24"/>
      <w:lang w:eastAsia="ru-RU"/>
    </w:rPr>
  </w:style>
  <w:style w:type="numbering" w:customStyle="1" w:styleId="266">
    <w:name w:val="Нет списка26"/>
    <w:next w:val="a4"/>
    <w:uiPriority w:val="99"/>
    <w:semiHidden/>
    <w:unhideWhenUsed/>
    <w:rsid w:val="007A73D7"/>
  </w:style>
  <w:style w:type="table" w:customStyle="1" w:styleId="11fe">
    <w:name w:val="ТАБЛИЦА ДЛЯ ЗАПИСОК11"/>
    <w:basedOn w:val="a3"/>
    <w:next w:val="a5"/>
    <w:uiPriority w:val="59"/>
    <w:rsid w:val="007A73D7"/>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170">
    <w:name w:val="Сетка таблицы117"/>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4"/>
    <w:uiPriority w:val="99"/>
    <w:semiHidden/>
    <w:unhideWhenUsed/>
    <w:rsid w:val="007A73D7"/>
  </w:style>
  <w:style w:type="table" w:customStyle="1" w:styleId="2170">
    <w:name w:val="Сетка таблицы217"/>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9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5">
    <w:name w:val="Сетка таблицы 15"/>
    <w:basedOn w:val="a3"/>
    <w:next w:val="1f8"/>
    <w:rsid w:val="007A73D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6">
    <w:name w:val="Простая таблица 14"/>
    <w:basedOn w:val="a3"/>
    <w:next w:val="1f9"/>
    <w:rsid w:val="007A73D7"/>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180">
    <w:name w:val="Сетка таблицы118"/>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3"/>
    <w:next w:val="a5"/>
    <w:uiPriority w:val="59"/>
    <w:rsid w:val="007A73D7"/>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62">
    <w:name w:val="Нет списка116"/>
    <w:next w:val="a4"/>
    <w:uiPriority w:val="99"/>
    <w:semiHidden/>
    <w:unhideWhenUsed/>
    <w:rsid w:val="007A73D7"/>
  </w:style>
  <w:style w:type="table" w:customStyle="1" w:styleId="4100">
    <w:name w:val="Сетка таблицы410"/>
    <w:basedOn w:val="a3"/>
    <w:next w:val="a5"/>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
    <w:name w:val="Сетка таблицы55"/>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4">
    <w:name w:val="Нет списка27"/>
    <w:next w:val="a4"/>
    <w:uiPriority w:val="99"/>
    <w:semiHidden/>
    <w:unhideWhenUsed/>
    <w:rsid w:val="007A73D7"/>
  </w:style>
  <w:style w:type="table" w:customStyle="1" w:styleId="740">
    <w:name w:val="Сетка таблицы74"/>
    <w:basedOn w:val="a3"/>
    <w:next w:val="a5"/>
    <w:uiPriority w:val="3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4"/>
    <w:uiPriority w:val="99"/>
    <w:semiHidden/>
    <w:unhideWhenUsed/>
    <w:rsid w:val="007A73D7"/>
  </w:style>
  <w:style w:type="table" w:customStyle="1" w:styleId="840">
    <w:name w:val="Сетка таблицы84"/>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5">
    <w:name w:val="Нет списка43"/>
    <w:next w:val="a4"/>
    <w:uiPriority w:val="99"/>
    <w:semiHidden/>
    <w:unhideWhenUsed/>
    <w:rsid w:val="007A73D7"/>
  </w:style>
  <w:style w:type="numbering" w:customStyle="1" w:styleId="534">
    <w:name w:val="Нет списка53"/>
    <w:next w:val="a4"/>
    <w:semiHidden/>
    <w:rsid w:val="007A73D7"/>
  </w:style>
  <w:style w:type="table" w:customStyle="1" w:styleId="1040">
    <w:name w:val="Сетка таблицы104"/>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41">
    <w:name w:val="Сетка таблицы12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4"/>
    <w:uiPriority w:val="99"/>
    <w:semiHidden/>
    <w:unhideWhenUsed/>
    <w:rsid w:val="007A73D7"/>
  </w:style>
  <w:style w:type="table" w:customStyle="1" w:styleId="1440">
    <w:name w:val="Сетка таблицы14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3"/>
    <w:uiPriority w:val="9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44">
    <w:name w:val="Сетка таблицы 114"/>
    <w:basedOn w:val="a3"/>
    <w:next w:val="1f8"/>
    <w:rsid w:val="007A73D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5">
    <w:name w:val="Простая таблица 113"/>
    <w:basedOn w:val="a3"/>
    <w:next w:val="1f9"/>
    <w:rsid w:val="007A73D7"/>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40">
    <w:name w:val="Сетка таблицы154"/>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3"/>
    <w:next w:val="a5"/>
    <w:uiPriority w:val="59"/>
    <w:rsid w:val="007A73D7"/>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24">
    <w:name w:val="Нет списка122"/>
    <w:next w:val="a4"/>
    <w:uiPriority w:val="99"/>
    <w:semiHidden/>
    <w:unhideWhenUsed/>
    <w:rsid w:val="007A73D7"/>
  </w:style>
  <w:style w:type="table" w:customStyle="1" w:styleId="4160">
    <w:name w:val="Сетка таблицы416"/>
    <w:basedOn w:val="a3"/>
    <w:next w:val="a5"/>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a">
    <w:name w:val="Нет списка212"/>
    <w:next w:val="a4"/>
    <w:uiPriority w:val="99"/>
    <w:semiHidden/>
    <w:unhideWhenUsed/>
    <w:rsid w:val="007A73D7"/>
  </w:style>
  <w:style w:type="table" w:customStyle="1" w:styleId="7130">
    <w:name w:val="Сетка таблицы713"/>
    <w:basedOn w:val="a3"/>
    <w:next w:val="a5"/>
    <w:uiPriority w:val="3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4"/>
    <w:uiPriority w:val="99"/>
    <w:semiHidden/>
    <w:unhideWhenUsed/>
    <w:rsid w:val="007A73D7"/>
  </w:style>
  <w:style w:type="table" w:customStyle="1" w:styleId="8130">
    <w:name w:val="Сетка таблицы813"/>
    <w:basedOn w:val="a3"/>
    <w:next w:val="a5"/>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
    <w:name w:val="Нет списка412"/>
    <w:next w:val="a4"/>
    <w:uiPriority w:val="99"/>
    <w:semiHidden/>
    <w:unhideWhenUsed/>
    <w:rsid w:val="007A73D7"/>
  </w:style>
  <w:style w:type="numbering" w:customStyle="1" w:styleId="5114">
    <w:name w:val="Нет списка511"/>
    <w:next w:val="a4"/>
    <w:semiHidden/>
    <w:rsid w:val="007A73D7"/>
  </w:style>
  <w:style w:type="table" w:customStyle="1" w:styleId="1013">
    <w:name w:val="Сетка таблицы1013"/>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2">
    <w:name w:val="Table Normal112"/>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22">
    <w:name w:val="Нет списка72"/>
    <w:next w:val="a4"/>
    <w:uiPriority w:val="99"/>
    <w:semiHidden/>
    <w:unhideWhenUsed/>
    <w:rsid w:val="007A73D7"/>
  </w:style>
  <w:style w:type="table" w:customStyle="1" w:styleId="TableGridReport31">
    <w:name w:val="Table Grid Report3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0">
    <w:name w:val="Сетка таблицы326"/>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4"/>
    <w:uiPriority w:val="99"/>
    <w:semiHidden/>
    <w:unhideWhenUsed/>
    <w:rsid w:val="007A73D7"/>
  </w:style>
  <w:style w:type="table" w:customStyle="1" w:styleId="2fff">
    <w:name w:val="Светлый список2"/>
    <w:basedOn w:val="a3"/>
    <w:next w:val="afffffff0"/>
    <w:uiPriority w:val="61"/>
    <w:rsid w:val="007A73D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226">
    <w:name w:val="Нет списка222"/>
    <w:next w:val="a4"/>
    <w:uiPriority w:val="99"/>
    <w:semiHidden/>
    <w:unhideWhenUsed/>
    <w:rsid w:val="007A73D7"/>
  </w:style>
  <w:style w:type="numbering" w:customStyle="1" w:styleId="3222">
    <w:name w:val="Нет списка322"/>
    <w:next w:val="a4"/>
    <w:uiPriority w:val="99"/>
    <w:semiHidden/>
    <w:unhideWhenUsed/>
    <w:rsid w:val="007A73D7"/>
  </w:style>
  <w:style w:type="table" w:customStyle="1" w:styleId="165">
    <w:name w:val="Сетка таблицы165"/>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4">
    <w:name w:val="Нет списка1113"/>
    <w:next w:val="a4"/>
    <w:uiPriority w:val="99"/>
    <w:semiHidden/>
    <w:unhideWhenUsed/>
    <w:rsid w:val="007A73D7"/>
  </w:style>
  <w:style w:type="table" w:customStyle="1" w:styleId="11ff">
    <w:name w:val="Светлый список11"/>
    <w:basedOn w:val="a3"/>
    <w:next w:val="afffffff0"/>
    <w:uiPriority w:val="61"/>
    <w:rsid w:val="007A73D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123">
    <w:name w:val="Нет списка2112"/>
    <w:next w:val="a4"/>
    <w:uiPriority w:val="99"/>
    <w:semiHidden/>
    <w:unhideWhenUsed/>
    <w:rsid w:val="007A73D7"/>
  </w:style>
  <w:style w:type="table" w:customStyle="1" w:styleId="2340">
    <w:name w:val="Сетка таблицы234"/>
    <w:basedOn w:val="a3"/>
    <w:next w:val="a5"/>
    <w:uiPriority w:val="59"/>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3"/>
    <w:next w:val="a5"/>
    <w:uiPriority w:val="5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4"/>
    <w:uiPriority w:val="99"/>
    <w:semiHidden/>
    <w:unhideWhenUsed/>
    <w:rsid w:val="007A73D7"/>
  </w:style>
  <w:style w:type="table" w:customStyle="1" w:styleId="3321">
    <w:name w:val="Сетка таблицы33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
    <w:name w:val="Нет списка1212"/>
    <w:next w:val="a4"/>
    <w:uiPriority w:val="99"/>
    <w:semiHidden/>
    <w:unhideWhenUsed/>
    <w:rsid w:val="007A73D7"/>
  </w:style>
  <w:style w:type="table" w:customStyle="1" w:styleId="211120">
    <w:name w:val="Сетка таблицы21112"/>
    <w:basedOn w:val="a3"/>
    <w:next w:val="a5"/>
    <w:uiPriority w:val="5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
    <w:next w:val="a4"/>
    <w:uiPriority w:val="99"/>
    <w:semiHidden/>
    <w:unhideWhenUsed/>
    <w:rsid w:val="007A73D7"/>
  </w:style>
  <w:style w:type="table" w:customStyle="1" w:styleId="185">
    <w:name w:val="Классическая таблица 18"/>
    <w:basedOn w:val="a3"/>
    <w:next w:val="1ffb"/>
    <w:uiPriority w:val="99"/>
    <w:semiHidden/>
    <w:unhideWhenUsed/>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63">
    <w:name w:val="Классическая таблица 116"/>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1">
    <w:name w:val="Сетка таблицы211111"/>
    <w:uiPriority w:val="99"/>
    <w:rsid w:val="007A73D7"/>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0">
    <w:name w:val="Сетка таблицы3113"/>
    <w:uiPriority w:val="99"/>
    <w:rsid w:val="007A73D7"/>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Классическая таблица 125"/>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50">
    <w:name w:val="Классическая таблица 1115"/>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24">
    <w:name w:val="Сетка таблицы522"/>
    <w:uiPriority w:val="99"/>
    <w:rsid w:val="007A73D7"/>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
    <w:uiPriority w:val="99"/>
    <w:rsid w:val="007A73D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0">
    <w:name w:val="Сетка таблицы622"/>
    <w:uiPriority w:val="99"/>
    <w:rsid w:val="007A73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uiPriority w:val="99"/>
    <w:rsid w:val="007A73D7"/>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Классическая таблица 134"/>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40">
    <w:name w:val="Классическая таблица 1124"/>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40">
    <w:name w:val="Классическая таблица 1214"/>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0">
    <w:name w:val="Классическая таблица 11114"/>
    <w:uiPriority w:val="99"/>
    <w:rsid w:val="007A73D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24">
    <w:name w:val="Нет списка2212"/>
    <w:next w:val="a4"/>
    <w:uiPriority w:val="99"/>
    <w:semiHidden/>
    <w:unhideWhenUsed/>
    <w:rsid w:val="007A73D7"/>
  </w:style>
  <w:style w:type="numbering" w:customStyle="1" w:styleId="1111120">
    <w:name w:val="Нет списка111112"/>
    <w:next w:val="a4"/>
    <w:uiPriority w:val="99"/>
    <w:semiHidden/>
    <w:unhideWhenUsed/>
    <w:rsid w:val="007A73D7"/>
  </w:style>
  <w:style w:type="table" w:customStyle="1" w:styleId="7220">
    <w:name w:val="Сетка таблицы722"/>
    <w:basedOn w:val="a3"/>
    <w:next w:val="a5"/>
    <w:uiPriority w:val="59"/>
    <w:rsid w:val="007A73D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ветлая заливка - Акцент 411"/>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30">
    <w:name w:val="Сетка таблицы1313"/>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30">
    <w:name w:val="Сетка таблицы2313"/>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1"/>
    <w:basedOn w:val="a3"/>
    <w:uiPriority w:val="59"/>
    <w:rsid w:val="007A73D7"/>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22">
    <w:name w:val="Сетка таблицы5112"/>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3"/>
    <w:next w:val="-4"/>
    <w:uiPriority w:val="60"/>
    <w:rsid w:val="007A73D7"/>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4"/>
    <w:uiPriority w:val="99"/>
    <w:semiHidden/>
    <w:unhideWhenUsed/>
    <w:rsid w:val="007A73D7"/>
  </w:style>
  <w:style w:type="numbering" w:customStyle="1" w:styleId="121110">
    <w:name w:val="Нет списка12111"/>
    <w:next w:val="a4"/>
    <w:uiPriority w:val="99"/>
    <w:semiHidden/>
    <w:unhideWhenUsed/>
    <w:rsid w:val="007A73D7"/>
  </w:style>
  <w:style w:type="numbering" w:customStyle="1" w:styleId="11111120">
    <w:name w:val="Нет списка1111112"/>
    <w:next w:val="a4"/>
    <w:uiPriority w:val="99"/>
    <w:semiHidden/>
    <w:unhideWhenUsed/>
    <w:rsid w:val="007A73D7"/>
  </w:style>
  <w:style w:type="numbering" w:customStyle="1" w:styleId="111f">
    <w:name w:val="Стиль111"/>
    <w:rsid w:val="007A73D7"/>
  </w:style>
  <w:style w:type="numbering" w:customStyle="1" w:styleId="211110">
    <w:name w:val="Нет списка21111"/>
    <w:next w:val="a4"/>
    <w:uiPriority w:val="99"/>
    <w:semiHidden/>
    <w:unhideWhenUsed/>
    <w:rsid w:val="007A73D7"/>
  </w:style>
  <w:style w:type="numbering" w:customStyle="1" w:styleId="111111111">
    <w:name w:val="Нет списка11111111"/>
    <w:next w:val="a4"/>
    <w:uiPriority w:val="99"/>
    <w:semiHidden/>
    <w:unhideWhenUsed/>
    <w:rsid w:val="007A73D7"/>
  </w:style>
  <w:style w:type="table" w:customStyle="1" w:styleId="-4211">
    <w:name w:val="Светлая заливка - Акцент 4211"/>
    <w:basedOn w:val="a3"/>
    <w:next w:val="-4"/>
    <w:uiPriority w:val="60"/>
    <w:rsid w:val="007A73D7"/>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4"/>
    <w:uiPriority w:val="99"/>
    <w:semiHidden/>
    <w:unhideWhenUsed/>
    <w:rsid w:val="007A73D7"/>
  </w:style>
  <w:style w:type="numbering" w:customStyle="1" w:styleId="13112">
    <w:name w:val="Нет списка1311"/>
    <w:next w:val="a4"/>
    <w:uiPriority w:val="99"/>
    <w:semiHidden/>
    <w:unhideWhenUsed/>
    <w:rsid w:val="007A73D7"/>
  </w:style>
  <w:style w:type="numbering" w:customStyle="1" w:styleId="11213">
    <w:name w:val="Нет списка1121"/>
    <w:next w:val="a4"/>
    <w:uiPriority w:val="99"/>
    <w:semiHidden/>
    <w:unhideWhenUsed/>
    <w:rsid w:val="007A73D7"/>
  </w:style>
  <w:style w:type="numbering" w:customStyle="1" w:styleId="1215">
    <w:name w:val="Стиль121"/>
    <w:rsid w:val="007A73D7"/>
  </w:style>
  <w:style w:type="numbering" w:customStyle="1" w:styleId="221110">
    <w:name w:val="Нет списка22111"/>
    <w:next w:val="a4"/>
    <w:uiPriority w:val="99"/>
    <w:semiHidden/>
    <w:unhideWhenUsed/>
    <w:rsid w:val="007A73D7"/>
  </w:style>
  <w:style w:type="numbering" w:customStyle="1" w:styleId="111210">
    <w:name w:val="Нет списка11121"/>
    <w:next w:val="a4"/>
    <w:uiPriority w:val="99"/>
    <w:semiHidden/>
    <w:unhideWhenUsed/>
    <w:rsid w:val="007A73D7"/>
  </w:style>
  <w:style w:type="table" w:customStyle="1" w:styleId="-441">
    <w:name w:val="Светлая заливка - Акцент 441"/>
    <w:basedOn w:val="a3"/>
    <w:next w:val="-4"/>
    <w:uiPriority w:val="60"/>
    <w:rsid w:val="007A73D7"/>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3"/>
    <w:next w:val="-4"/>
    <w:uiPriority w:val="60"/>
    <w:rsid w:val="007A73D7"/>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
    <w:name w:val="Сетка таблицы3211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3"/>
    <w:next w:val="a5"/>
    <w:uiPriority w:val="5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4">
    <w:name w:val="Нет списка521"/>
    <w:next w:val="a4"/>
    <w:uiPriority w:val="99"/>
    <w:semiHidden/>
    <w:unhideWhenUsed/>
    <w:rsid w:val="007A73D7"/>
  </w:style>
  <w:style w:type="table" w:customStyle="1" w:styleId="TableNormal121">
    <w:name w:val="Table Normal12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440">
    <w:name w:val="Сетка таблицы244"/>
    <w:basedOn w:val="a3"/>
    <w:next w:val="a5"/>
    <w:uiPriority w:val="59"/>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3"/>
    <w:next w:val="a5"/>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4"/>
    <w:uiPriority w:val="99"/>
    <w:semiHidden/>
    <w:unhideWhenUsed/>
    <w:rsid w:val="007A73D7"/>
  </w:style>
  <w:style w:type="table" w:customStyle="1" w:styleId="2040">
    <w:name w:val="Сетка таблицы204"/>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4"/>
    <w:uiPriority w:val="99"/>
    <w:semiHidden/>
    <w:unhideWhenUsed/>
    <w:rsid w:val="007A73D7"/>
  </w:style>
  <w:style w:type="table" w:customStyle="1" w:styleId="2640">
    <w:name w:val="Сетка таблицы264"/>
    <w:basedOn w:val="a3"/>
    <w:next w:val="a5"/>
    <w:uiPriority w:val="99"/>
    <w:rsid w:val="007A7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5">
    <w:name w:val="Нет списка81"/>
    <w:next w:val="a4"/>
    <w:uiPriority w:val="99"/>
    <w:semiHidden/>
    <w:unhideWhenUsed/>
    <w:rsid w:val="007A73D7"/>
  </w:style>
  <w:style w:type="table" w:customStyle="1" w:styleId="TableNormal211">
    <w:name w:val="Table Normal21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14">
    <w:name w:val="Нет списка141"/>
    <w:next w:val="a4"/>
    <w:uiPriority w:val="99"/>
    <w:semiHidden/>
    <w:unhideWhenUsed/>
    <w:rsid w:val="007A73D7"/>
  </w:style>
  <w:style w:type="table" w:customStyle="1" w:styleId="1216">
    <w:name w:val="Простая таблица 121"/>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5">
    <w:name w:val="Простая таблица 27"/>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1">
    <w:name w:val="Классическая таблица 144"/>
    <w:basedOn w:val="a3"/>
    <w:next w:val="1ffb"/>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6">
    <w:name w:val="Классическая таблица 27"/>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7">
    <w:name w:val="Столбцы таблицы 27"/>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3">
    <w:name w:val="Столбцы таблицы 37"/>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1">
    <w:name w:val="Столбцы таблицы 47"/>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1">
    <w:name w:val="Сетка таблицы 74"/>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5">
    <w:name w:val="Современная таблица8"/>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1">
    <w:name w:val="Изысканная таблица4"/>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8">
    <w:name w:val="Стандартная таблица7"/>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7">
    <w:name w:val="Изящная таблица 14"/>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Изящная таблица 24"/>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40">
    <w:name w:val="Сетка таблицы274"/>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11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
    <w:name w:val="Сетка таблицы2513"/>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Светлая заливка14"/>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редний список 117"/>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9">
    <w:name w:val="Папушкин7"/>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 - Акцент 117"/>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42">
    <w:name w:val="Средний список 124"/>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
    <w:name w:val="Сетка таблицы2613"/>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 1113"/>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1">
    <w:name w:val="Классическая таблица 113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0">
    <w:name w:val="Сетка таблицы 515"/>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9">
    <w:name w:val="Папушкин14"/>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a">
    <w:name w:val="Современная таблица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42">
    <w:name w:val="Простая таблица 21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b">
    <w:name w:val="Стандартная таблица1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0">
    <w:name w:val="Классическая таблица 12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Классическая таблица 21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1">
    <w:name w:val="Классическая таблица 11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8">
    <w:name w:val="Папушкин24"/>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овременная таблица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42">
    <w:name w:val="Простая таблица 224"/>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a">
    <w:name w:val="Стандартная таблица2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новый4"/>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3">
    <w:name w:val="новая4"/>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4">
    <w:name w:val="ВНИПИ4"/>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4c">
    <w:name w:val="Стиль таблицы14"/>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4f5">
    <w:name w:val="Шапка ВНИПИ4"/>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
    <w:name w:val="Сетка таблицы 544"/>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4">
    <w:name w:val="Современная таблица34"/>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0">
    <w:name w:val="Сетка таблицы 554"/>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5">
    <w:name w:val="Папушкин34"/>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
    <w:name w:val="Сетка таблицы 5244"/>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3">
    <w:name w:val="Современная таблица4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0">
    <w:name w:val="Средний список 1134"/>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42">
    <w:name w:val="Простая таблица 234"/>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6">
    <w:name w:val="Стандартная таблица34"/>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b">
    <w:name w:val="Светлая заливка24"/>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0">
    <w:name w:val="Сетка таблицы3111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
    <w:name w:val="1 / 1.1 / 1.1.6"/>
    <w:basedOn w:val="a4"/>
    <w:next w:val="111111"/>
    <w:semiHidden/>
    <w:unhideWhenUsed/>
    <w:rsid w:val="007A73D7"/>
    <w:pPr>
      <w:numPr>
        <w:numId w:val="25"/>
      </w:numPr>
    </w:pPr>
  </w:style>
  <w:style w:type="numbering" w:customStyle="1" w:styleId="1111124">
    <w:name w:val="1 / 1.1 / 1.1.24"/>
    <w:rsid w:val="007A73D7"/>
    <w:pPr>
      <w:numPr>
        <w:numId w:val="26"/>
      </w:numPr>
    </w:pPr>
  </w:style>
  <w:style w:type="table" w:customStyle="1" w:styleId="TableNormal1111">
    <w:name w:val="Table Normal111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14">
    <w:name w:val="Нет списка231"/>
    <w:next w:val="a4"/>
    <w:uiPriority w:val="99"/>
    <w:semiHidden/>
    <w:unhideWhenUsed/>
    <w:rsid w:val="007A73D7"/>
  </w:style>
  <w:style w:type="table" w:customStyle="1" w:styleId="11115">
    <w:name w:val="Простая таблица 1111"/>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34">
    <w:name w:val="Сетка таблицы 213"/>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b">
    <w:name w:val="Изысканная таблица13"/>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36">
    <w:name w:val="Стандартная таблица43"/>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Изящная таблица 113"/>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Изящная таблица 213"/>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
    <w:name w:val="Сетка таблицы293"/>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8">
    <w:name w:val="Сетка таблицы1111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ветлая заливка113"/>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7">
    <w:name w:val="Папушкин43"/>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3">
    <w:name w:val="Средний список 1 - Акцент 114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2">
    <w:name w:val="Средний список 1213"/>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5123">
    <w:name w:val="Сетка таблицы 5123"/>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8">
    <w:name w:val="Папушкин113"/>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0">
    <w:name w:val="Столбцы таблицы 5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32">
    <w:name w:val="Простая таблица 21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2">
    <w:name w:val="Классическая таблица 12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4">
    <w:name w:val="Классическая таблица 111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6">
    <w:name w:val="Папушкин213"/>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
    <w:name w:val="Столбцы таблицы 32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7">
    <w:name w:val="Современная таблица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32">
    <w:name w:val="Простая таблица 2213"/>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8">
    <w:name w:val="Стандартная таблица2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c">
    <w:name w:val="новый13"/>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d">
    <w:name w:val="новая13"/>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e">
    <w:name w:val="ВНИПИ13"/>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b">
    <w:name w:val="Стиль таблицы113"/>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3f">
    <w:name w:val="Шапка ВНИПИ13"/>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
    <w:name w:val="Сетка таблицы 51113"/>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
    <w:name w:val="Столбцы таблицы 331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3">
    <w:name w:val="Средний список 1131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32">
    <w:name w:val="Простая таблица 2313"/>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0">
    <w:name w:val="Классическая таблица 141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9">
    <w:name w:val="Светлая заливка213"/>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4"/>
    <w:next w:val="111111"/>
    <w:semiHidden/>
    <w:unhideWhenUsed/>
    <w:rsid w:val="007A73D7"/>
  </w:style>
  <w:style w:type="numbering" w:customStyle="1" w:styleId="11111213">
    <w:name w:val="1 / 1.1 / 1.1.213"/>
    <w:rsid w:val="007A73D7"/>
  </w:style>
  <w:style w:type="numbering" w:customStyle="1" w:styleId="11314">
    <w:name w:val="Нет списка1131"/>
    <w:next w:val="a4"/>
    <w:uiPriority w:val="99"/>
    <w:semiHidden/>
    <w:unhideWhenUsed/>
    <w:rsid w:val="007A73D7"/>
  </w:style>
  <w:style w:type="numbering" w:customStyle="1" w:styleId="32112">
    <w:name w:val="Нет списка3211"/>
    <w:next w:val="a4"/>
    <w:uiPriority w:val="99"/>
    <w:semiHidden/>
    <w:unhideWhenUsed/>
    <w:rsid w:val="007A73D7"/>
  </w:style>
  <w:style w:type="numbering" w:customStyle="1" w:styleId="914">
    <w:name w:val="Нет списка91"/>
    <w:next w:val="a4"/>
    <w:uiPriority w:val="99"/>
    <w:semiHidden/>
    <w:unhideWhenUsed/>
    <w:rsid w:val="007A73D7"/>
  </w:style>
  <w:style w:type="numbering" w:customStyle="1" w:styleId="1514">
    <w:name w:val="Нет списка151"/>
    <w:next w:val="a4"/>
    <w:uiPriority w:val="99"/>
    <w:semiHidden/>
    <w:unhideWhenUsed/>
    <w:rsid w:val="007A73D7"/>
  </w:style>
  <w:style w:type="table" w:customStyle="1" w:styleId="2510">
    <w:name w:val="Простая таблица 251"/>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0">
    <w:name w:val="Классическая таблица 161"/>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4">
    <w:name w:val="Классическая таблица 251"/>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5">
    <w:name w:val="Столбцы таблицы 251"/>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0">
    <w:name w:val="Столбцы таблицы 351"/>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0">
    <w:name w:val="Столбцы таблицы 451"/>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0">
    <w:name w:val="Столбцы таблицы 551"/>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5">
    <w:name w:val="Сетка таблицы 131"/>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5">
    <w:name w:val="Сетка таблицы 22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1">
    <w:name w:val="Сетка таблицы 72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4">
    <w:name w:val="Современная таблица61"/>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4">
    <w:name w:val="Изысканная таблица2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6">
    <w:name w:val="Стандартная таблица51"/>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6">
    <w:name w:val="Изящная таблица 22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3"/>
    <w:next w:val="-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
    <w:name w:val="Сетка таблицы30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0">
    <w:name w:val="Сетка таблицы7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0">
    <w:name w:val="Сетка таблицы8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Светлая заливка12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0">
    <w:name w:val="Средний список 115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7">
    <w:name w:val="Папушкин5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1">
    <w:name w:val="Средний список 1 - Акцент 115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12">
    <w:name w:val="Средний список 122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 112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2">
    <w:name w:val="Классическая таблица 114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9">
    <w:name w:val="Папушкин12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1">
    <w:name w:val="Столбцы таблицы 2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212">
    <w:name w:val="Простая таблица 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Классическая таблица 2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0">
    <w:name w:val="Классическая таблица 11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7">
    <w:name w:val="Папушкин22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0">
    <w:name w:val="Столбцы таблицы 4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1">
    <w:name w:val="Столбцы таблицы 22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Современная таблица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212">
    <w:name w:val="Простая таблица 22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9">
    <w:name w:val="Стандартная таблица2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3">
    <w:name w:val="Классическая таблица 22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новый2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6">
    <w:name w:val="новая2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7">
    <w:name w:val="ВНИПИ2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c">
    <w:name w:val="Стиль таблицы12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1f8">
    <w:name w:val="Шапка ВНИПИ2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
    <w:name w:val="Сетка таблицы 542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0">
    <w:name w:val="Столбцы таблицы 332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4">
    <w:name w:val="Современная таблица4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10">
    <w:name w:val="Средний список 1132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12">
    <w:name w:val="Простая таблица 23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a">
    <w:name w:val="Светлая заливка22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1">
    <w:name w:val="Сетка таблицы312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
    <w:name w:val="1 / 1.1 / 1.1.41"/>
    <w:basedOn w:val="a4"/>
    <w:next w:val="111111"/>
    <w:semiHidden/>
    <w:unhideWhenUsed/>
    <w:rsid w:val="007A73D7"/>
  </w:style>
  <w:style w:type="numbering" w:customStyle="1" w:styleId="11111221">
    <w:name w:val="1 / 1.1 / 1.1.221"/>
    <w:rsid w:val="007A73D7"/>
  </w:style>
  <w:style w:type="numbering" w:customStyle="1" w:styleId="2414">
    <w:name w:val="Нет списка241"/>
    <w:next w:val="a4"/>
    <w:uiPriority w:val="99"/>
    <w:semiHidden/>
    <w:unhideWhenUsed/>
    <w:rsid w:val="007A73D7"/>
  </w:style>
  <w:style w:type="table" w:customStyle="1" w:styleId="24111">
    <w:name w:val="Простая таблица 2411"/>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0">
    <w:name w:val="Классическая таблица 1511"/>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2">
    <w:name w:val="Классическая таблица 2411"/>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3">
    <w:name w:val="Столбцы таблицы 2411"/>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1"/>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4">
    <w:name w:val="Сетка таблицы 1211"/>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1">
    <w:name w:val="Сетка таблицы 711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0">
    <w:name w:val="Изысканная таблица11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6">
    <w:name w:val="Изящная таблица 111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ветлая заливка111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10">
    <w:name w:val="Средний список 1141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1">
    <w:name w:val="Средний список 1 - Акцент 114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3">
    <w:name w:val="Средний список 1211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 1111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1">
    <w:name w:val="Классическая таблица 113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8">
    <w:name w:val="Папушкин111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1">
    <w:name w:val="Столбцы таблицы 31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2">
    <w:name w:val="Столбцы таблицы 5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9">
    <w:name w:val="Современная таблица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5">
    <w:name w:val="Средний список 11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113">
    <w:name w:val="Простая таблица 21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a">
    <w:name w:val="Стандартная таблица1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0">
    <w:name w:val="Классическая таблица 111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0">
    <w:name w:val="Столбцы таблицы 32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0">
    <w:name w:val="Столбцы таблицы 4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113">
    <w:name w:val="Простая таблица 2211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новый11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2">
    <w:name w:val="новая11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3">
    <w:name w:val="ВНИПИ11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b">
    <w:name w:val="Стиль таблицы111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1f4">
    <w:name w:val="Шапка ВНИПИ11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10">
    <w:name w:val="Средний список 1131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2">
    <w:name w:val="Простая таблица 2311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0">
    <w:name w:val="Классическая таблица 141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b">
    <w:name w:val="Светлая заливка211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4"/>
    <w:next w:val="111111"/>
    <w:semiHidden/>
    <w:unhideWhenUsed/>
    <w:rsid w:val="007A73D7"/>
  </w:style>
  <w:style w:type="numbering" w:customStyle="1" w:styleId="111112111">
    <w:name w:val="1 / 1.1 / 1.1.2111"/>
    <w:rsid w:val="007A73D7"/>
  </w:style>
  <w:style w:type="numbering" w:customStyle="1" w:styleId="11413">
    <w:name w:val="Нет списка1141"/>
    <w:next w:val="a4"/>
    <w:uiPriority w:val="99"/>
    <w:semiHidden/>
    <w:unhideWhenUsed/>
    <w:rsid w:val="007A73D7"/>
  </w:style>
  <w:style w:type="numbering" w:customStyle="1" w:styleId="3314">
    <w:name w:val="Нет списка331"/>
    <w:next w:val="a4"/>
    <w:uiPriority w:val="99"/>
    <w:semiHidden/>
    <w:unhideWhenUsed/>
    <w:rsid w:val="007A73D7"/>
  </w:style>
  <w:style w:type="numbering" w:customStyle="1" w:styleId="1010">
    <w:name w:val="Нет списка101"/>
    <w:next w:val="a4"/>
    <w:uiPriority w:val="99"/>
    <w:semiHidden/>
    <w:unhideWhenUsed/>
    <w:rsid w:val="007A73D7"/>
  </w:style>
  <w:style w:type="table" w:customStyle="1" w:styleId="TableNormal41">
    <w:name w:val="Table Normal4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15">
    <w:name w:val="Нет списка161"/>
    <w:next w:val="a4"/>
    <w:uiPriority w:val="99"/>
    <w:semiHidden/>
    <w:unhideWhenUsed/>
    <w:rsid w:val="007A73D7"/>
  </w:style>
  <w:style w:type="table" w:customStyle="1" w:styleId="1316">
    <w:name w:val="Простая таблица 131"/>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0">
    <w:name w:val="Простая таблица 261"/>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4">
    <w:name w:val="Классическая таблица 261"/>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5">
    <w:name w:val="Столбцы таблицы 261"/>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0">
    <w:name w:val="Столбцы таблицы 361"/>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0">
    <w:name w:val="Столбцы таблицы 561"/>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5">
    <w:name w:val="Сетка таблицы 23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
    <w:name w:val="Сетка таблицы 581"/>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5">
    <w:name w:val="Современная таблица71"/>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8">
    <w:name w:val="Изысканная таблица3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5">
    <w:name w:val="Стандартная таблица61"/>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6">
    <w:name w:val="Изящная таблица 23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3"/>
    <w:next w:val="-3"/>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1">
    <w:name w:val="Сетка таблицы35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ветлая заливка13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1">
    <w:name w:val="Средний список 116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6">
    <w:name w:val="Папушкин6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1">
    <w:name w:val="Средний список 1 - Акцент 116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12">
    <w:name w:val="Средний список 123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2">
    <w:name w:val="Классическая таблица 115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9">
    <w:name w:val="Папушкин13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1">
    <w:name w:val="Столбцы таблицы 213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a">
    <w:name w:val="Современная таблица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1">
    <w:name w:val="Средний список 1113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312">
    <w:name w:val="Простая таблица 21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b">
    <w:name w:val="Стандартная таблица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3">
    <w:name w:val="Классическая таблица 2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
    <w:name w:val="Сетка таблицы 533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7">
    <w:name w:val="Папушкин23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овременная таблица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312">
    <w:name w:val="Простая таблица 223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9">
    <w:name w:val="Стандартная таблица2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новый3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a">
    <w:name w:val="новая3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b">
    <w:name w:val="ВНИПИ3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c">
    <w:name w:val="Стиль таблицы13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1c">
    <w:name w:val="Шапка ВНИПИ3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
    <w:name w:val="Сетка таблицы 5113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0">
    <w:name w:val="Столбцы таблицы 53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4">
    <w:name w:val="Современная таблица4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10">
    <w:name w:val="Средний список 1133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12">
    <w:name w:val="Простая таблица 233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a">
    <w:name w:val="Светлая заливка23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1">
    <w:name w:val="Сетка таблицы313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1">
    <w:name w:val="1 / 1.1 / 1.1.51"/>
    <w:basedOn w:val="a4"/>
    <w:next w:val="111111"/>
    <w:semiHidden/>
    <w:unhideWhenUsed/>
    <w:rsid w:val="007A73D7"/>
    <w:pPr>
      <w:numPr>
        <w:numId w:val="21"/>
      </w:numPr>
    </w:pPr>
  </w:style>
  <w:style w:type="numbering" w:customStyle="1" w:styleId="11111231">
    <w:name w:val="1 / 1.1 / 1.1.231"/>
    <w:rsid w:val="007A73D7"/>
    <w:pPr>
      <w:numPr>
        <w:numId w:val="22"/>
      </w:numPr>
    </w:pPr>
  </w:style>
  <w:style w:type="table" w:customStyle="1" w:styleId="TableNormal131">
    <w:name w:val="Table Normal13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16">
    <w:name w:val="Нет списка251"/>
    <w:next w:val="a4"/>
    <w:uiPriority w:val="99"/>
    <w:semiHidden/>
    <w:unhideWhenUsed/>
    <w:rsid w:val="007A73D7"/>
  </w:style>
  <w:style w:type="table" w:customStyle="1" w:styleId="11216">
    <w:name w:val="Простая таблица 1121"/>
    <w:basedOn w:val="a3"/>
    <w:next w:val="1f9"/>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3"/>
    <w:next w:val="2ff"/>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3"/>
    <w:next w:val="1ffb"/>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3"/>
    <w:next w:val="2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3"/>
    <w:next w:val="2ff1"/>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3"/>
    <w:next w:val="3f9"/>
    <w:semiHidden/>
    <w:unhideWhenUsed/>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3"/>
    <w:next w:val="4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0">
    <w:name w:val="Столбцы таблицы 5421"/>
    <w:basedOn w:val="a3"/>
    <w:next w:val="5c"/>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3">
    <w:name w:val="Сетка таблицы 1221"/>
    <w:basedOn w:val="a3"/>
    <w:next w:val="1f8"/>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4">
    <w:name w:val="Сетка таблицы 2121"/>
    <w:basedOn w:val="a3"/>
    <w:next w:val="2ff2"/>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3"/>
    <w:next w:val="5d"/>
    <w:semiHidden/>
    <w:unhideWhenUsed/>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3"/>
    <w:next w:val="76"/>
    <w:semiHidden/>
    <w:unhideWhenUsed/>
    <w:rsid w:val="007A73D7"/>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3"/>
    <w:next w:val="84"/>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3"/>
    <w:next w:val="-10"/>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3"/>
    <w:next w:val="-2"/>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3"/>
    <w:next w:val="affffffffff4"/>
    <w:semiHidden/>
    <w:unhideWhenUsed/>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d">
    <w:name w:val="Изысканная таблица121"/>
    <w:basedOn w:val="a3"/>
    <w:next w:val="affffffffff5"/>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5">
    <w:name w:val="Стандартная таблица421"/>
    <w:basedOn w:val="a3"/>
    <w:next w:val="affffffffff6"/>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7">
    <w:name w:val="Изящная таблица 1121"/>
    <w:basedOn w:val="a3"/>
    <w:next w:val="1ffff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Изящная таблица 2121"/>
    <w:basedOn w:val="a3"/>
    <w:next w:val="2ff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3"/>
    <w:next w:val="-11"/>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3"/>
    <w:next w:val="-20"/>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3"/>
    <w:next w:val="-3"/>
    <w:semiHidden/>
    <w:unhideWhenUsed/>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3"/>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3"/>
    <w:uiPriority w:val="59"/>
    <w:rsid w:val="007A73D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8">
    <w:name w:val="Светлая заливка112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1">
    <w:name w:val="Средний список 11421"/>
    <w:basedOn w:val="a3"/>
    <w:uiPriority w:val="65"/>
    <w:rsid w:val="007A73D7"/>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6">
    <w:name w:val="Папушкин42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1">
    <w:name w:val="Средний список 1 - Акцент 1142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12">
    <w:name w:val="Средний список 12121"/>
    <w:basedOn w:val="a3"/>
    <w:uiPriority w:val="65"/>
    <w:rsid w:val="007A73D7"/>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3"/>
    <w:uiPriority w:val="59"/>
    <w:rsid w:val="007A73D7"/>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3"/>
    <w:rsid w:val="007A73D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 11121"/>
    <w:basedOn w:val="a3"/>
    <w:semiHidden/>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1">
    <w:name w:val="Средний список 11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11212">
    <w:name w:val="Простая таблица 21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3"/>
    <w:locked/>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3"/>
    <w:rsid w:val="007A73D7"/>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6">
    <w:name w:val="Папушкин2121"/>
    <w:basedOn w:val="a5"/>
    <w:rsid w:val="007A73D7"/>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3"/>
    <w:rsid w:val="007A73D7"/>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3"/>
    <w:rsid w:val="007A73D7"/>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Современная таблица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3"/>
    <w:uiPriority w:val="65"/>
    <w:rsid w:val="007A73D7"/>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hint="default"/>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customStyle="1" w:styleId="221212">
    <w:name w:val="Простая таблица 22121"/>
    <w:basedOn w:val="a3"/>
    <w:rsid w:val="007A73D7"/>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8">
    <w:name w:val="Стандартная таблица2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3"/>
    <w:rsid w:val="007A73D7"/>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3"/>
    <w:rsid w:val="007A73D7"/>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e">
    <w:name w:val="новый121"/>
    <w:basedOn w:val="a5"/>
    <w:rsid w:val="007A73D7"/>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
    <w:name w:val="новая121"/>
    <w:basedOn w:val="a3"/>
    <w:rsid w:val="007A73D7"/>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0">
    <w:name w:val="ВНИПИ121"/>
    <w:basedOn w:val="a5"/>
    <w:rsid w:val="007A73D7"/>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3"/>
    <w:rsid w:val="007A73D7"/>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1f1">
    <w:name w:val="Шапка ВНИПИ121"/>
    <w:basedOn w:val="a3"/>
    <w:rsid w:val="007A73D7"/>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3"/>
    <w:rsid w:val="007A73D7"/>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3"/>
    <w:rsid w:val="007A73D7"/>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3"/>
    <w:rsid w:val="007A73D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3"/>
    <w:rsid w:val="007A73D7"/>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5"/>
    <w:rsid w:val="007A73D7"/>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3"/>
    <w:rsid w:val="007A73D7"/>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3"/>
    <w:rsid w:val="007A73D7"/>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Таблица-список 23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12">
    <w:name w:val="Современная таблица4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1">
    <w:name w:val="Средний список 11312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3"/>
    <w:uiPriority w:val="65"/>
    <w:rsid w:val="007A73D7"/>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12">
    <w:name w:val="Простая таблица 23121"/>
    <w:basedOn w:val="a3"/>
    <w:rsid w:val="007A73D7"/>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14">
    <w:name w:val="Стандартная таблица31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0">
    <w:name w:val="Классическая таблица 141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3">
    <w:name w:val="Классическая таблица 23121"/>
    <w:basedOn w:val="a3"/>
    <w:rsid w:val="007A73D7"/>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9">
    <w:name w:val="Светлая заливка2121"/>
    <w:basedOn w:val="a3"/>
    <w:uiPriority w:val="60"/>
    <w:rsid w:val="007A73D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1">
    <w:name w:val="Сетка таблицы31121"/>
    <w:basedOn w:val="a3"/>
    <w:uiPriority w:val="59"/>
    <w:rsid w:val="007A73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1">
    <w:name w:val="1 / 1.1 / 1.1.321"/>
    <w:basedOn w:val="a4"/>
    <w:next w:val="111111"/>
    <w:semiHidden/>
    <w:unhideWhenUsed/>
    <w:rsid w:val="007A73D7"/>
  </w:style>
  <w:style w:type="numbering" w:customStyle="1" w:styleId="111112121">
    <w:name w:val="1 / 1.1 / 1.1.2121"/>
    <w:rsid w:val="007A73D7"/>
  </w:style>
  <w:style w:type="table" w:customStyle="1" w:styleId="TableNormal221">
    <w:name w:val="Table Normal221"/>
    <w:uiPriority w:val="2"/>
    <w:semiHidden/>
    <w:unhideWhenUsed/>
    <w:qFormat/>
    <w:rsid w:val="007A73D7"/>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13">
    <w:name w:val="Нет списка1151"/>
    <w:next w:val="a4"/>
    <w:uiPriority w:val="99"/>
    <w:semiHidden/>
    <w:unhideWhenUsed/>
    <w:rsid w:val="007A73D7"/>
  </w:style>
  <w:style w:type="numbering" w:customStyle="1" w:styleId="3412">
    <w:name w:val="Нет списка341"/>
    <w:next w:val="a4"/>
    <w:uiPriority w:val="99"/>
    <w:semiHidden/>
    <w:unhideWhenUsed/>
    <w:rsid w:val="007A73D7"/>
  </w:style>
  <w:style w:type="numbering" w:customStyle="1" w:styleId="1715">
    <w:name w:val="Нет списка171"/>
    <w:next w:val="a4"/>
    <w:uiPriority w:val="99"/>
    <w:semiHidden/>
    <w:unhideWhenUsed/>
    <w:rsid w:val="007A73D7"/>
  </w:style>
  <w:style w:type="table" w:customStyle="1" w:styleId="3711">
    <w:name w:val="Сетка таблицы371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4">
    <w:name w:val="Нет списка181"/>
    <w:next w:val="a4"/>
    <w:uiPriority w:val="99"/>
    <w:semiHidden/>
    <w:unhideWhenUsed/>
    <w:rsid w:val="007A73D7"/>
  </w:style>
  <w:style w:type="table" w:customStyle="1" w:styleId="381">
    <w:name w:val="Сетка таблицы38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4"/>
    <w:uiPriority w:val="99"/>
    <w:semiHidden/>
    <w:unhideWhenUsed/>
    <w:rsid w:val="007A73D7"/>
  </w:style>
  <w:style w:type="table" w:customStyle="1" w:styleId="401">
    <w:name w:val="Сетка таблицы40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0">
    <w:name w:val="Нет списка201"/>
    <w:next w:val="a4"/>
    <w:uiPriority w:val="99"/>
    <w:semiHidden/>
    <w:unhideWhenUsed/>
    <w:rsid w:val="007A73D7"/>
  </w:style>
  <w:style w:type="table" w:customStyle="1" w:styleId="4611">
    <w:name w:val="Сетка таблицы46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1"/>
    <w:basedOn w:val="a3"/>
    <w:next w:val="a5"/>
    <w:uiPriority w:val="3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Сетка таблицы501"/>
    <w:basedOn w:val="a3"/>
    <w:next w:val="a5"/>
    <w:uiPriority w:val="59"/>
    <w:rsid w:val="007A7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0962094">
      <w:bodyDiv w:val="1"/>
      <w:marLeft w:val="0"/>
      <w:marRight w:val="0"/>
      <w:marTop w:val="0"/>
      <w:marBottom w:val="0"/>
      <w:divBdr>
        <w:top w:val="none" w:sz="0" w:space="0" w:color="auto"/>
        <w:left w:val="none" w:sz="0" w:space="0" w:color="auto"/>
        <w:bottom w:val="none" w:sz="0" w:space="0" w:color="auto"/>
        <w:right w:val="none" w:sz="0" w:space="0" w:color="auto"/>
      </w:divBdr>
    </w:div>
    <w:div w:id="599681638">
      <w:bodyDiv w:val="1"/>
      <w:marLeft w:val="0"/>
      <w:marRight w:val="0"/>
      <w:marTop w:val="0"/>
      <w:marBottom w:val="0"/>
      <w:divBdr>
        <w:top w:val="none" w:sz="0" w:space="0" w:color="auto"/>
        <w:left w:val="none" w:sz="0" w:space="0" w:color="auto"/>
        <w:bottom w:val="none" w:sz="0" w:space="0" w:color="auto"/>
        <w:right w:val="none" w:sz="0" w:space="0" w:color="auto"/>
      </w:divBdr>
    </w:div>
    <w:div w:id="723678637">
      <w:bodyDiv w:val="1"/>
      <w:marLeft w:val="0"/>
      <w:marRight w:val="0"/>
      <w:marTop w:val="0"/>
      <w:marBottom w:val="0"/>
      <w:divBdr>
        <w:top w:val="none" w:sz="0" w:space="0" w:color="auto"/>
        <w:left w:val="none" w:sz="0" w:space="0" w:color="auto"/>
        <w:bottom w:val="none" w:sz="0" w:space="0" w:color="auto"/>
        <w:right w:val="none" w:sz="0" w:space="0" w:color="auto"/>
      </w:divBdr>
    </w:div>
    <w:div w:id="782270263">
      <w:bodyDiv w:val="1"/>
      <w:marLeft w:val="0"/>
      <w:marRight w:val="0"/>
      <w:marTop w:val="0"/>
      <w:marBottom w:val="0"/>
      <w:divBdr>
        <w:top w:val="none" w:sz="0" w:space="0" w:color="auto"/>
        <w:left w:val="none" w:sz="0" w:space="0" w:color="auto"/>
        <w:bottom w:val="none" w:sz="0" w:space="0" w:color="auto"/>
        <w:right w:val="none" w:sz="0" w:space="0" w:color="auto"/>
      </w:divBdr>
    </w:div>
    <w:div w:id="892817260">
      <w:bodyDiv w:val="1"/>
      <w:marLeft w:val="0"/>
      <w:marRight w:val="0"/>
      <w:marTop w:val="0"/>
      <w:marBottom w:val="0"/>
      <w:divBdr>
        <w:top w:val="none" w:sz="0" w:space="0" w:color="auto"/>
        <w:left w:val="none" w:sz="0" w:space="0" w:color="auto"/>
        <w:bottom w:val="none" w:sz="0" w:space="0" w:color="auto"/>
        <w:right w:val="none" w:sz="0" w:space="0" w:color="auto"/>
      </w:divBdr>
    </w:div>
    <w:div w:id="1381707984">
      <w:bodyDiv w:val="1"/>
      <w:marLeft w:val="0"/>
      <w:marRight w:val="0"/>
      <w:marTop w:val="0"/>
      <w:marBottom w:val="0"/>
      <w:divBdr>
        <w:top w:val="none" w:sz="0" w:space="0" w:color="auto"/>
        <w:left w:val="none" w:sz="0" w:space="0" w:color="auto"/>
        <w:bottom w:val="none" w:sz="0" w:space="0" w:color="auto"/>
        <w:right w:val="none" w:sz="0" w:space="0" w:color="auto"/>
      </w:divBdr>
    </w:div>
    <w:div w:id="1443841618">
      <w:bodyDiv w:val="1"/>
      <w:marLeft w:val="0"/>
      <w:marRight w:val="0"/>
      <w:marTop w:val="0"/>
      <w:marBottom w:val="0"/>
      <w:divBdr>
        <w:top w:val="none" w:sz="0" w:space="0" w:color="auto"/>
        <w:left w:val="none" w:sz="0" w:space="0" w:color="auto"/>
        <w:bottom w:val="none" w:sz="0" w:space="0" w:color="auto"/>
        <w:right w:val="none" w:sz="0" w:space="0" w:color="auto"/>
      </w:divBdr>
    </w:div>
    <w:div w:id="1594506962">
      <w:bodyDiv w:val="1"/>
      <w:marLeft w:val="0"/>
      <w:marRight w:val="0"/>
      <w:marTop w:val="0"/>
      <w:marBottom w:val="0"/>
      <w:divBdr>
        <w:top w:val="none" w:sz="0" w:space="0" w:color="auto"/>
        <w:left w:val="none" w:sz="0" w:space="0" w:color="auto"/>
        <w:bottom w:val="none" w:sz="0" w:space="0" w:color="auto"/>
        <w:right w:val="none" w:sz="0" w:space="0" w:color="auto"/>
      </w:divBdr>
    </w:div>
    <w:div w:id="1614895878">
      <w:bodyDiv w:val="1"/>
      <w:marLeft w:val="0"/>
      <w:marRight w:val="0"/>
      <w:marTop w:val="0"/>
      <w:marBottom w:val="0"/>
      <w:divBdr>
        <w:top w:val="none" w:sz="0" w:space="0" w:color="auto"/>
        <w:left w:val="none" w:sz="0" w:space="0" w:color="auto"/>
        <w:bottom w:val="none" w:sz="0" w:space="0" w:color="auto"/>
        <w:right w:val="none" w:sz="0" w:space="0" w:color="auto"/>
      </w:divBdr>
    </w:div>
    <w:div w:id="2055881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5%D0%B0%D0%BD%D1%82%D1%8B-%D0%9C%D0%B0%D0%BD%D1%81%D0%B8%D0%B9%D1%81%D0%BA%D0%B8%D0%B9_%D0%B0%D0%B2%D1%82%D0%BE%D0%BD%D0%BE%D0%BC%D0%BD%D1%8B%D0%B9_%D0%BE%D0%BA%D1%80%D1%83%D0%B3" TargetMode="External"/><Relationship Id="rId18" Type="http://schemas.openxmlformats.org/officeDocument/2006/relationships/image" Target="media/image4.jpeg"/><Relationship Id="rId26" Type="http://schemas.openxmlformats.org/officeDocument/2006/relationships/image" Target="media/image9.wmf"/><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ru.wikipedia.org/wiki/%D0%9D%D0%B8%D0%B6%D0%BD%D0%B5%D0%B2%D0%B0%D1%80%D1%82%D0%BE%D0%B2%D1%81%D0%BA%D0%B8%D0%B9_%D1%80%D0%B0%D0%B9%D0%BE%D0%BD" TargetMode="External"/><Relationship Id="rId17" Type="http://schemas.microsoft.com/office/2007/relationships/hdphoto" Target="media/hdphoto2.wdp"/><Relationship Id="rId25" Type="http://schemas.openxmlformats.org/officeDocument/2006/relationships/oleObject" Target="embeddings/oleObject3.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w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1%85_(%D1%80%D0%B5%D0%BA%D0%B0)" TargetMode="External"/><Relationship Id="rId24" Type="http://schemas.openxmlformats.org/officeDocument/2006/relationships/image" Target="media/image8.wmf"/><Relationship Id="rId32" Type="http://schemas.openxmlformats.org/officeDocument/2006/relationships/footer" Target="footer2.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oleObject" Target="embeddings/oleObject2.bin"/><Relationship Id="rId28" Type="http://schemas.openxmlformats.org/officeDocument/2006/relationships/image" Target="media/image10.wmf"/><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yperlink" Target="http://www.nvraion.ru"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footer" Target="footer1.xml"/><Relationship Id="rId8" Type="http://schemas.openxmlformats.org/officeDocument/2006/relationships/hyperlink" Target="http://www.nvraion.ru"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'ОМ Г.1Ч.2'!$AI$4</c:f>
              <c:strCache>
                <c:ptCount val="1"/>
                <c:pt idx="0">
                  <c:v>Т прямой воды</c:v>
                </c:pt>
              </c:strCache>
            </c:strRef>
          </c:tx>
          <c:spPr>
            <a:ln w="28575" cap="rnd">
              <a:solidFill>
                <a:schemeClr val="accent2"/>
              </a:solidFill>
              <a:round/>
            </a:ln>
            <a:effectLst/>
          </c:spPr>
          <c:marker>
            <c:symbol val="none"/>
          </c:marker>
          <c:cat>
            <c:numRef>
              <c:f>'ОМ Г.1Ч.2'!$AH$6:$AH$53</c:f>
              <c:numCache>
                <c:formatCode>General</c:formatCode>
                <c:ptCount val="48"/>
                <c:pt idx="0">
                  <c:v>10</c:v>
                </c:pt>
                <c:pt idx="1">
                  <c:v>8</c:v>
                </c:pt>
                <c:pt idx="2">
                  <c:v>5</c:v>
                </c:pt>
                <c:pt idx="3">
                  <c:v>0</c:v>
                </c:pt>
                <c:pt idx="4">
                  <c:v>-1</c:v>
                </c:pt>
                <c:pt idx="5">
                  <c:v>-2</c:v>
                </c:pt>
                <c:pt idx="6">
                  <c:v>-3</c:v>
                </c:pt>
                <c:pt idx="7">
                  <c:v>-4</c:v>
                </c:pt>
                <c:pt idx="8">
                  <c:v>-5</c:v>
                </c:pt>
                <c:pt idx="9">
                  <c:v>-6</c:v>
                </c:pt>
                <c:pt idx="10">
                  <c:v>-7</c:v>
                </c:pt>
                <c:pt idx="11">
                  <c:v>-8</c:v>
                </c:pt>
                <c:pt idx="12">
                  <c:v>-9</c:v>
                </c:pt>
                <c:pt idx="13">
                  <c:v>-10</c:v>
                </c:pt>
                <c:pt idx="14">
                  <c:v>-11</c:v>
                </c:pt>
                <c:pt idx="15">
                  <c:v>-12</c:v>
                </c:pt>
                <c:pt idx="16">
                  <c:v>-13</c:v>
                </c:pt>
                <c:pt idx="17">
                  <c:v>-14</c:v>
                </c:pt>
                <c:pt idx="18">
                  <c:v>-15</c:v>
                </c:pt>
                <c:pt idx="19">
                  <c:v>-17</c:v>
                </c:pt>
                <c:pt idx="20">
                  <c:v>-18</c:v>
                </c:pt>
                <c:pt idx="21">
                  <c:v>-19</c:v>
                </c:pt>
                <c:pt idx="22">
                  <c:v>-20</c:v>
                </c:pt>
                <c:pt idx="23">
                  <c:v>-21</c:v>
                </c:pt>
                <c:pt idx="24">
                  <c:v>-22</c:v>
                </c:pt>
                <c:pt idx="25">
                  <c:v>-23</c:v>
                </c:pt>
                <c:pt idx="26">
                  <c:v>-24</c:v>
                </c:pt>
                <c:pt idx="27">
                  <c:v>-25</c:v>
                </c:pt>
                <c:pt idx="28">
                  <c:v>-26</c:v>
                </c:pt>
                <c:pt idx="29">
                  <c:v>-27</c:v>
                </c:pt>
                <c:pt idx="30">
                  <c:v>-28</c:v>
                </c:pt>
                <c:pt idx="31">
                  <c:v>-29</c:v>
                </c:pt>
                <c:pt idx="32">
                  <c:v>-30</c:v>
                </c:pt>
                <c:pt idx="33">
                  <c:v>-31</c:v>
                </c:pt>
                <c:pt idx="34">
                  <c:v>-32</c:v>
                </c:pt>
                <c:pt idx="35">
                  <c:v>-33</c:v>
                </c:pt>
                <c:pt idx="36">
                  <c:v>-34</c:v>
                </c:pt>
                <c:pt idx="37">
                  <c:v>-35</c:v>
                </c:pt>
                <c:pt idx="38">
                  <c:v>-36</c:v>
                </c:pt>
                <c:pt idx="39">
                  <c:v>-37</c:v>
                </c:pt>
                <c:pt idx="40">
                  <c:v>-38</c:v>
                </c:pt>
                <c:pt idx="41">
                  <c:v>-39</c:v>
                </c:pt>
                <c:pt idx="42">
                  <c:v>-40</c:v>
                </c:pt>
                <c:pt idx="43">
                  <c:v>-41</c:v>
                </c:pt>
                <c:pt idx="44">
                  <c:v>-42</c:v>
                </c:pt>
                <c:pt idx="45">
                  <c:v>-43</c:v>
                </c:pt>
                <c:pt idx="46">
                  <c:v>-44</c:v>
                </c:pt>
                <c:pt idx="47">
                  <c:v>-45</c:v>
                </c:pt>
              </c:numCache>
            </c:numRef>
          </c:cat>
          <c:val>
            <c:numRef>
              <c:f>'ОМ Г.1Ч.2'!$AI$6:$AI$53</c:f>
              <c:numCache>
                <c:formatCode>General</c:formatCode>
                <c:ptCount val="48"/>
                <c:pt idx="0">
                  <c:v>36.299999999999997</c:v>
                </c:pt>
                <c:pt idx="1">
                  <c:v>40.200000000000003</c:v>
                </c:pt>
                <c:pt idx="2">
                  <c:v>42.8</c:v>
                </c:pt>
                <c:pt idx="3">
                  <c:v>48.9</c:v>
                </c:pt>
                <c:pt idx="4">
                  <c:v>50.1</c:v>
                </c:pt>
                <c:pt idx="5">
                  <c:v>51.3</c:v>
                </c:pt>
                <c:pt idx="6">
                  <c:v>52.2</c:v>
                </c:pt>
                <c:pt idx="7">
                  <c:v>53.7</c:v>
                </c:pt>
                <c:pt idx="8">
                  <c:v>54.8</c:v>
                </c:pt>
                <c:pt idx="9">
                  <c:v>55.9</c:v>
                </c:pt>
                <c:pt idx="10">
                  <c:v>57</c:v>
                </c:pt>
                <c:pt idx="11">
                  <c:v>58.1</c:v>
                </c:pt>
                <c:pt idx="12">
                  <c:v>59.2</c:v>
                </c:pt>
                <c:pt idx="13">
                  <c:v>60.5</c:v>
                </c:pt>
                <c:pt idx="14">
                  <c:v>61.6</c:v>
                </c:pt>
                <c:pt idx="15">
                  <c:v>62.8</c:v>
                </c:pt>
                <c:pt idx="16">
                  <c:v>63.8</c:v>
                </c:pt>
                <c:pt idx="17">
                  <c:v>64.900000000000006</c:v>
                </c:pt>
                <c:pt idx="18">
                  <c:v>66</c:v>
                </c:pt>
                <c:pt idx="19">
                  <c:v>68.2</c:v>
                </c:pt>
                <c:pt idx="20">
                  <c:v>69.3</c:v>
                </c:pt>
                <c:pt idx="21">
                  <c:v>70.400000000000006</c:v>
                </c:pt>
                <c:pt idx="22">
                  <c:v>71.400000000000006</c:v>
                </c:pt>
                <c:pt idx="23">
                  <c:v>72.5</c:v>
                </c:pt>
                <c:pt idx="24">
                  <c:v>73.599999999999994</c:v>
                </c:pt>
                <c:pt idx="25">
                  <c:v>74.7</c:v>
                </c:pt>
                <c:pt idx="26">
                  <c:v>75.8</c:v>
                </c:pt>
                <c:pt idx="27">
                  <c:v>76.7</c:v>
                </c:pt>
                <c:pt idx="28">
                  <c:v>77.7</c:v>
                </c:pt>
                <c:pt idx="29">
                  <c:v>78.7</c:v>
                </c:pt>
                <c:pt idx="30">
                  <c:v>79.7</c:v>
                </c:pt>
                <c:pt idx="31">
                  <c:v>80.8</c:v>
                </c:pt>
                <c:pt idx="32">
                  <c:v>81.900000000000006</c:v>
                </c:pt>
                <c:pt idx="33">
                  <c:v>82.9</c:v>
                </c:pt>
                <c:pt idx="34">
                  <c:v>83.9</c:v>
                </c:pt>
                <c:pt idx="35">
                  <c:v>84.9</c:v>
                </c:pt>
                <c:pt idx="36">
                  <c:v>85.9</c:v>
                </c:pt>
                <c:pt idx="37">
                  <c:v>87</c:v>
                </c:pt>
                <c:pt idx="38">
                  <c:v>88</c:v>
                </c:pt>
                <c:pt idx="39">
                  <c:v>89</c:v>
                </c:pt>
                <c:pt idx="40">
                  <c:v>90</c:v>
                </c:pt>
                <c:pt idx="41">
                  <c:v>91</c:v>
                </c:pt>
                <c:pt idx="42">
                  <c:v>92</c:v>
                </c:pt>
                <c:pt idx="43">
                  <c:v>93</c:v>
                </c:pt>
                <c:pt idx="44">
                  <c:v>94</c:v>
                </c:pt>
                <c:pt idx="45">
                  <c:v>95</c:v>
                </c:pt>
                <c:pt idx="46">
                  <c:v>95</c:v>
                </c:pt>
                <c:pt idx="47">
                  <c:v>95</c:v>
                </c:pt>
              </c:numCache>
            </c:numRef>
          </c:val>
          <c:smooth val="0"/>
          <c:extLst>
            <c:ext xmlns:c16="http://schemas.microsoft.com/office/drawing/2014/chart" uri="{C3380CC4-5D6E-409C-BE32-E72D297353CC}">
              <c16:uniqueId val="{00000000-F995-4856-848A-CB8BAED53853}"/>
            </c:ext>
          </c:extLst>
        </c:ser>
        <c:ser>
          <c:idx val="1"/>
          <c:order val="1"/>
          <c:tx>
            <c:strRef>
              <c:f>'ОМ Г.1Ч.2'!$AJ$4</c:f>
              <c:strCache>
                <c:ptCount val="1"/>
                <c:pt idx="0">
                  <c:v>Т обратной воды</c:v>
                </c:pt>
              </c:strCache>
            </c:strRef>
          </c:tx>
          <c:spPr>
            <a:ln w="28575" cap="rnd">
              <a:solidFill>
                <a:schemeClr val="accent4"/>
              </a:solidFill>
              <a:round/>
            </a:ln>
            <a:effectLst/>
          </c:spPr>
          <c:marker>
            <c:symbol val="none"/>
          </c:marker>
          <c:cat>
            <c:numRef>
              <c:f>'ОМ Г.1Ч.2'!$AH$6:$AH$53</c:f>
              <c:numCache>
                <c:formatCode>General</c:formatCode>
                <c:ptCount val="48"/>
                <c:pt idx="0">
                  <c:v>10</c:v>
                </c:pt>
                <c:pt idx="1">
                  <c:v>8</c:v>
                </c:pt>
                <c:pt idx="2">
                  <c:v>5</c:v>
                </c:pt>
                <c:pt idx="3">
                  <c:v>0</c:v>
                </c:pt>
                <c:pt idx="4">
                  <c:v>-1</c:v>
                </c:pt>
                <c:pt idx="5">
                  <c:v>-2</c:v>
                </c:pt>
                <c:pt idx="6">
                  <c:v>-3</c:v>
                </c:pt>
                <c:pt idx="7">
                  <c:v>-4</c:v>
                </c:pt>
                <c:pt idx="8">
                  <c:v>-5</c:v>
                </c:pt>
                <c:pt idx="9">
                  <c:v>-6</c:v>
                </c:pt>
                <c:pt idx="10">
                  <c:v>-7</c:v>
                </c:pt>
                <c:pt idx="11">
                  <c:v>-8</c:v>
                </c:pt>
                <c:pt idx="12">
                  <c:v>-9</c:v>
                </c:pt>
                <c:pt idx="13">
                  <c:v>-10</c:v>
                </c:pt>
                <c:pt idx="14">
                  <c:v>-11</c:v>
                </c:pt>
                <c:pt idx="15">
                  <c:v>-12</c:v>
                </c:pt>
                <c:pt idx="16">
                  <c:v>-13</c:v>
                </c:pt>
                <c:pt idx="17">
                  <c:v>-14</c:v>
                </c:pt>
                <c:pt idx="18">
                  <c:v>-15</c:v>
                </c:pt>
                <c:pt idx="19">
                  <c:v>-17</c:v>
                </c:pt>
                <c:pt idx="20">
                  <c:v>-18</c:v>
                </c:pt>
                <c:pt idx="21">
                  <c:v>-19</c:v>
                </c:pt>
                <c:pt idx="22">
                  <c:v>-20</c:v>
                </c:pt>
                <c:pt idx="23">
                  <c:v>-21</c:v>
                </c:pt>
                <c:pt idx="24">
                  <c:v>-22</c:v>
                </c:pt>
                <c:pt idx="25">
                  <c:v>-23</c:v>
                </c:pt>
                <c:pt idx="26">
                  <c:v>-24</c:v>
                </c:pt>
                <c:pt idx="27">
                  <c:v>-25</c:v>
                </c:pt>
                <c:pt idx="28">
                  <c:v>-26</c:v>
                </c:pt>
                <c:pt idx="29">
                  <c:v>-27</c:v>
                </c:pt>
                <c:pt idx="30">
                  <c:v>-28</c:v>
                </c:pt>
                <c:pt idx="31">
                  <c:v>-29</c:v>
                </c:pt>
                <c:pt idx="32">
                  <c:v>-30</c:v>
                </c:pt>
                <c:pt idx="33">
                  <c:v>-31</c:v>
                </c:pt>
                <c:pt idx="34">
                  <c:v>-32</c:v>
                </c:pt>
                <c:pt idx="35">
                  <c:v>-33</c:v>
                </c:pt>
                <c:pt idx="36">
                  <c:v>-34</c:v>
                </c:pt>
                <c:pt idx="37">
                  <c:v>-35</c:v>
                </c:pt>
                <c:pt idx="38">
                  <c:v>-36</c:v>
                </c:pt>
                <c:pt idx="39">
                  <c:v>-37</c:v>
                </c:pt>
                <c:pt idx="40">
                  <c:v>-38</c:v>
                </c:pt>
                <c:pt idx="41">
                  <c:v>-39</c:v>
                </c:pt>
                <c:pt idx="42">
                  <c:v>-40</c:v>
                </c:pt>
                <c:pt idx="43">
                  <c:v>-41</c:v>
                </c:pt>
                <c:pt idx="44">
                  <c:v>-42</c:v>
                </c:pt>
                <c:pt idx="45">
                  <c:v>-43</c:v>
                </c:pt>
                <c:pt idx="46">
                  <c:v>-44</c:v>
                </c:pt>
                <c:pt idx="47">
                  <c:v>-45</c:v>
                </c:pt>
              </c:numCache>
            </c:numRef>
          </c:cat>
          <c:val>
            <c:numRef>
              <c:f>'ОМ Г.1Ч.2'!$AJ$6:$AJ$53</c:f>
              <c:numCache>
                <c:formatCode>General</c:formatCode>
                <c:ptCount val="48"/>
                <c:pt idx="0">
                  <c:v>32.4</c:v>
                </c:pt>
                <c:pt idx="1">
                  <c:v>35.1</c:v>
                </c:pt>
                <c:pt idx="2">
                  <c:v>36.9</c:v>
                </c:pt>
                <c:pt idx="3">
                  <c:v>41</c:v>
                </c:pt>
                <c:pt idx="4">
                  <c:v>41.9</c:v>
                </c:pt>
                <c:pt idx="5">
                  <c:v>42.8</c:v>
                </c:pt>
                <c:pt idx="6">
                  <c:v>43.7</c:v>
                </c:pt>
                <c:pt idx="7">
                  <c:v>44.6</c:v>
                </c:pt>
                <c:pt idx="8">
                  <c:v>44.9</c:v>
                </c:pt>
                <c:pt idx="9">
                  <c:v>45.6</c:v>
                </c:pt>
                <c:pt idx="10">
                  <c:v>46.3</c:v>
                </c:pt>
                <c:pt idx="11">
                  <c:v>47</c:v>
                </c:pt>
                <c:pt idx="12">
                  <c:v>47.7</c:v>
                </c:pt>
                <c:pt idx="13">
                  <c:v>48.6</c:v>
                </c:pt>
                <c:pt idx="14">
                  <c:v>49.3</c:v>
                </c:pt>
                <c:pt idx="15">
                  <c:v>50</c:v>
                </c:pt>
                <c:pt idx="16">
                  <c:v>50.7</c:v>
                </c:pt>
                <c:pt idx="17">
                  <c:v>51.4</c:v>
                </c:pt>
                <c:pt idx="18">
                  <c:v>52.1</c:v>
                </c:pt>
                <c:pt idx="19">
                  <c:v>53.5</c:v>
                </c:pt>
                <c:pt idx="20">
                  <c:v>54.1</c:v>
                </c:pt>
                <c:pt idx="21">
                  <c:v>54.8</c:v>
                </c:pt>
                <c:pt idx="22">
                  <c:v>55.5</c:v>
                </c:pt>
                <c:pt idx="23">
                  <c:v>56.1</c:v>
                </c:pt>
                <c:pt idx="24">
                  <c:v>56.7</c:v>
                </c:pt>
                <c:pt idx="25">
                  <c:v>57.3</c:v>
                </c:pt>
                <c:pt idx="26">
                  <c:v>58</c:v>
                </c:pt>
                <c:pt idx="27">
                  <c:v>58.8</c:v>
                </c:pt>
                <c:pt idx="28">
                  <c:v>59.4</c:v>
                </c:pt>
                <c:pt idx="29">
                  <c:v>60</c:v>
                </c:pt>
                <c:pt idx="30">
                  <c:v>60.6</c:v>
                </c:pt>
                <c:pt idx="31">
                  <c:v>61.2</c:v>
                </c:pt>
                <c:pt idx="32">
                  <c:v>62</c:v>
                </c:pt>
                <c:pt idx="33">
                  <c:v>62.6</c:v>
                </c:pt>
                <c:pt idx="34">
                  <c:v>63.2</c:v>
                </c:pt>
                <c:pt idx="35">
                  <c:v>63.8</c:v>
                </c:pt>
                <c:pt idx="36">
                  <c:v>64.8</c:v>
                </c:pt>
                <c:pt idx="37">
                  <c:v>65.2</c:v>
                </c:pt>
                <c:pt idx="38">
                  <c:v>65.8</c:v>
                </c:pt>
                <c:pt idx="39">
                  <c:v>66.400000000000006</c:v>
                </c:pt>
                <c:pt idx="40">
                  <c:v>67</c:v>
                </c:pt>
                <c:pt idx="41">
                  <c:v>67.599999999999994</c:v>
                </c:pt>
                <c:pt idx="42">
                  <c:v>68.2</c:v>
                </c:pt>
                <c:pt idx="43">
                  <c:v>68.8</c:v>
                </c:pt>
                <c:pt idx="44">
                  <c:v>69.400000000000006</c:v>
                </c:pt>
                <c:pt idx="45">
                  <c:v>70</c:v>
                </c:pt>
                <c:pt idx="46">
                  <c:v>70</c:v>
                </c:pt>
                <c:pt idx="47">
                  <c:v>70</c:v>
                </c:pt>
              </c:numCache>
            </c:numRef>
          </c:val>
          <c:smooth val="0"/>
          <c:extLst>
            <c:ext xmlns:c16="http://schemas.microsoft.com/office/drawing/2014/chart" uri="{C3380CC4-5D6E-409C-BE32-E72D297353CC}">
              <c16:uniqueId val="{00000001-F995-4856-848A-CB8BAED53853}"/>
            </c:ext>
          </c:extLst>
        </c:ser>
        <c:dLbls>
          <c:showLegendKey val="0"/>
          <c:showVal val="0"/>
          <c:showCatName val="0"/>
          <c:showSerName val="0"/>
          <c:showPercent val="0"/>
          <c:showBubbleSize val="0"/>
        </c:dLbls>
        <c:smooth val="0"/>
        <c:axId val="231734720"/>
        <c:axId val="231735112"/>
      </c:lineChart>
      <c:catAx>
        <c:axId val="231734720"/>
        <c:scaling>
          <c:orientation val="minMax"/>
        </c:scaling>
        <c:delete val="0"/>
        <c:axPos val="b"/>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solidFill>
                      <a:sysClr val="windowText" lastClr="000000"/>
                    </a:solidFill>
                    <a:latin typeface="Times New Roman" panose="02020603050405020304" pitchFamily="18" charset="0"/>
                    <a:cs typeface="Times New Roman" panose="02020603050405020304" pitchFamily="18" charset="0"/>
                  </a:rPr>
                  <a:t>Температура наружного воздуха,°С</a:t>
                </a:r>
              </a:p>
            </c:rich>
          </c:tx>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1735112"/>
        <c:crosses val="autoZero"/>
        <c:auto val="1"/>
        <c:lblAlgn val="ctr"/>
        <c:lblOffset val="100"/>
        <c:noMultiLvlLbl val="0"/>
      </c:catAx>
      <c:valAx>
        <c:axId val="231735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solidFill>
                      <a:sysClr val="windowText" lastClr="000000"/>
                    </a:solidFill>
                    <a:latin typeface="Times New Roman" panose="02020603050405020304" pitchFamily="18" charset="0"/>
                    <a:cs typeface="Times New Roman" panose="02020603050405020304" pitchFamily="18" charset="0"/>
                  </a:rPr>
                  <a:t>Температура теплоносителя,°С</a:t>
                </a:r>
              </a:p>
            </c:rich>
          </c:tx>
          <c:layout>
            <c:manualLayout>
              <c:xMode val="edge"/>
              <c:yMode val="edge"/>
              <c:x val="6.8230269548738925E-2"/>
              <c:y val="0.1724491631288213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17347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8FBEC-8E52-484D-A54D-26546CDDE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38</Pages>
  <Words>16394</Words>
  <Characters>93452</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dc:creator>
  <cp:keywords/>
  <dc:description/>
  <cp:lastModifiedBy>Солодченко Анастасия Александровна</cp:lastModifiedBy>
  <cp:revision>21</cp:revision>
  <cp:lastPrinted>2023-06-06T05:42:00Z</cp:lastPrinted>
  <dcterms:created xsi:type="dcterms:W3CDTF">2023-05-22T12:03:00Z</dcterms:created>
  <dcterms:modified xsi:type="dcterms:W3CDTF">2023-06-15T06:59:00Z</dcterms:modified>
</cp:coreProperties>
</file>